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3600"/>
        <w:rPr>
          <w:b w:val="1"/>
          <w:sz w:val="72"/>
          <w:szCs w:val="72"/>
        </w:rPr>
      </w:pPr>
      <w:bookmarkStart w:colFirst="0" w:colLast="0" w:name="_gjdgxs" w:id="0"/>
      <w:bookmarkEnd w:id="0"/>
      <w:r w:rsidDel="00000000" w:rsidR="00000000" w:rsidRPr="00000000">
        <w:rPr>
          <w:rtl w:val="0"/>
        </w:rPr>
      </w:r>
    </w:p>
    <w:p w:rsidR="00000000" w:rsidDel="00000000" w:rsidP="00000000" w:rsidRDefault="00000000" w:rsidRPr="00000000" w14:paraId="00000002">
      <w:pPr>
        <w:pageBreakBefore w:val="0"/>
        <w:ind w:left="3600"/>
        <w:rPr>
          <w:b w:val="1"/>
          <w:sz w:val="72"/>
          <w:szCs w:val="72"/>
        </w:rPr>
      </w:pPr>
      <w:r w:rsidDel="00000000" w:rsidR="00000000" w:rsidRPr="00000000">
        <w:rPr>
          <w:b w:val="1"/>
          <w:sz w:val="72"/>
          <w:szCs w:val="72"/>
          <w:rtl w:val="0"/>
        </w:rPr>
        <w:t xml:space="preserve">Canterbury District</w:t>
      </w:r>
    </w:p>
    <w:p w:rsidR="00000000" w:rsidDel="00000000" w:rsidP="00000000" w:rsidRDefault="00000000" w:rsidRPr="00000000" w14:paraId="00000003">
      <w:pPr>
        <w:pageBreakBefore w:val="0"/>
        <w:ind w:left="3600"/>
        <w:rPr>
          <w:b w:val="1"/>
          <w:sz w:val="72"/>
          <w:szCs w:val="72"/>
        </w:rPr>
      </w:pPr>
      <w:r w:rsidDel="00000000" w:rsidR="00000000" w:rsidRPr="00000000">
        <w:rPr>
          <w:b w:val="1"/>
          <w:sz w:val="72"/>
          <w:szCs w:val="72"/>
          <w:rtl w:val="0"/>
        </w:rPr>
        <w:t xml:space="preserve">Local Plan </w:t>
      </w:r>
    </w:p>
    <w:p w:rsidR="00000000" w:rsidDel="00000000" w:rsidP="00000000" w:rsidRDefault="00000000" w:rsidRPr="00000000" w14:paraId="00000004">
      <w:pPr>
        <w:pageBreakBefore w:val="0"/>
        <w:rPr>
          <w:b w:val="1"/>
          <w:sz w:val="72"/>
          <w:szCs w:val="72"/>
        </w:rPr>
      </w:pPr>
      <w:r w:rsidDel="00000000" w:rsidR="00000000" w:rsidRPr="00000000">
        <w:rPr>
          <w:rtl w:val="0"/>
        </w:rPr>
      </w:r>
    </w:p>
    <w:p w:rsidR="00000000" w:rsidDel="00000000" w:rsidP="00000000" w:rsidRDefault="00000000" w:rsidRPr="00000000" w14:paraId="00000005">
      <w:pPr>
        <w:pageBreakBefore w:val="0"/>
        <w:ind w:left="3600"/>
        <w:rPr>
          <w:b w:val="1"/>
          <w:sz w:val="52"/>
          <w:szCs w:val="52"/>
        </w:rPr>
      </w:pPr>
      <w:r w:rsidDel="00000000" w:rsidR="00000000" w:rsidRPr="00000000">
        <w:rPr>
          <w:b w:val="1"/>
          <w:sz w:val="52"/>
          <w:szCs w:val="52"/>
          <w:rtl w:val="0"/>
        </w:rPr>
        <w:t xml:space="preserve">Potential Main Modifications</w:t>
      </w:r>
    </w:p>
    <w:p w:rsidR="00000000" w:rsidDel="00000000" w:rsidP="00000000" w:rsidRDefault="00000000" w:rsidRPr="00000000" w14:paraId="00000006">
      <w:pPr>
        <w:pageBreakBefore w:val="0"/>
        <w:ind w:left="3600"/>
        <w:rPr>
          <w:b w:val="1"/>
          <w:sz w:val="52"/>
          <w:szCs w:val="52"/>
        </w:rPr>
      </w:pPr>
      <w:r w:rsidDel="00000000" w:rsidR="00000000" w:rsidRPr="00000000">
        <w:rPr>
          <w:b w:val="1"/>
          <w:sz w:val="52"/>
          <w:szCs w:val="52"/>
          <w:rtl w:val="0"/>
        </w:rPr>
        <w:t xml:space="preserve">At 28th April 2016</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Fonts w:ascii="Calibri" w:cs="Calibri" w:eastAsia="Calibri" w:hAnsi="Calibri"/>
          <w:b w:val="1"/>
          <w:i w:val="0"/>
          <w:smallCaps w:val="0"/>
          <w:strike w:val="0"/>
          <w:color w:val="000000"/>
          <w:sz w:val="32"/>
          <w:szCs w:val="32"/>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52"/>
          <w:szCs w:val="52"/>
          <w:highlight w:val="white"/>
          <w:u w:val="none"/>
          <w:vertAlign w:val="baseline"/>
        </w:rPr>
        <w:drawing>
          <wp:inline distB="0" distT="0" distL="0" distR="0">
            <wp:extent cx="945473" cy="1190085"/>
            <wp:effectExtent b="0" l="0" r="0" t="0"/>
            <wp:docPr id="63"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945473" cy="119008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425" w:firstLine="0"/>
        <w:jc w:val="left"/>
        <w:rPr>
          <w:rFonts w:ascii="Calibri" w:cs="Calibri" w:eastAsia="Calibri" w:hAnsi="Calibri"/>
          <w:b w:val="1"/>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10">
      <w:pPr>
        <w:pageBreakBefore w:val="0"/>
        <w:spacing w:after="120" w:lineRule="auto"/>
        <w:ind w:right="425"/>
        <w:jc w:val="left"/>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Potential Main Modifications at 28th April 2016</w:t>
      </w:r>
    </w:p>
    <w:p w:rsidR="00000000" w:rsidDel="00000000" w:rsidP="00000000" w:rsidRDefault="00000000" w:rsidRPr="00000000" w14:paraId="00000011">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2">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This document contains a set of potential Main Modifications (as at 28 April 2016), which the Planning Inspector has asked us to provide to him by 29 April 2016.  </w:t>
      </w:r>
    </w:p>
    <w:p w:rsidR="00000000" w:rsidDel="00000000" w:rsidP="00000000" w:rsidRDefault="00000000" w:rsidRPr="00000000" w14:paraId="00000013">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4">
      <w:pPr>
        <w:pageBreakBefore w:val="0"/>
        <w:spacing w:after="0" w:before="0" w:lineRule="auto"/>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The proposed changes have been made in order that the Plan reflects changes in national legislation and guidance, such as the National Planning Policy Framework; requirements set out by statutory bodies; and changes in circumstances since the Plan was submitted including new information provided with planning applications;. These changes respond to the Inspector points raised at Stage 1 of the Examination, and are made in order to ensure that the Local Plan is sound and legally compliant.  </w:t>
      </w:r>
    </w:p>
    <w:p w:rsidR="00000000" w:rsidDel="00000000" w:rsidP="00000000" w:rsidRDefault="00000000" w:rsidRPr="00000000" w14:paraId="00000015">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6">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All Policy/ Paragraph or Figure numbers are taken from the Publication Draft Local Plan (June 2014). </w:t>
      </w:r>
    </w:p>
    <w:p w:rsidR="00000000" w:rsidDel="00000000" w:rsidP="00000000" w:rsidRDefault="00000000" w:rsidRPr="00000000" w14:paraId="00000017">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8">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The potential Main Modifications are listed in the order they appear in the Plan.</w:t>
      </w:r>
    </w:p>
    <w:p w:rsidR="00000000" w:rsidDel="00000000" w:rsidP="00000000" w:rsidRDefault="00000000" w:rsidRPr="00000000" w14:paraId="00000019">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A">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Modifications are defined as “Main” where they usually involve a change to a policy or other text, which would impact upon the implementation of policy. </w:t>
      </w:r>
    </w:p>
    <w:p w:rsidR="00000000" w:rsidDel="00000000" w:rsidP="00000000" w:rsidRDefault="00000000" w:rsidRPr="00000000" w14:paraId="0000001B">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C">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The modifications are expressed in the conventional form of strikethrough for deletions and underlining for additions.   </w:t>
      </w:r>
    </w:p>
    <w:p w:rsidR="00000000" w:rsidDel="00000000" w:rsidP="00000000" w:rsidRDefault="00000000" w:rsidRPr="00000000" w14:paraId="0000001D">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1E">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Note:</w:t>
      </w:r>
    </w:p>
    <w:p w:rsidR="00000000" w:rsidDel="00000000" w:rsidP="00000000" w:rsidRDefault="00000000" w:rsidRPr="00000000" w14:paraId="0000001F">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 - means that further text sits before or after the proposed amendment</w:t>
      </w:r>
    </w:p>
    <w:p w:rsidR="00000000" w:rsidDel="00000000" w:rsidP="00000000" w:rsidRDefault="00000000" w:rsidRPr="00000000" w14:paraId="00000020">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CCC   - stands for Canterbury City Council</w:t>
      </w:r>
    </w:p>
    <w:p w:rsidR="00000000" w:rsidDel="00000000" w:rsidP="00000000" w:rsidRDefault="00000000" w:rsidRPr="00000000" w14:paraId="00000021">
      <w:pPr>
        <w:pageBreakBefore w:val="0"/>
        <w:spacing w:after="0" w:before="0" w:lineRule="auto"/>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22">
      <w:pPr>
        <w:pageBreakBefore w:val="0"/>
        <w:spacing w:after="0" w:before="0" w:lineRule="auto"/>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After the hearings have concluded, the Inspector will decide on the main modifications that he considers necessary for the plan to be sound or legally compliant.  This may involve some further modifications to those in this schedule or changes to the wording of those proposed by the Council.  The final schedule of main modifications will be subject to public consultation and the comments received taken into account by the Inspector in his final report on the Local Plan.</w:t>
      </w:r>
    </w:p>
    <w:p w:rsidR="00000000" w:rsidDel="00000000" w:rsidP="00000000" w:rsidRDefault="00000000" w:rsidRPr="00000000" w14:paraId="00000023">
      <w:pPr>
        <w:pageBreakBefore w:val="0"/>
        <w:spacing w:after="0" w:before="0" w:lineRule="auto"/>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024">
      <w:pPr>
        <w:pageBreakBefore w:val="0"/>
        <w:spacing w:after="0" w:before="0" w:lineRule="auto"/>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Note: Minor changes that ensure the text in the Local Plan is as up to date as possible, for example updates to document names and publication dates etc are known as “Additional Modifications” and these are not presented within this document, as they do not relate to the soundness of the plan. A schedule of “Additional Modifications” will be prepared separately following the close of the Examination hearings, and subject to approval, it is anticipated that these will also be subject to public consultation.</w:t>
      </w:r>
    </w:p>
    <w:p w:rsidR="00000000" w:rsidDel="00000000" w:rsidP="00000000" w:rsidRDefault="00000000" w:rsidRPr="00000000" w14:paraId="00000025">
      <w:pPr>
        <w:pageBreakBefore w:val="0"/>
        <w:spacing w:after="0" w:before="0" w:lineRule="auto"/>
        <w:rPr>
          <w:rFonts w:ascii="Calibri" w:cs="Calibri" w:eastAsia="Calibri" w:hAnsi="Calibri"/>
          <w:color w:val="1f497d"/>
          <w:sz w:val="22"/>
          <w:szCs w:val="22"/>
          <w:shd w:fill="auto" w:val="clear"/>
        </w:rPr>
      </w:pPr>
      <w:r w:rsidDel="00000000" w:rsidR="00000000" w:rsidRPr="00000000">
        <w:rPr>
          <w:rtl w:val="0"/>
        </w:rPr>
      </w:r>
    </w:p>
    <w:p w:rsidR="00000000" w:rsidDel="00000000" w:rsidP="00000000" w:rsidRDefault="00000000" w:rsidRPr="00000000" w14:paraId="00000026">
      <w:pPr>
        <w:pageBreakBefore w:val="0"/>
        <w:spacing w:after="0" w:before="0" w:lineRule="auto"/>
        <w:jc w:val="left"/>
        <w:rPr>
          <w:rFonts w:ascii="Calibri" w:cs="Calibri" w:eastAsia="Calibri" w:hAnsi="Calibri"/>
          <w:color w:val="1f497d"/>
          <w:sz w:val="22"/>
          <w:szCs w:val="22"/>
          <w:shd w:fill="auto" w:val="clear"/>
        </w:rPr>
      </w:pPr>
      <w:r w:rsidDel="00000000" w:rsidR="00000000" w:rsidRPr="00000000">
        <w:rPr>
          <w:rtl w:val="0"/>
        </w:rPr>
      </w:r>
    </w:p>
    <w:p w:rsidR="00000000" w:rsidDel="00000000" w:rsidP="00000000" w:rsidRDefault="00000000" w:rsidRPr="00000000" w14:paraId="00000027">
      <w:pPr>
        <w:pageBreakBefore w:val="0"/>
        <w:tabs>
          <w:tab w:val="left" w:leader="none" w:pos="13183"/>
        </w:tabs>
        <w:ind w:right="850"/>
        <w:rPr>
          <w:rFonts w:ascii="Calibri" w:cs="Calibri" w:eastAsia="Calibri" w:hAnsi="Calibri"/>
          <w:sz w:val="22"/>
          <w:szCs w:val="22"/>
        </w:rPr>
      </w:pPr>
      <w:r w:rsidDel="00000000" w:rsidR="00000000" w:rsidRPr="00000000">
        <w:rPr>
          <w:rtl w:val="0"/>
        </w:rPr>
      </w:r>
    </w:p>
    <w:tbl>
      <w:tblPr>
        <w:tblStyle w:val="Table1"/>
        <w:tblW w:w="148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7"/>
        <w:gridCol w:w="10"/>
        <w:gridCol w:w="1045"/>
        <w:gridCol w:w="6"/>
        <w:gridCol w:w="1836"/>
        <w:gridCol w:w="6066"/>
        <w:gridCol w:w="7"/>
        <w:gridCol w:w="4227"/>
        <w:tblGridChange w:id="0">
          <w:tblGrid>
            <w:gridCol w:w="1627"/>
            <w:gridCol w:w="10"/>
            <w:gridCol w:w="1045"/>
            <w:gridCol w:w="6"/>
            <w:gridCol w:w="1836"/>
            <w:gridCol w:w="6066"/>
            <w:gridCol w:w="7"/>
            <w:gridCol w:w="4227"/>
          </w:tblGrid>
        </w:tblGridChange>
      </w:tblGrid>
      <w:tr>
        <w:trPr>
          <w:cantSplit w:val="0"/>
          <w:trHeight w:val="340" w:hRule="atLeast"/>
          <w:tblHeader w:val="0"/>
        </w:trPr>
        <w:tc>
          <w:tcPr>
            <w:shd w:fill="bfbfbf" w:val="clear"/>
            <w:vAlign w:val="center"/>
          </w:tcPr>
          <w:p w:rsidR="00000000" w:rsidDel="00000000" w:rsidP="00000000" w:rsidRDefault="00000000" w:rsidRPr="00000000" w14:paraId="00000028">
            <w:pPr>
              <w:pageBreakBefore w:val="0"/>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Reference</w:t>
            </w:r>
          </w:p>
        </w:tc>
        <w:tc>
          <w:tcPr>
            <w:gridSpan w:val="3"/>
            <w:shd w:fill="bfbfbf" w:val="clear"/>
            <w:vAlign w:val="center"/>
          </w:tcPr>
          <w:p w:rsidR="00000000" w:rsidDel="00000000" w:rsidP="00000000" w:rsidRDefault="00000000" w:rsidRPr="00000000" w14:paraId="00000029">
            <w:pPr>
              <w:pageBreakBefore w:val="0"/>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Page</w:t>
            </w:r>
          </w:p>
        </w:tc>
        <w:tc>
          <w:tcPr>
            <w:shd w:fill="bfbfbf" w:val="clear"/>
            <w:vAlign w:val="center"/>
          </w:tcPr>
          <w:p w:rsidR="00000000" w:rsidDel="00000000" w:rsidP="00000000" w:rsidRDefault="00000000" w:rsidRPr="00000000" w14:paraId="0000002C">
            <w:pPr>
              <w:pageBreakBefore w:val="0"/>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Policy/</w:t>
            </w:r>
          </w:p>
          <w:p w:rsidR="00000000" w:rsidDel="00000000" w:rsidP="00000000" w:rsidRDefault="00000000" w:rsidRPr="00000000" w14:paraId="0000002D">
            <w:pPr>
              <w:pageBreakBefore w:val="0"/>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Paragraph</w:t>
            </w:r>
          </w:p>
        </w:tc>
        <w:tc>
          <w:tcPr>
            <w:shd w:fill="bfbfbf" w:val="clear"/>
            <w:vAlign w:val="center"/>
          </w:tcPr>
          <w:p w:rsidR="00000000" w:rsidDel="00000000" w:rsidP="00000000" w:rsidRDefault="00000000" w:rsidRPr="00000000" w14:paraId="0000002E">
            <w:pPr>
              <w:pageBreakBefore w:val="0"/>
              <w:ind w:right="601"/>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Main Modification</w:t>
            </w:r>
          </w:p>
        </w:tc>
        <w:tc>
          <w:tcPr>
            <w:gridSpan w:val="2"/>
            <w:shd w:fill="bfbfbf" w:val="clear"/>
            <w:vAlign w:val="center"/>
          </w:tcPr>
          <w:p w:rsidR="00000000" w:rsidDel="00000000" w:rsidP="00000000" w:rsidRDefault="00000000" w:rsidRPr="00000000" w14:paraId="0000002F">
            <w:pPr>
              <w:pageBreakBefore w:val="0"/>
              <w:spacing w:after="0" w:before="0" w:lineRule="auto"/>
              <w:jc w:val="center"/>
              <w:rPr>
                <w:rFonts w:ascii="Calibri" w:cs="Calibri" w:eastAsia="Calibri" w:hAnsi="Calibri"/>
                <w:b w:val="1"/>
                <w:sz w:val="22"/>
                <w:szCs w:val="22"/>
                <w:shd w:fill="bfbfbf" w:val="clear"/>
              </w:rPr>
            </w:pPr>
            <w:r w:rsidDel="00000000" w:rsidR="00000000" w:rsidRPr="00000000">
              <w:rPr>
                <w:rFonts w:ascii="Calibri" w:cs="Calibri" w:eastAsia="Calibri" w:hAnsi="Calibri"/>
                <w:b w:val="1"/>
                <w:sz w:val="22"/>
                <w:szCs w:val="22"/>
                <w:shd w:fill="bfbfbf" w:val="clear"/>
                <w:rtl w:val="0"/>
              </w:rPr>
              <w:t xml:space="preserve">Why change is necessary?</w:t>
            </w:r>
          </w:p>
        </w:tc>
      </w:tr>
      <w:tr>
        <w:trPr>
          <w:cantSplit w:val="0"/>
          <w:trHeight w:val="540" w:hRule="atLeast"/>
          <w:tblHeader w:val="0"/>
        </w:trPr>
        <w:tc>
          <w:tcPr>
            <w:gridSpan w:val="8"/>
            <w:shd w:fill="auto" w:val="clear"/>
          </w:tcPr>
          <w:p w:rsidR="00000000" w:rsidDel="00000000" w:rsidP="00000000" w:rsidRDefault="00000000" w:rsidRPr="00000000" w14:paraId="00000031">
            <w:pPr>
              <w:pageBreakBefore w:val="0"/>
              <w:spacing w:after="0" w:before="0" w:lineRule="auto"/>
              <w:ind w:left="33" w:hanging="33"/>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pageBreakBefore w:val="0"/>
              <w:spacing w:after="0" w:before="0" w:lineRule="auto"/>
              <w:ind w:left="33" w:hanging="33"/>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Introduction</w:t>
            </w:r>
          </w:p>
          <w:p w:rsidR="00000000" w:rsidDel="00000000" w:rsidP="00000000" w:rsidRDefault="00000000" w:rsidRPr="00000000" w14:paraId="00000033">
            <w:pPr>
              <w:pageBreakBefore w:val="0"/>
              <w:spacing w:after="0" w:before="0" w:lineRule="auto"/>
              <w:ind w:left="33" w:hanging="33"/>
              <w:jc w:val="left"/>
              <w:rPr>
                <w:rFonts w:ascii="Calibri" w:cs="Calibri" w:eastAsia="Calibri" w:hAnsi="Calibri"/>
                <w:sz w:val="24"/>
                <w:szCs w:val="24"/>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3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MM0.1</w:t>
            </w:r>
          </w:p>
        </w:tc>
        <w:tc>
          <w:tcPr>
            <w:gridSpan w:val="3"/>
            <w:shd w:fill="auto" w:val="clear"/>
          </w:tcPr>
          <w:p w:rsidR="00000000" w:rsidDel="00000000" w:rsidP="00000000" w:rsidRDefault="00000000" w:rsidRPr="00000000" w14:paraId="0000003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shd w:fill="auto" w:val="clear"/>
          </w:tcPr>
          <w:p w:rsidR="00000000" w:rsidDel="00000000" w:rsidP="00000000" w:rsidRDefault="00000000" w:rsidRPr="00000000" w14:paraId="0000003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Key Diagram</w:t>
            </w:r>
          </w:p>
        </w:tc>
        <w:tc>
          <w:tcPr/>
          <w:p w:rsidR="00000000" w:rsidDel="00000000" w:rsidP="00000000" w:rsidRDefault="00000000" w:rsidRPr="00000000" w14:paraId="0000004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Insert Key Diagram into Introduction section </w:t>
            </w:r>
          </w:p>
          <w:p w:rsidR="00000000" w:rsidDel="00000000" w:rsidP="00000000" w:rsidRDefault="00000000" w:rsidRPr="00000000" w14:paraId="0000004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follow)</w:t>
            </w:r>
          </w:p>
        </w:tc>
        <w:tc>
          <w:tcPr>
            <w:gridSpan w:val="2"/>
          </w:tcPr>
          <w:p w:rsidR="00000000" w:rsidDel="00000000" w:rsidP="00000000" w:rsidRDefault="00000000" w:rsidRPr="00000000" w14:paraId="00000042">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043">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tc>
      </w:tr>
      <w:tr>
        <w:trPr>
          <w:cantSplit w:val="0"/>
          <w:trHeight w:val="540" w:hRule="atLeast"/>
          <w:tblHeader w:val="0"/>
        </w:trPr>
        <w:tc>
          <w:tcPr>
            <w:gridSpan w:val="8"/>
            <w:shd w:fill="auto" w:val="clear"/>
          </w:tcPr>
          <w:p w:rsidR="00000000" w:rsidDel="00000000" w:rsidP="00000000" w:rsidRDefault="00000000" w:rsidRPr="00000000" w14:paraId="00000045">
            <w:pPr>
              <w:pageBreakBefore w:val="0"/>
              <w:spacing w:after="0" w:before="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1: Strategy</w:t>
            </w:r>
          </w:p>
          <w:p w:rsidR="00000000" w:rsidDel="00000000" w:rsidP="00000000" w:rsidRDefault="00000000" w:rsidRPr="00000000" w14:paraId="00000047">
            <w:pPr>
              <w:pageBreakBefore w:val="0"/>
              <w:spacing w:after="0" w:before="0" w:lineRule="auto"/>
              <w:ind w:left="33" w:hanging="33"/>
              <w:jc w:val="left"/>
              <w:rPr>
                <w:rFonts w:ascii="Calibri" w:cs="Calibri" w:eastAsia="Calibri" w:hAnsi="Calibri"/>
                <w:sz w:val="22"/>
                <w:szCs w:val="22"/>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4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w:t>
            </w:r>
          </w:p>
        </w:tc>
        <w:tc>
          <w:tcPr>
            <w:gridSpan w:val="3"/>
            <w:shd w:fill="auto" w:val="clear"/>
          </w:tcPr>
          <w:p w:rsidR="00000000" w:rsidDel="00000000" w:rsidP="00000000" w:rsidRDefault="00000000" w:rsidRPr="00000000" w14:paraId="0000005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shd w:fill="auto" w:val="clear"/>
          </w:tcPr>
          <w:p w:rsidR="00000000" w:rsidDel="00000000" w:rsidP="00000000" w:rsidRDefault="00000000" w:rsidRPr="00000000" w14:paraId="0000005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objectives</w:t>
            </w:r>
          </w:p>
        </w:tc>
        <w:tc>
          <w:tcPr/>
          <w:p w:rsidR="00000000" w:rsidDel="00000000" w:rsidP="00000000" w:rsidRDefault="00000000" w:rsidRPr="00000000" w14:paraId="0000005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protect </w:t>
            </w:r>
            <w:r w:rsidDel="00000000" w:rsidR="00000000" w:rsidRPr="00000000">
              <w:rPr>
                <w:rFonts w:ascii="Calibri" w:cs="Calibri" w:eastAsia="Calibri" w:hAnsi="Calibri"/>
                <w:sz w:val="22"/>
                <w:szCs w:val="22"/>
                <w:u w:val="single"/>
                <w:rtl w:val="0"/>
              </w:rPr>
              <w:t xml:space="preserve">and enhance</w:t>
            </w:r>
            <w:r w:rsidDel="00000000" w:rsidR="00000000" w:rsidRPr="00000000">
              <w:rPr>
                <w:rFonts w:ascii="Calibri" w:cs="Calibri" w:eastAsia="Calibri" w:hAnsi="Calibri"/>
                <w:sz w:val="22"/>
                <w:szCs w:val="22"/>
                <w:rtl w:val="0"/>
              </w:rPr>
              <w:t xml:space="preserve"> the built and natural environment</w:t>
            </w:r>
          </w:p>
        </w:tc>
        <w:tc>
          <w:tcPr>
            <w:gridSpan w:val="2"/>
          </w:tcPr>
          <w:p w:rsidR="00000000" w:rsidDel="00000000" w:rsidP="00000000" w:rsidRDefault="00000000" w:rsidRPr="00000000" w14:paraId="00000055">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056">
            <w:pPr>
              <w:pageBreakBefore w:val="0"/>
              <w:spacing w:after="0" w:before="0" w:lineRule="auto"/>
              <w:ind w:left="33" w:hanging="33"/>
              <w:jc w:val="left"/>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Natural England </w:t>
            </w:r>
            <w:r w:rsidDel="00000000" w:rsidR="00000000" w:rsidRPr="00000000">
              <w:rPr>
                <w:rtl w:val="0"/>
              </w:rPr>
            </w:r>
          </w:p>
        </w:tc>
      </w:tr>
      <w:tr>
        <w:trPr>
          <w:cantSplit w:val="0"/>
          <w:trHeight w:val="1280" w:hRule="atLeast"/>
          <w:tblHeader w:val="0"/>
        </w:trPr>
        <w:tc>
          <w:tcPr>
            <w:shd w:fill="auto" w:val="clear"/>
          </w:tcPr>
          <w:p w:rsidR="00000000" w:rsidDel="00000000" w:rsidP="00000000" w:rsidRDefault="00000000" w:rsidRPr="00000000" w14:paraId="0000005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w:t>
            </w:r>
          </w:p>
        </w:tc>
        <w:tc>
          <w:tcPr>
            <w:gridSpan w:val="3"/>
            <w:shd w:fill="auto" w:val="clear"/>
          </w:tcPr>
          <w:p w:rsidR="00000000" w:rsidDel="00000000" w:rsidP="00000000" w:rsidRDefault="00000000" w:rsidRPr="00000000" w14:paraId="0000005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w:t>
            </w:r>
          </w:p>
        </w:tc>
        <w:tc>
          <w:tcPr>
            <w:shd w:fill="auto" w:val="clear"/>
          </w:tcPr>
          <w:p w:rsidR="00000000" w:rsidDel="00000000" w:rsidP="00000000" w:rsidRDefault="00000000" w:rsidRPr="00000000" w14:paraId="0000005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SP1</w:t>
            </w:r>
          </w:p>
        </w:tc>
        <w:tc>
          <w:tcPr/>
          <w:p w:rsidR="00000000" w:rsidDel="00000000" w:rsidP="00000000" w:rsidRDefault="00000000" w:rsidRPr="00000000" w14:paraId="0000005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 3</w:t>
            </w:r>
          </w:p>
          <w:p w:rsidR="00000000" w:rsidDel="00000000" w:rsidP="00000000" w:rsidRDefault="00000000" w:rsidRPr="00000000" w14:paraId="0000005E">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Where the Council considers that a proposal would directly undermine the strategy for sustainable development set out in this plan, such proposals will not be approved.</w:t>
            </w:r>
          </w:p>
        </w:tc>
        <w:tc>
          <w:tcPr>
            <w:gridSpan w:val="2"/>
          </w:tcPr>
          <w:p w:rsidR="00000000" w:rsidDel="00000000" w:rsidP="00000000" w:rsidRDefault="00000000" w:rsidRPr="00000000" w14:paraId="00000060">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061">
            <w:pPr>
              <w:pageBreakBefore w:val="0"/>
              <w:spacing w:after="0" w:before="0" w:lineRule="auto"/>
              <w:ind w:left="33" w:hanging="3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pageBreakBefore w:val="0"/>
              <w:spacing w:after="0" w:before="0" w:lineRule="auto"/>
              <w:ind w:left="33" w:hanging="3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pageBreakBefore w:val="0"/>
              <w:spacing w:after="0" w:before="0" w:lineRule="auto"/>
              <w:ind w:left="33" w:hanging="33"/>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06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w:t>
            </w:r>
          </w:p>
        </w:tc>
        <w:tc>
          <w:tcPr>
            <w:gridSpan w:val="3"/>
            <w:shd w:fill="auto" w:val="clear"/>
          </w:tcPr>
          <w:p w:rsidR="00000000" w:rsidDel="00000000" w:rsidP="00000000" w:rsidRDefault="00000000" w:rsidRPr="00000000" w14:paraId="0000006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w:t>
            </w:r>
          </w:p>
        </w:tc>
        <w:tc>
          <w:tcPr>
            <w:shd w:fill="auto" w:val="clear"/>
          </w:tcPr>
          <w:p w:rsidR="00000000" w:rsidDel="00000000" w:rsidP="00000000" w:rsidRDefault="00000000" w:rsidRPr="00000000" w14:paraId="0000006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SP2</w:t>
            </w:r>
          </w:p>
        </w:tc>
        <w:tc>
          <w:tcPr/>
          <w:p w:rsidR="00000000" w:rsidDel="00000000" w:rsidP="00000000" w:rsidRDefault="00000000" w:rsidRPr="00000000" w14:paraId="0000006A">
            <w:pPr>
              <w:pageBreakBefore w:val="0"/>
              <w:spacing w:after="0" w:before="0"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table as set out below</w:t>
            </w:r>
            <w:r w:rsidDel="00000000" w:rsidR="00000000" w:rsidRPr="00000000">
              <w:rPr>
                <w:rtl w:val="0"/>
              </w:rPr>
            </w:r>
          </w:p>
        </w:tc>
        <w:tc>
          <w:tcPr>
            <w:gridSpan w:val="2"/>
          </w:tcPr>
          <w:p w:rsidR="00000000" w:rsidDel="00000000" w:rsidP="00000000" w:rsidRDefault="00000000" w:rsidRPr="00000000" w14:paraId="0000006B">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06C">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06D">
            <w:pPr>
              <w:pageBreakBefore w:val="0"/>
              <w:spacing w:after="0" w:before="0" w:lineRule="auto"/>
              <w:ind w:left="33" w:hanging="33"/>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Reflect Canterbury Retail and Leisure Study (June 2015) (CDLP 6.3) </w:t>
            </w:r>
          </w:p>
          <w:p w:rsidR="00000000" w:rsidDel="00000000" w:rsidP="00000000" w:rsidRDefault="00000000" w:rsidRPr="00000000" w14:paraId="0000006E">
            <w:pPr>
              <w:pageBreakBefore w:val="0"/>
              <w:spacing w:after="0" w:before="0" w:lineRule="auto"/>
              <w:ind w:left="33" w:hanging="33"/>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pageBreakBefore w:val="0"/>
              <w:spacing w:after="0" w:before="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0">
            <w:pPr>
              <w:pageBreakBefore w:val="0"/>
              <w:spacing w:after="0" w:before="0" w:lineRule="auto"/>
              <w:jc w:val="left"/>
              <w:rPr>
                <w:rFonts w:ascii="Calibri" w:cs="Calibri" w:eastAsia="Calibri" w:hAnsi="Calibri"/>
                <w:sz w:val="22"/>
                <w:szCs w:val="22"/>
                <w:u w:val="single"/>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072">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vertAlign w:val="baseline"/>
                <w:rtl w:val="0"/>
              </w:rPr>
              <w:t xml:space="preserve">Policy SP2 Development Requirements</w:t>
            </w:r>
            <w:r w:rsidDel="00000000" w:rsidR="00000000" w:rsidRPr="00000000">
              <w:rPr>
                <w:rtl w:val="0"/>
              </w:rPr>
            </w:r>
          </w:p>
          <w:p w:rsidR="00000000" w:rsidDel="00000000" w:rsidP="00000000" w:rsidRDefault="00000000" w:rsidRPr="00000000" w14:paraId="00000073">
            <w:pPr>
              <w:pageBreakBefore w:val="0"/>
              <w:spacing w:after="0" w:before="13" w:line="22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pageBreakBefore w:val="0"/>
              <w:spacing w:after="0" w:before="17" w:line="288" w:lineRule="auto"/>
              <w:ind w:right="186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Land is allocated to meet the identified development requirements and guidelines, as set out below.</w:t>
            </w:r>
            <w:r w:rsidDel="00000000" w:rsidR="00000000" w:rsidRPr="00000000">
              <w:rPr>
                <w:rtl w:val="0"/>
              </w:rPr>
            </w:r>
          </w:p>
          <w:p w:rsidR="00000000" w:rsidDel="00000000" w:rsidP="00000000" w:rsidRDefault="00000000" w:rsidRPr="00000000" w14:paraId="00000075">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bl>
            <w:tblPr>
              <w:tblStyle w:val="Table2"/>
              <w:tblW w:w="99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7"/>
              <w:gridCol w:w="829"/>
              <w:gridCol w:w="829"/>
              <w:gridCol w:w="1658"/>
              <w:gridCol w:w="1658"/>
              <w:gridCol w:w="829"/>
              <w:gridCol w:w="829"/>
              <w:gridCol w:w="1658"/>
              <w:tblGridChange w:id="0">
                <w:tblGrid>
                  <w:gridCol w:w="1657"/>
                  <w:gridCol w:w="829"/>
                  <w:gridCol w:w="829"/>
                  <w:gridCol w:w="1658"/>
                  <w:gridCol w:w="1658"/>
                  <w:gridCol w:w="829"/>
                  <w:gridCol w:w="829"/>
                  <w:gridCol w:w="1658"/>
                </w:tblGrid>
              </w:tblGridChange>
            </w:tblGrid>
            <w:tr>
              <w:trPr>
                <w:cantSplit w:val="0"/>
                <w:tblHeader w:val="0"/>
              </w:trPr>
              <w:tc>
                <w:tcPr/>
                <w:p w:rsidR="00000000" w:rsidDel="00000000" w:rsidP="00000000" w:rsidRDefault="00000000" w:rsidRPr="00000000" w14:paraId="00000076">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Development </w:t>
                  </w:r>
                </w:p>
                <w:p w:rsidR="00000000" w:rsidDel="00000000" w:rsidP="00000000" w:rsidRDefault="00000000" w:rsidRPr="00000000" w14:paraId="00000077">
                  <w:pPr>
                    <w:pageBreakBefore w:val="0"/>
                    <w:spacing w:after="0" w:before="0"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type</w:t>
                  </w:r>
                  <w:r w:rsidDel="00000000" w:rsidR="00000000" w:rsidRPr="00000000">
                    <w:rPr>
                      <w:rtl w:val="0"/>
                    </w:rPr>
                  </w:r>
                </w:p>
              </w:tc>
              <w:tc>
                <w:tcPr>
                  <w:gridSpan w:val="2"/>
                </w:tcPr>
                <w:p w:rsidR="00000000" w:rsidDel="00000000" w:rsidP="00000000" w:rsidRDefault="00000000" w:rsidRPr="00000000" w14:paraId="00000078">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2011-16</w:t>
                  </w:r>
                </w:p>
              </w:tc>
              <w:tc>
                <w:tcPr/>
                <w:p w:rsidR="00000000" w:rsidDel="00000000" w:rsidP="00000000" w:rsidRDefault="00000000" w:rsidRPr="00000000" w14:paraId="0000007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2016-21     </w:t>
                  </w:r>
                </w:p>
              </w:tc>
              <w:tc>
                <w:tcPr/>
                <w:p w:rsidR="00000000" w:rsidDel="00000000" w:rsidP="00000000" w:rsidRDefault="00000000" w:rsidRPr="00000000" w14:paraId="0000007B">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2021-26     </w:t>
                  </w:r>
                </w:p>
              </w:tc>
              <w:tc>
                <w:tcPr>
                  <w:gridSpan w:val="2"/>
                </w:tcPr>
                <w:p w:rsidR="00000000" w:rsidDel="00000000" w:rsidP="00000000" w:rsidRDefault="00000000" w:rsidRPr="00000000" w14:paraId="0000007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2026-31   </w:t>
                  </w:r>
                </w:p>
              </w:tc>
              <w:tc>
                <w:tcPr/>
                <w:p w:rsidR="00000000" w:rsidDel="00000000" w:rsidP="00000000" w:rsidRDefault="00000000" w:rsidRPr="00000000" w14:paraId="0000007E">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Total</w:t>
                  </w:r>
                </w:p>
                <w:p w:rsidR="00000000" w:rsidDel="00000000" w:rsidP="00000000" w:rsidRDefault="00000000" w:rsidRPr="00000000" w14:paraId="0000007F">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(2011–31)</w:t>
                  </w:r>
                </w:p>
              </w:tc>
            </w:tr>
            <w:tr>
              <w:trPr>
                <w:cantSplit w:val="0"/>
                <w:trHeight w:val="520" w:hRule="atLeast"/>
                <w:tblHeader w:val="0"/>
              </w:trPr>
              <w:tc>
                <w:tcPr/>
                <w:p w:rsidR="00000000" w:rsidDel="00000000" w:rsidP="00000000" w:rsidRDefault="00000000" w:rsidRPr="00000000" w14:paraId="00000080">
                  <w:pPr>
                    <w:pageBreakBefore w:val="0"/>
                    <w:shd w:fill="ffffff" w:val="clea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Housing (units)*</w:t>
                  </w:r>
                </w:p>
              </w:tc>
              <w:tc>
                <w:tcPr>
                  <w:gridSpan w:val="2"/>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3,000</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2,500</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4,200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4,500</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4,200</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4,500</w:t>
                  </w:r>
                </w:p>
              </w:tc>
              <w:tc>
                <w:tcPr>
                  <w:gridSpan w:val="2"/>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4,200</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4,500</w:t>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15,600</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16,000</w:t>
                  </w:r>
                </w:p>
              </w:tc>
            </w:tr>
            <w:tr>
              <w:trPr>
                <w:cantSplit w:val="0"/>
                <w:tblHeader w:val="0"/>
              </w:trPr>
              <w:tc>
                <w:tcPr/>
                <w:p w:rsidR="00000000" w:rsidDel="00000000" w:rsidP="00000000" w:rsidRDefault="00000000" w:rsidRPr="00000000" w14:paraId="0000008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Employment</w:t>
                  </w:r>
                </w:p>
                <w:p w:rsidR="00000000" w:rsidDel="00000000" w:rsidP="00000000" w:rsidRDefault="00000000" w:rsidRPr="00000000" w14:paraId="0000008E">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land</w:t>
                  </w:r>
                </w:p>
                <w:p w:rsidR="00000000" w:rsidDel="00000000" w:rsidP="00000000" w:rsidRDefault="00000000" w:rsidRPr="00000000" w14:paraId="0000008F">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(B1, B2 and</w:t>
                  </w:r>
                </w:p>
                <w:p w:rsidR="00000000" w:rsidDel="00000000" w:rsidP="00000000" w:rsidRDefault="00000000" w:rsidRPr="00000000" w14:paraId="00000090">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B8) (sqm)</w:t>
                  </w:r>
                </w:p>
              </w:tc>
              <w:tc>
                <w:tcPr>
                  <w:gridSpan w:val="2"/>
                </w:tcPr>
                <w:p w:rsidR="00000000" w:rsidDel="00000000" w:rsidP="00000000" w:rsidRDefault="00000000" w:rsidRPr="00000000" w14:paraId="00000091">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25,000</w:t>
                  </w:r>
                </w:p>
                <w:p w:rsidR="00000000" w:rsidDel="00000000" w:rsidP="00000000" w:rsidRDefault="00000000" w:rsidRPr="00000000" w14:paraId="00000092">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p w:rsidR="00000000" w:rsidDel="00000000" w:rsidP="00000000" w:rsidRDefault="00000000" w:rsidRPr="00000000" w14:paraId="00000094">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25,000 </w:t>
                  </w:r>
                </w:p>
              </w:tc>
              <w:tc>
                <w:tcPr/>
                <w:p w:rsidR="00000000" w:rsidDel="00000000" w:rsidP="00000000" w:rsidRDefault="00000000" w:rsidRPr="00000000" w14:paraId="00000095">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23,775</w:t>
                  </w:r>
                </w:p>
              </w:tc>
              <w:tc>
                <w:tcPr>
                  <w:gridSpan w:val="2"/>
                </w:tcPr>
                <w:p w:rsidR="00000000" w:rsidDel="00000000" w:rsidP="00000000" w:rsidRDefault="00000000" w:rsidRPr="00000000" w14:paraId="00000096">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23,000</w:t>
                  </w:r>
                </w:p>
              </w:tc>
              <w:tc>
                <w:tcPr/>
                <w:p w:rsidR="00000000" w:rsidDel="00000000" w:rsidP="00000000" w:rsidRDefault="00000000" w:rsidRPr="00000000" w14:paraId="00000098">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96,775  </w:t>
                  </w:r>
                </w:p>
              </w:tc>
            </w:tr>
            <w:tr>
              <w:trPr>
                <w:cantSplit w:val="0"/>
                <w:tblHeader w:val="0"/>
              </w:trPr>
              <w:tc>
                <w:tcPr>
                  <w:gridSpan w:val="4"/>
                </w:tcPr>
                <w:p w:rsidR="00000000" w:rsidDel="00000000" w:rsidP="00000000" w:rsidRDefault="00000000" w:rsidRPr="00000000" w14:paraId="00000099">
                  <w:pPr>
                    <w:pageBreakBefore w:val="0"/>
                    <w:spacing w:after="0" w:before="0"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Other employment uses</w:t>
                  </w:r>
                </w:p>
              </w:tc>
              <w:tc>
                <w:tcPr>
                  <w:gridSpan w:val="4"/>
                </w:tcPr>
                <w:p w:rsidR="00000000" w:rsidDel="00000000" w:rsidP="00000000" w:rsidRDefault="00000000" w:rsidRPr="00000000" w14:paraId="0000009D">
                  <w:pPr>
                    <w:pageBreakBefore w:val="0"/>
                    <w:spacing w:after="0" w:before="0" w:lineRule="auto"/>
                    <w:jc w:val="left"/>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To be provided as part of identified employment sites</w:t>
                  </w:r>
                  <w:r w:rsidDel="00000000" w:rsidR="00000000" w:rsidRPr="00000000">
                    <w:rPr>
                      <w:rtl w:val="0"/>
                    </w:rPr>
                  </w:r>
                </w:p>
              </w:tc>
            </w:tr>
            <w:tr>
              <w:trPr>
                <w:cantSplit w:val="0"/>
                <w:trHeight w:val="560" w:hRule="atLeast"/>
                <w:tblHeader w:val="0"/>
              </w:trPr>
              <w:tc>
                <w:tcPr>
                  <w:gridSpan w:val="2"/>
                </w:tcPr>
                <w:p w:rsidR="00000000" w:rsidDel="00000000" w:rsidP="00000000" w:rsidRDefault="00000000" w:rsidRPr="00000000" w14:paraId="000000A1">
                  <w:pPr>
                    <w:pageBreakBefore w:val="0"/>
                    <w:spacing w:after="0" w:before="0" w:lineRule="auto"/>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Retail</w:t>
                  </w:r>
                </w:p>
                <w:p w:rsidR="00000000" w:rsidDel="00000000" w:rsidP="00000000" w:rsidRDefault="00000000" w:rsidRPr="00000000" w14:paraId="000000A2">
                  <w:pPr>
                    <w:pageBreakBefore w:val="0"/>
                    <w:spacing w:after="0" w:before="0"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trike w:val="1"/>
                      <w:sz w:val="22"/>
                      <w:szCs w:val="22"/>
                      <w:rtl w:val="0"/>
                    </w:rPr>
                    <w:t xml:space="preserve">provision</w:t>
                  </w:r>
                  <w:r w:rsidDel="00000000" w:rsidR="00000000" w:rsidRPr="00000000">
                    <w:rPr>
                      <w:rtl w:val="0"/>
                    </w:rPr>
                  </w:r>
                </w:p>
              </w:tc>
              <w:tc>
                <w:tcPr>
                  <w:gridSpan w:val="2"/>
                </w:tcPr>
                <w:p w:rsidR="00000000" w:rsidDel="00000000" w:rsidP="00000000" w:rsidRDefault="00000000" w:rsidRPr="00000000" w14:paraId="000000A4">
                  <w:pPr>
                    <w:pageBreakBefore w:val="0"/>
                    <w:jc w:val="left"/>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Area                </w:t>
                  </w:r>
                </w:p>
              </w:tc>
              <w:tc>
                <w:tcPr>
                  <w:gridSpan w:val="2"/>
                </w:tcPr>
                <w:p w:rsidR="00000000" w:rsidDel="00000000" w:rsidP="00000000" w:rsidRDefault="00000000" w:rsidRPr="00000000" w14:paraId="000000A6">
                  <w:pPr>
                    <w:pageBreakBefore w:val="0"/>
                    <w:jc w:val="left"/>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Convenience      </w:t>
                  </w:r>
                </w:p>
              </w:tc>
              <w:tc>
                <w:tcPr>
                  <w:gridSpan w:val="2"/>
                </w:tcPr>
                <w:p w:rsidR="00000000" w:rsidDel="00000000" w:rsidP="00000000" w:rsidRDefault="00000000" w:rsidRPr="00000000" w14:paraId="000000A8">
                  <w:pPr>
                    <w:pageBreakBefore w:val="0"/>
                    <w:spacing w:after="0" w:before="0" w:lineRule="auto"/>
                    <w:jc w:val="left"/>
                    <w:rPr>
                      <w:rFonts w:ascii="Calibri" w:cs="Calibri" w:eastAsia="Calibri" w:hAnsi="Calibri"/>
                      <w:b w:val="1"/>
                      <w:strike w:val="1"/>
                      <w:sz w:val="22"/>
                      <w:szCs w:val="22"/>
                      <w:highlight w:val="yellow"/>
                    </w:rPr>
                  </w:pPr>
                  <w:r w:rsidDel="00000000" w:rsidR="00000000" w:rsidRPr="00000000">
                    <w:rPr>
                      <w:rFonts w:ascii="Calibri" w:cs="Calibri" w:eastAsia="Calibri" w:hAnsi="Calibri"/>
                      <w:b w:val="1"/>
                      <w:strike w:val="1"/>
                      <w:sz w:val="22"/>
                      <w:szCs w:val="22"/>
                      <w:rtl w:val="0"/>
                    </w:rPr>
                    <w:t xml:space="preserve">Comparison</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A">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c>
                <w:tcPr>
                  <w:gridSpan w:val="2"/>
                </w:tcPr>
                <w:p w:rsidR="00000000" w:rsidDel="00000000" w:rsidP="00000000" w:rsidRDefault="00000000" w:rsidRPr="00000000" w14:paraId="000000AC">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Canterbury **       </w:t>
                  </w:r>
                </w:p>
              </w:tc>
              <w:tc>
                <w:tcPr>
                  <w:gridSpan w:val="2"/>
                </w:tcPr>
                <w:p w:rsidR="00000000" w:rsidDel="00000000" w:rsidP="00000000" w:rsidRDefault="00000000" w:rsidRPr="00000000" w14:paraId="000000AE">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0 sqm</w:t>
                  </w:r>
                </w:p>
              </w:tc>
              <w:tc>
                <w:tcPr>
                  <w:gridSpan w:val="2"/>
                </w:tcPr>
                <w:p w:rsidR="00000000" w:rsidDel="00000000" w:rsidP="00000000" w:rsidRDefault="00000000" w:rsidRPr="00000000" w14:paraId="000000B0">
                  <w:pPr>
                    <w:pageBreakBefore w:val="0"/>
                    <w:spacing w:after="0" w:before="0" w:lineRule="auto"/>
                    <w:jc w:val="right"/>
                    <w:rPr>
                      <w:rFonts w:ascii="Calibri" w:cs="Calibri" w:eastAsia="Calibri" w:hAnsi="Calibri"/>
                      <w:b w:val="1"/>
                      <w:strike w:val="1"/>
                      <w:sz w:val="22"/>
                      <w:szCs w:val="22"/>
                      <w:highlight w:val="yellow"/>
                    </w:rPr>
                  </w:pPr>
                  <w:r w:rsidDel="00000000" w:rsidR="00000000" w:rsidRPr="00000000">
                    <w:rPr>
                      <w:rFonts w:ascii="Calibri" w:cs="Calibri" w:eastAsia="Calibri" w:hAnsi="Calibri"/>
                      <w:b w:val="1"/>
                      <w:strike w:val="1"/>
                      <w:sz w:val="22"/>
                      <w:szCs w:val="22"/>
                      <w:rtl w:val="0"/>
                    </w:rPr>
                    <w:t xml:space="preserve">50,000 sqm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2">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c>
                <w:tcPr>
                  <w:gridSpan w:val="2"/>
                </w:tcPr>
                <w:p w:rsidR="00000000" w:rsidDel="00000000" w:rsidP="00000000" w:rsidRDefault="00000000" w:rsidRPr="00000000" w14:paraId="000000B4">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Herne Bay ***</w:t>
                  </w:r>
                </w:p>
              </w:tc>
              <w:tc>
                <w:tcPr>
                  <w:gridSpan w:val="2"/>
                </w:tcPr>
                <w:p w:rsidR="00000000" w:rsidDel="00000000" w:rsidP="00000000" w:rsidRDefault="00000000" w:rsidRPr="00000000" w14:paraId="000000B6">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0 sqm</w:t>
                  </w:r>
                </w:p>
              </w:tc>
              <w:tc>
                <w:tcPr>
                  <w:gridSpan w:val="2"/>
                </w:tcPr>
                <w:p w:rsidR="00000000" w:rsidDel="00000000" w:rsidP="00000000" w:rsidRDefault="00000000" w:rsidRPr="00000000" w14:paraId="000000B8">
                  <w:pPr>
                    <w:pageBreakBefore w:val="0"/>
                    <w:spacing w:after="0" w:before="0" w:lineRule="auto"/>
                    <w:jc w:val="right"/>
                    <w:rPr>
                      <w:rFonts w:ascii="Calibri" w:cs="Calibri" w:eastAsia="Calibri" w:hAnsi="Calibri"/>
                      <w:b w:val="1"/>
                      <w:strike w:val="1"/>
                      <w:sz w:val="22"/>
                      <w:szCs w:val="22"/>
                      <w:highlight w:val="yellow"/>
                    </w:rPr>
                  </w:pPr>
                  <w:r w:rsidDel="00000000" w:rsidR="00000000" w:rsidRPr="00000000">
                    <w:rPr>
                      <w:rFonts w:ascii="Calibri" w:cs="Calibri" w:eastAsia="Calibri" w:hAnsi="Calibri"/>
                      <w:b w:val="1"/>
                      <w:strike w:val="1"/>
                      <w:sz w:val="22"/>
                      <w:szCs w:val="22"/>
                      <w:rtl w:val="0"/>
                    </w:rPr>
                    <w:t xml:space="preserve">    0 sqm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A">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c>
                <w:tcPr>
                  <w:gridSpan w:val="2"/>
                </w:tcPr>
                <w:p w:rsidR="00000000" w:rsidDel="00000000" w:rsidP="00000000" w:rsidRDefault="00000000" w:rsidRPr="00000000" w14:paraId="000000BC">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Whitstable    </w:t>
                  </w:r>
                </w:p>
              </w:tc>
              <w:tc>
                <w:tcPr>
                  <w:gridSpan w:val="2"/>
                </w:tcPr>
                <w:p w:rsidR="00000000" w:rsidDel="00000000" w:rsidP="00000000" w:rsidRDefault="00000000" w:rsidRPr="00000000" w14:paraId="000000BE">
                  <w:pPr>
                    <w:pageBreakBefore w:val="0"/>
                    <w:rPr>
                      <w:rFonts w:ascii="Calibri" w:cs="Calibri" w:eastAsia="Calibri" w:hAnsi="Calibri"/>
                      <w:b w:val="1"/>
                      <w:strike w:val="1"/>
                      <w:sz w:val="22"/>
                      <w:szCs w:val="22"/>
                    </w:rPr>
                  </w:pPr>
                  <w:r w:rsidDel="00000000" w:rsidR="00000000" w:rsidRPr="00000000">
                    <w:rPr>
                      <w:rtl w:val="0"/>
                    </w:rPr>
                  </w:r>
                </w:p>
              </w:tc>
              <w:tc>
                <w:tcPr>
                  <w:gridSpan w:val="2"/>
                </w:tcPr>
                <w:p w:rsidR="00000000" w:rsidDel="00000000" w:rsidP="00000000" w:rsidRDefault="00000000" w:rsidRPr="00000000" w14:paraId="000000C0">
                  <w:pPr>
                    <w:pageBreakBefore w:val="0"/>
                    <w:spacing w:after="0" w:before="0" w:lineRule="auto"/>
                    <w:jc w:val="right"/>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3,250 sqm</w:t>
                  </w:r>
                </w:p>
                <w:p w:rsidR="00000000" w:rsidDel="00000000" w:rsidP="00000000" w:rsidRDefault="00000000" w:rsidRPr="00000000" w14:paraId="000000C1">
                  <w:pPr>
                    <w:pageBreakBefore w:val="0"/>
                    <w:spacing w:after="0" w:before="0" w:lineRule="auto"/>
                    <w:jc w:val="right"/>
                    <w:rPr>
                      <w:rFonts w:ascii="Calibri" w:cs="Calibri" w:eastAsia="Calibri" w:hAnsi="Calibri"/>
                      <w:b w:val="1"/>
                      <w:strike w:val="1"/>
                      <w:sz w:val="22"/>
                      <w:szCs w:val="22"/>
                      <w:highlight w:val="yellow"/>
                    </w:rPr>
                  </w:pPr>
                  <w:r w:rsidDel="00000000" w:rsidR="00000000" w:rsidRPr="00000000">
                    <w:rPr>
                      <w:rFonts w:ascii="Calibri" w:cs="Calibri" w:eastAsia="Calibri" w:hAnsi="Calibri"/>
                      <w:b w:val="1"/>
                      <w:strike w:val="1"/>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C3">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Retail ***</w:t>
                  </w:r>
                </w:p>
                <w:p w:rsidR="00000000" w:rsidDel="00000000" w:rsidP="00000000" w:rsidRDefault="00000000" w:rsidRPr="00000000" w14:paraId="000000C4">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c>
                <w:tcPr>
                  <w:gridSpan w:val="2"/>
                </w:tcPr>
                <w:p w:rsidR="00000000" w:rsidDel="00000000" w:rsidP="00000000" w:rsidRDefault="00000000" w:rsidRPr="00000000" w14:paraId="000000C5">
                  <w:pPr>
                    <w:pageBreakBefore w:val="0"/>
                    <w:rPr>
                      <w:rFonts w:ascii="Calibri" w:cs="Calibri" w:eastAsia="Calibri" w:hAnsi="Calibri"/>
                      <w:b w:val="1"/>
                      <w:strike w:val="1"/>
                      <w:sz w:val="22"/>
                      <w:szCs w:val="22"/>
                    </w:rPr>
                  </w:pPr>
                  <w:r w:rsidDel="00000000" w:rsidR="00000000" w:rsidRPr="00000000">
                    <w:rPr>
                      <w:rtl w:val="0"/>
                    </w:rPr>
                  </w:r>
                </w:p>
              </w:tc>
              <w:tc>
                <w:tcPr/>
                <w:p w:rsidR="00000000" w:rsidDel="00000000" w:rsidP="00000000" w:rsidRDefault="00000000" w:rsidRPr="00000000" w14:paraId="000000C7">
                  <w:pPr>
                    <w:pageBreakBefore w:val="0"/>
                    <w:rPr>
                      <w:rFonts w:ascii="Calibri" w:cs="Calibri" w:eastAsia="Calibri" w:hAnsi="Calibri"/>
                      <w:b w:val="1"/>
                      <w:strike w:val="1"/>
                      <w:sz w:val="22"/>
                      <w:szCs w:val="22"/>
                    </w:rPr>
                  </w:pPr>
                  <w:r w:rsidDel="00000000" w:rsidR="00000000" w:rsidRPr="00000000">
                    <w:rPr>
                      <w:rtl w:val="0"/>
                    </w:rPr>
                  </w:r>
                </w:p>
              </w:tc>
              <w:tc>
                <w:tcPr/>
                <w:p w:rsidR="00000000" w:rsidDel="00000000" w:rsidP="00000000" w:rsidRDefault="00000000" w:rsidRPr="00000000" w14:paraId="000000C8">
                  <w:pPr>
                    <w:pageBreakBefore w:val="0"/>
                    <w:rPr>
                      <w:rFonts w:ascii="Calibri" w:cs="Calibri" w:eastAsia="Calibri" w:hAnsi="Calibri"/>
                      <w:b w:val="1"/>
                      <w:strike w:val="1"/>
                      <w:sz w:val="22"/>
                      <w:szCs w:val="22"/>
                    </w:rPr>
                  </w:pPr>
                  <w:r w:rsidDel="00000000" w:rsidR="00000000" w:rsidRPr="00000000">
                    <w:rPr>
                      <w:rtl w:val="0"/>
                    </w:rPr>
                  </w:r>
                </w:p>
              </w:tc>
              <w:tc>
                <w:tcPr>
                  <w:gridSpan w:val="2"/>
                </w:tcPr>
                <w:p w:rsidR="00000000" w:rsidDel="00000000" w:rsidP="00000000" w:rsidRDefault="00000000" w:rsidRPr="00000000" w14:paraId="000000C9">
                  <w:pPr>
                    <w:pageBreakBefore w:val="0"/>
                    <w:spacing w:after="0" w:before="0" w:lineRule="auto"/>
                    <w:jc w:val="right"/>
                    <w:rPr>
                      <w:rFonts w:ascii="Calibri" w:cs="Calibri" w:eastAsia="Calibri" w:hAnsi="Calibri"/>
                      <w:b w:val="1"/>
                      <w:strike w:val="1"/>
                      <w:sz w:val="22"/>
                      <w:szCs w:val="22"/>
                    </w:rPr>
                  </w:pPr>
                  <w:r w:rsidDel="00000000" w:rsidR="00000000" w:rsidRPr="00000000">
                    <w:rPr>
                      <w:rtl w:val="0"/>
                    </w:rPr>
                  </w:r>
                </w:p>
              </w:tc>
              <w:tc>
                <w:tcPr/>
                <w:p w:rsidR="00000000" w:rsidDel="00000000" w:rsidP="00000000" w:rsidRDefault="00000000" w:rsidRPr="00000000" w14:paraId="000000CB">
                  <w:pPr>
                    <w:pageBreakBefore w:val="0"/>
                    <w:spacing w:after="0" w:before="0" w:lineRule="auto"/>
                    <w:jc w:val="right"/>
                    <w:rPr>
                      <w:rFonts w:ascii="Calibri" w:cs="Calibri" w:eastAsia="Calibri" w:hAnsi="Calibri"/>
                      <w:b w:val="1"/>
                      <w:strike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C">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Comparison Goods</w:t>
                  </w:r>
                </w:p>
                <w:p w:rsidR="00000000" w:rsidDel="00000000" w:rsidP="00000000" w:rsidRDefault="00000000" w:rsidRPr="00000000" w14:paraId="000000CD">
                  <w:pPr>
                    <w:pageBreakBefore w:val="0"/>
                    <w:spacing w:after="0" w:before="0"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E">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Canterbury**</w:t>
                  </w:r>
                </w:p>
              </w:tc>
              <w:tc>
                <w:tcPr>
                  <w:gridSpan w:val="2"/>
                </w:tcPr>
                <w:p w:rsidR="00000000" w:rsidDel="00000000" w:rsidP="00000000" w:rsidRDefault="00000000" w:rsidRPr="00000000" w14:paraId="000000CF">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0 sqm</w:t>
                  </w:r>
                </w:p>
              </w:tc>
              <w:tc>
                <w:tcPr/>
                <w:p w:rsidR="00000000" w:rsidDel="00000000" w:rsidP="00000000" w:rsidRDefault="00000000" w:rsidRPr="00000000" w14:paraId="000000D1">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8,564 sqm</w:t>
                  </w:r>
                </w:p>
              </w:tc>
              <w:tc>
                <w:tcPr/>
                <w:p w:rsidR="00000000" w:rsidDel="00000000" w:rsidP="00000000" w:rsidRDefault="00000000" w:rsidRPr="00000000" w14:paraId="000000D2">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11,360 sqm</w:t>
                  </w:r>
                </w:p>
              </w:tc>
              <w:tc>
                <w:tcPr>
                  <w:gridSpan w:val="2"/>
                </w:tcPr>
                <w:p w:rsidR="00000000" w:rsidDel="00000000" w:rsidP="00000000" w:rsidRDefault="00000000" w:rsidRPr="00000000" w14:paraId="000000D3">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13,876 sqm</w:t>
                  </w:r>
                </w:p>
              </w:tc>
              <w:tc>
                <w:tcPr/>
                <w:p w:rsidR="00000000" w:rsidDel="00000000" w:rsidP="00000000" w:rsidRDefault="00000000" w:rsidRPr="00000000" w14:paraId="000000D5">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33,800 sqm</w:t>
                  </w:r>
                </w:p>
              </w:tc>
            </w:tr>
            <w:tr>
              <w:trPr>
                <w:cantSplit w:val="0"/>
                <w:tblHeader w:val="0"/>
              </w:trPr>
              <w:tc>
                <w:tcPr/>
                <w:p w:rsidR="00000000" w:rsidDel="00000000" w:rsidP="00000000" w:rsidRDefault="00000000" w:rsidRPr="00000000" w14:paraId="000000D6">
                  <w:pPr>
                    <w:pageBreakBefore w:val="0"/>
                    <w:spacing w:after="0" w:before="0"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D7">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Convenience Goods</w:t>
                  </w:r>
                </w:p>
              </w:tc>
              <w:tc>
                <w:tcPr>
                  <w:gridSpan w:val="2"/>
                </w:tcPr>
                <w:p w:rsidR="00000000" w:rsidDel="00000000" w:rsidP="00000000" w:rsidRDefault="00000000" w:rsidRPr="00000000" w14:paraId="000000D8">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0 sqm</w:t>
                  </w:r>
                  <w:r w:rsidDel="00000000" w:rsidR="00000000" w:rsidRPr="00000000">
                    <w:rPr>
                      <w:rtl w:val="0"/>
                    </w:rPr>
                  </w:r>
                </w:p>
              </w:tc>
              <w:tc>
                <w:tcPr/>
                <w:p w:rsidR="00000000" w:rsidDel="00000000" w:rsidP="00000000" w:rsidRDefault="00000000" w:rsidRPr="00000000" w14:paraId="000000DA">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0 sqm</w:t>
                  </w:r>
                </w:p>
              </w:tc>
              <w:tc>
                <w:tcPr/>
                <w:p w:rsidR="00000000" w:rsidDel="00000000" w:rsidP="00000000" w:rsidRDefault="00000000" w:rsidRPr="00000000" w14:paraId="000000DB">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266 sqm</w:t>
                  </w:r>
                </w:p>
              </w:tc>
              <w:tc>
                <w:tcPr>
                  <w:gridSpan w:val="2"/>
                </w:tcPr>
                <w:p w:rsidR="00000000" w:rsidDel="00000000" w:rsidP="00000000" w:rsidRDefault="00000000" w:rsidRPr="00000000" w14:paraId="000000DC">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2,342 sqm</w:t>
                  </w:r>
                </w:p>
              </w:tc>
              <w:tc>
                <w:tcPr/>
                <w:p w:rsidR="00000000" w:rsidDel="00000000" w:rsidP="00000000" w:rsidRDefault="00000000" w:rsidRPr="00000000" w14:paraId="000000DE">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2,608 sqm</w:t>
                  </w:r>
                </w:p>
              </w:tc>
            </w:tr>
          </w:tbl>
          <w:p w:rsidR="00000000" w:rsidDel="00000000" w:rsidP="00000000" w:rsidRDefault="00000000" w:rsidRPr="00000000" w14:paraId="000000DF">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0">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*This is a broad phasing, and a detailed trajectory is set out in Appendix </w:t>
            </w:r>
            <w:r w:rsidDel="00000000" w:rsidR="00000000" w:rsidRPr="00000000">
              <w:rPr>
                <w:rFonts w:ascii="Calibri" w:cs="Calibri" w:eastAsia="Calibri" w:hAnsi="Calibri"/>
                <w:b w:val="1"/>
                <w:strike w:val="1"/>
                <w:sz w:val="22"/>
                <w:szCs w:val="22"/>
                <w:rtl w:val="0"/>
              </w:rPr>
              <w:t xml:space="preserve">2</w:t>
            </w:r>
            <w:r w:rsidDel="00000000" w:rsidR="00000000" w:rsidRPr="00000000">
              <w:rPr>
                <w:rFonts w:ascii="Calibri" w:cs="Calibri" w:eastAsia="Calibri" w:hAnsi="Calibri"/>
                <w:b w:val="1"/>
                <w:sz w:val="22"/>
                <w:szCs w:val="22"/>
                <w:rtl w:val="0"/>
              </w:rPr>
              <w:t xml:space="preserve"> 3. The mix of housing types and tenures will be expected to meet the proportions set out in the Council’s Housing Strategy</w:t>
            </w:r>
          </w:p>
          <w:p w:rsidR="00000000" w:rsidDel="00000000" w:rsidP="00000000" w:rsidRDefault="00000000" w:rsidRPr="00000000" w14:paraId="000000E1">
            <w:pPr>
              <w:pageBreakBefore w:val="0"/>
              <w:spacing w:after="0" w:before="0" w:lineRule="auto"/>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**After completion of outstanding permissions</w:t>
            </w:r>
          </w:p>
          <w:p w:rsidR="00000000" w:rsidDel="00000000" w:rsidP="00000000" w:rsidRDefault="00000000" w:rsidRPr="00000000" w14:paraId="000000E2">
            <w:pPr>
              <w:pageBreakBefore w:val="0"/>
              <w:spacing w:after="0" w:before="0" w:lineRule="auto"/>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***On completion on Central Development Area</w:t>
            </w:r>
          </w:p>
          <w:p w:rsidR="00000000" w:rsidDel="00000000" w:rsidP="00000000" w:rsidRDefault="00000000" w:rsidRPr="00000000" w14:paraId="000000E3">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This relates to Canterbury District, not just the City of Canterbury.</w:t>
            </w:r>
          </w:p>
          <w:p w:rsidR="00000000" w:rsidDel="00000000" w:rsidP="00000000" w:rsidRDefault="00000000" w:rsidRPr="00000000" w14:paraId="000000E4">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The City Council will review the retail capacity of the District approximately every 5 years and any future studies within the plan period will become a material planning consideration.</w:t>
            </w:r>
          </w:p>
          <w:p w:rsidR="00000000" w:rsidDel="00000000" w:rsidP="00000000" w:rsidRDefault="00000000" w:rsidRPr="00000000" w14:paraId="000000E5">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E6">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0E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MM1.4</w:t>
            </w:r>
          </w:p>
        </w:tc>
        <w:tc>
          <w:tcPr>
            <w:gridSpan w:val="3"/>
            <w:shd w:fill="auto" w:val="clear"/>
          </w:tcPr>
          <w:p w:rsidR="00000000" w:rsidDel="00000000" w:rsidP="00000000" w:rsidRDefault="00000000" w:rsidRPr="00000000" w14:paraId="000000E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w:t>
            </w:r>
          </w:p>
        </w:tc>
        <w:tc>
          <w:tcPr>
            <w:shd w:fill="auto" w:val="clear"/>
          </w:tcPr>
          <w:p w:rsidR="00000000" w:rsidDel="00000000" w:rsidP="00000000" w:rsidRDefault="00000000" w:rsidRPr="00000000" w14:paraId="000000F2">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 </w:t>
            </w:r>
          </w:p>
          <w:p w:rsidR="00000000" w:rsidDel="00000000" w:rsidP="00000000" w:rsidRDefault="00000000" w:rsidRPr="00000000" w14:paraId="000000F3">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 South Canterbury</w:t>
            </w:r>
          </w:p>
        </w:tc>
        <w:tc>
          <w:tcPr>
            <w:shd w:fill="auto" w:val="clear"/>
          </w:tcPr>
          <w:p w:rsidR="00000000" w:rsidDel="00000000" w:rsidP="00000000" w:rsidRDefault="00000000" w:rsidRPr="00000000" w14:paraId="000000F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0F5">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Local community “hub”; </w:t>
            </w:r>
            <w:r w:rsidDel="00000000" w:rsidR="00000000" w:rsidRPr="00000000">
              <w:rPr>
                <w:rFonts w:ascii="Calibri" w:cs="Calibri" w:eastAsia="Calibri" w:hAnsi="Calibri"/>
                <w:b w:val="1"/>
                <w:sz w:val="22"/>
                <w:szCs w:val="22"/>
                <w:u w:val="single"/>
                <w:rtl w:val="0"/>
              </w:rPr>
              <w:t xml:space="preserve">land for two</w:t>
            </w:r>
            <w:r w:rsidDel="00000000" w:rsidR="00000000" w:rsidRPr="00000000">
              <w:rPr>
                <w:rFonts w:ascii="Calibri" w:cs="Calibri" w:eastAsia="Calibri" w:hAnsi="Calibri"/>
                <w:b w:val="1"/>
                <w:sz w:val="22"/>
                <w:szCs w:val="22"/>
                <w:rtl w:val="0"/>
              </w:rPr>
              <w:t xml:space="preserve"> primary school</w:t>
            </w:r>
            <w:r w:rsidDel="00000000" w:rsidR="00000000" w:rsidRPr="00000000">
              <w:rPr>
                <w:rFonts w:ascii="Calibri" w:cs="Calibri" w:eastAsia="Calibri" w:hAnsi="Calibri"/>
                <w:b w:val="1"/>
                <w:sz w:val="22"/>
                <w:szCs w:val="22"/>
                <w:u w:val="single"/>
                <w:rtl w:val="0"/>
              </w:rPr>
              <w:t xml:space="preserve">s (each of no less than 2.05ha) and contributions to primary and secondary school education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doctor’s surgery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Fonts w:ascii="Calibri" w:cs="Calibri" w:eastAsia="Calibri" w:hAnsi="Calibri"/>
                <w:b w:val="1"/>
                <w:sz w:val="22"/>
                <w:szCs w:val="22"/>
                <w:rtl w:val="0"/>
              </w:rPr>
              <w:t xml:space="preserve"> extended park &amp; ride </w:t>
            </w:r>
            <w:r w:rsidDel="00000000" w:rsidR="00000000" w:rsidRPr="00000000">
              <w:rPr>
                <w:rFonts w:ascii="Calibri" w:cs="Calibri" w:eastAsia="Calibri" w:hAnsi="Calibri"/>
                <w:b w:val="1"/>
                <w:sz w:val="22"/>
                <w:szCs w:val="22"/>
                <w:u w:val="single"/>
                <w:rtl w:val="0"/>
              </w:rPr>
              <w:t xml:space="preserve">at Dover Road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land reserved for potential</w:t>
            </w:r>
            <w:r w:rsidDel="00000000" w:rsidR="00000000" w:rsidRPr="00000000">
              <w:rPr>
                <w:rFonts w:ascii="Calibri" w:cs="Calibri" w:eastAsia="Calibri" w:hAnsi="Calibri"/>
                <w:b w:val="1"/>
                <w:sz w:val="22"/>
                <w:szCs w:val="22"/>
                <w:rtl w:val="0"/>
              </w:rPr>
              <w:t xml:space="preserve"> relocation of Kent &amp; Canterbury Hospital, </w:t>
            </w:r>
            <w:r w:rsidDel="00000000" w:rsidR="00000000" w:rsidRPr="00000000">
              <w:rPr>
                <w:rFonts w:ascii="Calibri" w:cs="Calibri" w:eastAsia="Calibri" w:hAnsi="Calibri"/>
                <w:b w:val="1"/>
                <w:sz w:val="22"/>
                <w:szCs w:val="22"/>
                <w:u w:val="single"/>
                <w:rtl w:val="0"/>
              </w:rPr>
              <w:t xml:space="preserve">if required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70ha </w:t>
            </w:r>
            <w:r w:rsidDel="00000000" w:rsidR="00000000" w:rsidRPr="00000000">
              <w:rPr>
                <w:rFonts w:ascii="Calibri" w:cs="Calibri" w:eastAsia="Calibri" w:hAnsi="Calibri"/>
                <w:b w:val="1"/>
                <w:strike w:val="1"/>
                <w:sz w:val="22"/>
                <w:szCs w:val="22"/>
                <w:rtl w:val="0"/>
              </w:rPr>
              <w:t xml:space="preserve">30ha</w:t>
            </w:r>
            <w:r w:rsidDel="00000000" w:rsidR="00000000" w:rsidRPr="00000000">
              <w:rPr>
                <w:rFonts w:ascii="Calibri" w:cs="Calibri" w:eastAsia="Calibri" w:hAnsi="Calibri"/>
                <w:b w:val="1"/>
                <w:sz w:val="22"/>
                <w:szCs w:val="22"/>
                <w:rtl w:val="0"/>
              </w:rPr>
              <w:t xml:space="preserve"> of new public open space, including allotments; </w:t>
            </w:r>
            <w:r w:rsidDel="00000000" w:rsidR="00000000" w:rsidRPr="00000000">
              <w:rPr>
                <w:rFonts w:ascii="Calibri" w:cs="Calibri" w:eastAsia="Calibri" w:hAnsi="Calibri"/>
                <w:b w:val="1"/>
                <w:strike w:val="1"/>
                <w:sz w:val="22"/>
                <w:szCs w:val="22"/>
                <w:rtl w:val="0"/>
              </w:rPr>
              <w:t xml:space="preserve">20ha</w:t>
            </w:r>
            <w:r w:rsidDel="00000000" w:rsidR="00000000" w:rsidRPr="00000000">
              <w:rPr>
                <w:rFonts w:ascii="Calibri" w:cs="Calibri" w:eastAsia="Calibri" w:hAnsi="Calibri"/>
                <w:b w:val="1"/>
                <w:sz w:val="22"/>
                <w:szCs w:val="22"/>
                <w:rtl w:val="0"/>
              </w:rPr>
              <w:t xml:space="preserve"> and new woodland planting</w:t>
            </w:r>
            <w:r w:rsidDel="00000000" w:rsidR="00000000" w:rsidRPr="00000000">
              <w:rPr>
                <w:rtl w:val="0"/>
              </w:rPr>
            </w:r>
          </w:p>
        </w:tc>
        <w:tc>
          <w:tcPr>
            <w:gridSpan w:val="2"/>
          </w:tcPr>
          <w:p w:rsidR="00000000" w:rsidDel="00000000" w:rsidP="00000000" w:rsidRDefault="00000000" w:rsidRPr="00000000" w14:paraId="000000F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0F8">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 </w:t>
            </w:r>
          </w:p>
          <w:p w:rsidR="00000000" w:rsidDel="00000000" w:rsidP="00000000" w:rsidRDefault="00000000" w:rsidRPr="00000000" w14:paraId="000000FA">
            <w:pPr>
              <w:pageBreakBefore w:val="0"/>
              <w:spacing w:after="0" w:before="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Open space and woodland planting amended In line with revised draft Open Space Strategy, which is to be adopted following adoption of Local Plan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0F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MM1.5</w:t>
            </w:r>
          </w:p>
        </w:tc>
        <w:tc>
          <w:tcPr>
            <w:gridSpan w:val="3"/>
            <w:shd w:fill="auto" w:val="clear"/>
          </w:tcPr>
          <w:p w:rsidR="00000000" w:rsidDel="00000000" w:rsidP="00000000" w:rsidRDefault="00000000" w:rsidRPr="00000000" w14:paraId="000000F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shd w:fill="auto" w:val="clear"/>
          </w:tcPr>
          <w:p w:rsidR="00000000" w:rsidDel="00000000" w:rsidP="00000000" w:rsidRDefault="00000000" w:rsidRPr="00000000" w14:paraId="0000010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0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2</w:t>
            </w:r>
          </w:p>
          <w:p w:rsidR="00000000" w:rsidDel="00000000" w:rsidP="00000000" w:rsidRDefault="00000000" w:rsidRPr="00000000" w14:paraId="0000010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w:t>
            </w:r>
          </w:p>
          <w:p w:rsidR="00000000" w:rsidDel="00000000" w:rsidP="00000000" w:rsidRDefault="00000000" w:rsidRPr="00000000" w14:paraId="0000010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Sturry/</w:t>
            </w:r>
          </w:p>
          <w:p w:rsidR="00000000" w:rsidDel="00000000" w:rsidP="00000000" w:rsidRDefault="00000000" w:rsidRPr="00000000" w14:paraId="0000010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Broad Oak</w:t>
            </w:r>
          </w:p>
        </w:tc>
        <w:tc>
          <w:tcPr/>
          <w:p w:rsidR="00000000" w:rsidDel="00000000" w:rsidP="00000000" w:rsidRDefault="00000000" w:rsidRPr="00000000" w14:paraId="0000010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07">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Other</w:t>
              <w:tab/>
              <w:t xml:space="preserve">Community facilities to be determined in conjunction with parish council; </w:t>
            </w:r>
            <w:r w:rsidDel="00000000" w:rsidR="00000000" w:rsidRPr="00000000">
              <w:rPr>
                <w:rFonts w:ascii="Calibri" w:cs="Calibri" w:eastAsia="Calibri" w:hAnsi="Calibri"/>
                <w:b w:val="1"/>
                <w:strike w:val="1"/>
                <w:sz w:val="22"/>
                <w:szCs w:val="22"/>
                <w:rtl w:val="0"/>
              </w:rPr>
              <w:t xml:space="preserve">contribution to</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land for</w:t>
            </w:r>
            <w:r w:rsidDel="00000000" w:rsidR="00000000" w:rsidRPr="00000000">
              <w:rPr>
                <w:rFonts w:ascii="Calibri" w:cs="Calibri" w:eastAsia="Calibri" w:hAnsi="Calibri"/>
                <w:b w:val="1"/>
                <w:sz w:val="22"/>
                <w:szCs w:val="22"/>
                <w:rtl w:val="0"/>
              </w:rPr>
              <w:t xml:space="preserve"> primary school </w:t>
            </w:r>
            <w:r w:rsidDel="00000000" w:rsidR="00000000" w:rsidRPr="00000000">
              <w:rPr>
                <w:rFonts w:ascii="Calibri" w:cs="Calibri" w:eastAsia="Calibri" w:hAnsi="Calibri"/>
                <w:b w:val="1"/>
                <w:sz w:val="22"/>
                <w:szCs w:val="22"/>
                <w:u w:val="single"/>
                <w:rtl w:val="0"/>
              </w:rPr>
              <w:t xml:space="preserve">(no less than 2.05ha) and contributions to primary and secondary school education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Fonts w:ascii="Calibri" w:cs="Calibri" w:eastAsia="Calibri" w:hAnsi="Calibri"/>
                <w:b w:val="1"/>
                <w:sz w:val="22"/>
                <w:szCs w:val="22"/>
                <w:rtl w:val="0"/>
              </w:rPr>
              <w:t xml:space="preserve">; protection and management of all remaining ancient woodland; provision of new open space; public gardens; parkland and playing fields</w:t>
            </w:r>
            <w:r w:rsidDel="00000000" w:rsidR="00000000" w:rsidRPr="00000000">
              <w:rPr>
                <w:rtl w:val="0"/>
              </w:rPr>
            </w:r>
          </w:p>
        </w:tc>
        <w:tc>
          <w:tcPr>
            <w:gridSpan w:val="2"/>
          </w:tcPr>
          <w:p w:rsidR="00000000" w:rsidDel="00000000" w:rsidP="00000000" w:rsidRDefault="00000000" w:rsidRPr="00000000" w14:paraId="00000109">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0A">
            <w:pPr>
              <w:pageBreakBefore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 </w:t>
            </w:r>
          </w:p>
          <w:p w:rsidR="00000000" w:rsidDel="00000000" w:rsidP="00000000" w:rsidRDefault="00000000" w:rsidRPr="00000000" w14:paraId="0000010C">
            <w:pPr>
              <w:pageBreakBefore w:val="0"/>
              <w:rPr>
                <w:rFonts w:ascii="Calibri" w:cs="Calibri" w:eastAsia="Calibri" w:hAnsi="Calibri"/>
                <w:sz w:val="22"/>
                <w:szCs w:val="22"/>
              </w:rPr>
            </w:pPr>
            <w:r w:rsidDel="00000000" w:rsidR="00000000" w:rsidRPr="00000000">
              <w:rPr>
                <w:rtl w:val="0"/>
              </w:rPr>
            </w:r>
          </w:p>
        </w:tc>
      </w:tr>
      <w:tr>
        <w:trPr>
          <w:cantSplit w:val="0"/>
          <w:trHeight w:val="1500" w:hRule="atLeast"/>
          <w:tblHeader w:val="0"/>
        </w:trPr>
        <w:tc>
          <w:tcPr>
            <w:shd w:fill="auto" w:val="clear"/>
          </w:tcPr>
          <w:p w:rsidR="00000000" w:rsidDel="00000000" w:rsidP="00000000" w:rsidRDefault="00000000" w:rsidRPr="00000000" w14:paraId="0000010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MM1.6</w:t>
            </w:r>
          </w:p>
        </w:tc>
        <w:tc>
          <w:tcPr>
            <w:gridSpan w:val="3"/>
            <w:shd w:fill="auto" w:val="clear"/>
          </w:tcPr>
          <w:p w:rsidR="00000000" w:rsidDel="00000000" w:rsidP="00000000" w:rsidRDefault="00000000" w:rsidRPr="00000000" w14:paraId="0000010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shd w:fill="auto" w:val="clear"/>
          </w:tcPr>
          <w:p w:rsidR="00000000" w:rsidDel="00000000" w:rsidP="00000000" w:rsidRDefault="00000000" w:rsidRPr="00000000" w14:paraId="0000011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13">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3</w:t>
            </w:r>
          </w:p>
          <w:p w:rsidR="00000000" w:rsidDel="00000000" w:rsidP="00000000" w:rsidRDefault="00000000" w:rsidRPr="00000000" w14:paraId="00000114">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Hillborough site, Herne Bay</w:t>
            </w:r>
          </w:p>
        </w:tc>
        <w:tc>
          <w:tcPr/>
          <w:p w:rsidR="00000000" w:rsidDel="00000000" w:rsidP="00000000" w:rsidRDefault="00000000" w:rsidRPr="00000000" w14:paraId="0000011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16">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doctor’s surgery;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Fonts w:ascii="Calibri" w:cs="Calibri" w:eastAsia="Calibri" w:hAnsi="Calibri"/>
                <w:b w:val="1"/>
                <w:sz w:val="22"/>
                <w:szCs w:val="22"/>
                <w:rtl w:val="0"/>
              </w:rPr>
              <w:t xml:space="preserve"> community facilities; </w:t>
            </w:r>
            <w:r w:rsidDel="00000000" w:rsidR="00000000" w:rsidRPr="00000000">
              <w:rPr>
                <w:rFonts w:ascii="Calibri" w:cs="Calibri" w:eastAsia="Calibri" w:hAnsi="Calibri"/>
                <w:b w:val="1"/>
                <w:sz w:val="22"/>
                <w:szCs w:val="22"/>
                <w:u w:val="single"/>
                <w:rtl w:val="0"/>
              </w:rPr>
              <w:t xml:space="preserve">land for </w:t>
            </w:r>
            <w:r w:rsidDel="00000000" w:rsidR="00000000" w:rsidRPr="00000000">
              <w:rPr>
                <w:rFonts w:ascii="Calibri" w:cs="Calibri" w:eastAsia="Calibri" w:hAnsi="Calibri"/>
                <w:b w:val="1"/>
                <w:sz w:val="22"/>
                <w:szCs w:val="22"/>
                <w:rtl w:val="0"/>
              </w:rPr>
              <w:t xml:space="preserve">primary </w:t>
            </w:r>
            <w:r w:rsidDel="00000000" w:rsidR="00000000" w:rsidRPr="00000000">
              <w:rPr>
                <w:rFonts w:ascii="Calibri" w:cs="Calibri" w:eastAsia="Calibri" w:hAnsi="Calibri"/>
                <w:b w:val="1"/>
                <w:sz w:val="22"/>
                <w:szCs w:val="22"/>
                <w:u w:val="single"/>
                <w:rtl w:val="0"/>
              </w:rPr>
              <w:t xml:space="preserve">school (no less than 2.05ha) and contributions to primary and secondary school education</w:t>
            </w:r>
            <w:r w:rsidDel="00000000" w:rsidR="00000000" w:rsidRPr="00000000">
              <w:rPr>
                <w:rtl w:val="0"/>
              </w:rPr>
            </w:r>
          </w:p>
        </w:tc>
        <w:tc>
          <w:tcPr>
            <w:gridSpan w:val="2"/>
          </w:tcPr>
          <w:p w:rsidR="00000000" w:rsidDel="00000000" w:rsidP="00000000" w:rsidRDefault="00000000" w:rsidRPr="00000000" w14:paraId="0000011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19">
            <w:pPr>
              <w:pageBreakBefore w:val="0"/>
              <w:spacing w:after="0" w:before="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w:t>
            </w:r>
          </w:p>
        </w:tc>
      </w:tr>
      <w:tr>
        <w:trPr>
          <w:cantSplit w:val="0"/>
          <w:trHeight w:val="340" w:hRule="atLeast"/>
          <w:tblHeader w:val="0"/>
        </w:trPr>
        <w:tc>
          <w:tcPr>
            <w:shd w:fill="auto" w:val="clear"/>
          </w:tcPr>
          <w:p w:rsidR="00000000" w:rsidDel="00000000" w:rsidP="00000000" w:rsidRDefault="00000000" w:rsidRPr="00000000" w14:paraId="0000011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MM1.7</w:t>
            </w:r>
          </w:p>
        </w:tc>
        <w:tc>
          <w:tcPr>
            <w:gridSpan w:val="3"/>
            <w:shd w:fill="auto" w:val="clear"/>
          </w:tcPr>
          <w:p w:rsidR="00000000" w:rsidDel="00000000" w:rsidP="00000000" w:rsidRDefault="00000000" w:rsidRPr="00000000" w14:paraId="0000011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shd w:fill="auto" w:val="clear"/>
          </w:tcPr>
          <w:p w:rsidR="00000000" w:rsidDel="00000000" w:rsidP="00000000" w:rsidRDefault="00000000" w:rsidRPr="00000000" w14:paraId="0000012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21">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Site3 </w:t>
            </w:r>
          </w:p>
          <w:p w:rsidR="00000000" w:rsidDel="00000000" w:rsidP="00000000" w:rsidRDefault="00000000" w:rsidRPr="00000000" w14:paraId="00000122">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Hillborough site, Herne Bay</w:t>
            </w:r>
          </w:p>
        </w:tc>
        <w:tc>
          <w:tcPr/>
          <w:p w:rsidR="00000000" w:rsidDel="00000000" w:rsidP="00000000" w:rsidRDefault="00000000" w:rsidRPr="00000000" w14:paraId="0000012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Infrastructure</w:t>
            </w:r>
          </w:p>
          <w:p w:rsidR="00000000" w:rsidDel="00000000" w:rsidP="00000000" w:rsidRDefault="00000000" w:rsidRPr="00000000" w14:paraId="00000124">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New link to Thanet Way via Altira Park and limited access to Sweechbridge Road; provision of new west-facing on-slip to Thanet Way at the Heart-in-Hand junction; measures to discourage additional traffic using Heart-in-Hand road</w:t>
            </w:r>
            <w:r w:rsidDel="00000000" w:rsidR="00000000" w:rsidRPr="00000000">
              <w:rPr>
                <w:rFonts w:ascii="Calibri" w:cs="Calibri" w:eastAsia="Calibri" w:hAnsi="Calibri"/>
                <w:b w:val="1"/>
                <w:strike w:val="1"/>
                <w:sz w:val="22"/>
                <w:szCs w:val="22"/>
                <w:rtl w:val="0"/>
              </w:rPr>
              <w:t xml:space="preserv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proportionate contribution (to be agreed) towards the provision of Herne Relief route and new Sturry crossing</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gridSpan w:val="2"/>
          </w:tcPr>
          <w:p w:rsidR="00000000" w:rsidDel="00000000" w:rsidP="00000000" w:rsidRDefault="00000000" w:rsidRPr="00000000" w14:paraId="00000126">
            <w:pPr>
              <w:pageBreakBefore w:val="0"/>
              <w:spacing w:after="0" w:before="0"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comply with CIL regulations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2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MM1.8</w:t>
            </w:r>
          </w:p>
        </w:tc>
        <w:tc>
          <w:tcPr>
            <w:gridSpan w:val="3"/>
            <w:shd w:fill="auto" w:val="clear"/>
          </w:tcPr>
          <w:p w:rsidR="00000000" w:rsidDel="00000000" w:rsidP="00000000" w:rsidRDefault="00000000" w:rsidRPr="00000000" w14:paraId="0000012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shd w:fill="auto" w:val="clear"/>
          </w:tcPr>
          <w:p w:rsidR="00000000" w:rsidDel="00000000" w:rsidP="00000000" w:rsidRDefault="00000000" w:rsidRPr="00000000" w14:paraId="0000012C">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2D">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Site3 </w:t>
            </w:r>
          </w:p>
          <w:p w:rsidR="00000000" w:rsidDel="00000000" w:rsidP="00000000" w:rsidRDefault="00000000" w:rsidRPr="00000000" w14:paraId="0000012E">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Hillborough site, Herne Bay</w:t>
            </w:r>
          </w:p>
        </w:tc>
        <w:tc>
          <w:tcPr/>
          <w:p w:rsidR="00000000" w:rsidDel="00000000" w:rsidP="00000000" w:rsidRDefault="00000000" w:rsidRPr="00000000" w14:paraId="0000012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3, Herne Bay)</w:t>
            </w:r>
          </w:p>
          <w:p w:rsidR="00000000" w:rsidDel="00000000" w:rsidP="00000000" w:rsidRDefault="00000000" w:rsidRPr="00000000" w14:paraId="00000130">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boundary to include small additional areas to the north, east and west of the site</w:t>
            </w:r>
          </w:p>
        </w:tc>
        <w:tc>
          <w:tcPr>
            <w:gridSpan w:val="2"/>
          </w:tcPr>
          <w:p w:rsidR="00000000" w:rsidDel="00000000" w:rsidP="00000000" w:rsidRDefault="00000000" w:rsidRPr="00000000" w14:paraId="0000013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Developer</w:t>
            </w:r>
          </w:p>
        </w:tc>
      </w:tr>
      <w:tr>
        <w:trPr>
          <w:cantSplit w:val="0"/>
          <w:trHeight w:val="340" w:hRule="atLeast"/>
          <w:tblHeader w:val="0"/>
        </w:trPr>
        <w:tc>
          <w:tcPr>
            <w:shd w:fill="auto" w:val="clear"/>
          </w:tcPr>
          <w:p w:rsidR="00000000" w:rsidDel="00000000" w:rsidP="00000000" w:rsidRDefault="00000000" w:rsidRPr="00000000" w14:paraId="0000013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MM1.9</w:t>
            </w:r>
          </w:p>
        </w:tc>
        <w:tc>
          <w:tcPr>
            <w:gridSpan w:val="3"/>
            <w:shd w:fill="auto" w:val="clear"/>
          </w:tcPr>
          <w:p w:rsidR="00000000" w:rsidDel="00000000" w:rsidP="00000000" w:rsidRDefault="00000000" w:rsidRPr="00000000" w14:paraId="0000013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3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39">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4</w:t>
            </w:r>
          </w:p>
          <w:p w:rsidR="00000000" w:rsidDel="00000000" w:rsidP="00000000" w:rsidRDefault="00000000" w:rsidRPr="00000000" w14:paraId="0000013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Herne Bay Golf Course</w:t>
            </w:r>
          </w:p>
        </w:tc>
        <w:tc>
          <w:tcPr/>
          <w:p w:rsidR="00000000" w:rsidDel="00000000" w:rsidP="00000000" w:rsidRDefault="00000000" w:rsidRPr="00000000" w14:paraId="0000013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3C">
            <w:pPr>
              <w:pageBreakBefore w:val="0"/>
              <w:spacing w:after="0" w:before="0"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3D">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8ha of sports &amp; leisure facilities, including cricket, football, hockey, tennis and open space; </w:t>
            </w:r>
            <w:r w:rsidDel="00000000" w:rsidR="00000000" w:rsidRPr="00000000">
              <w:rPr>
                <w:rFonts w:ascii="Calibri" w:cs="Calibri" w:eastAsia="Calibri" w:hAnsi="Calibri"/>
                <w:b w:val="1"/>
                <w:strike w:val="1"/>
                <w:sz w:val="22"/>
                <w:szCs w:val="22"/>
                <w:rtl w:val="0"/>
              </w:rPr>
              <w:t xml:space="preserve">1.25ha set-aside for Herne Bay High School</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doctor’s surgery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Fonts w:ascii="Calibri" w:cs="Calibri" w:eastAsia="Calibri" w:hAnsi="Calibri"/>
                <w:b w:val="1"/>
                <w:sz w:val="22"/>
                <w:szCs w:val="22"/>
                <w:rtl w:val="0"/>
              </w:rPr>
              <w:t xml:space="preserve">; care home; </w:t>
            </w:r>
            <w:r w:rsidDel="00000000" w:rsidR="00000000" w:rsidRPr="00000000">
              <w:rPr>
                <w:rFonts w:ascii="Calibri" w:cs="Calibri" w:eastAsia="Calibri" w:hAnsi="Calibri"/>
                <w:b w:val="1"/>
                <w:sz w:val="22"/>
                <w:szCs w:val="22"/>
                <w:u w:val="single"/>
                <w:rtl w:val="0"/>
              </w:rPr>
              <w:t xml:space="preserve">contributions to primary and secondary school education</w:t>
            </w:r>
          </w:p>
        </w:tc>
        <w:tc>
          <w:tcPr>
            <w:gridSpan w:val="2"/>
          </w:tcPr>
          <w:p w:rsidR="00000000" w:rsidDel="00000000" w:rsidP="00000000" w:rsidRDefault="00000000" w:rsidRPr="00000000" w14:paraId="000001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3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0">
            <w:pPr>
              <w:pageBreakBefore w:val="0"/>
              <w:spacing w:after="0" w:before="0" w:lineRule="auto"/>
              <w:jc w:val="left"/>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Canterbury and Coastal Clinical Commissioning Group</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42">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MM1.10</w:t>
            </w:r>
          </w:p>
        </w:tc>
        <w:tc>
          <w:tcPr>
            <w:gridSpan w:val="3"/>
            <w:shd w:fill="auto" w:val="clear"/>
          </w:tcPr>
          <w:p w:rsidR="00000000" w:rsidDel="00000000" w:rsidP="00000000" w:rsidRDefault="00000000" w:rsidRPr="00000000" w14:paraId="00000143">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46">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47">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4</w:t>
            </w:r>
          </w:p>
          <w:p w:rsidR="00000000" w:rsidDel="00000000" w:rsidP="00000000" w:rsidRDefault="00000000" w:rsidRPr="00000000" w14:paraId="00000148">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Herne Bay Golf Course</w:t>
            </w:r>
          </w:p>
        </w:tc>
        <w:tc>
          <w:tcPr/>
          <w:p w:rsidR="00000000" w:rsidDel="00000000" w:rsidP="00000000" w:rsidRDefault="00000000" w:rsidRPr="00000000" w14:paraId="0000014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Infrastructure</w:t>
            </w:r>
          </w:p>
          <w:p w:rsidR="00000000" w:rsidDel="00000000" w:rsidP="00000000" w:rsidRDefault="00000000" w:rsidRPr="00000000" w14:paraId="0000014A">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Proportionate contribution (to be agreed) towards the provision of Herne </w:t>
            </w:r>
            <w:r w:rsidDel="00000000" w:rsidR="00000000" w:rsidRPr="00000000">
              <w:rPr>
                <w:rFonts w:ascii="Calibri" w:cs="Calibri" w:eastAsia="Calibri" w:hAnsi="Calibri"/>
                <w:b w:val="1"/>
                <w:sz w:val="22"/>
                <w:szCs w:val="22"/>
                <w:u w:val="single"/>
                <w:rtl w:val="0"/>
              </w:rPr>
              <w:t xml:space="preserve">R</w:t>
            </w:r>
            <w:r w:rsidDel="00000000" w:rsidR="00000000" w:rsidRPr="00000000">
              <w:rPr>
                <w:rFonts w:ascii="Calibri" w:cs="Calibri" w:eastAsia="Calibri" w:hAnsi="Calibri"/>
                <w:b w:val="1"/>
                <w:sz w:val="22"/>
                <w:szCs w:val="22"/>
                <w:rtl w:val="0"/>
              </w:rPr>
              <w:t xml:space="preserve">elief R</w:t>
            </w:r>
            <w:r w:rsidDel="00000000" w:rsidR="00000000" w:rsidRPr="00000000">
              <w:rPr>
                <w:rFonts w:ascii="Calibri" w:cs="Calibri" w:eastAsia="Calibri" w:hAnsi="Calibri"/>
                <w:b w:val="1"/>
                <w:sz w:val="22"/>
                <w:szCs w:val="22"/>
                <w:u w:val="single"/>
                <w:rtl w:val="0"/>
              </w:rPr>
              <w:t xml:space="preserve">oad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route and new Sturry Crossing</w:t>
            </w:r>
            <w:r w:rsidDel="00000000" w:rsidR="00000000" w:rsidRPr="00000000">
              <w:rPr>
                <w:rFonts w:ascii="Calibri" w:cs="Calibri" w:eastAsia="Calibri" w:hAnsi="Calibri"/>
                <w:b w:val="1"/>
                <w:sz w:val="22"/>
                <w:szCs w:val="22"/>
                <w:rtl w:val="0"/>
              </w:rPr>
              <w:t xml:space="preserve">; new footpath/cycle path to be provided in conjunction with site 5 </w:t>
            </w:r>
            <w:r w:rsidDel="00000000" w:rsidR="00000000" w:rsidRPr="00000000">
              <w:rPr>
                <w:rFonts w:ascii="Calibri" w:cs="Calibri" w:eastAsia="Calibri" w:hAnsi="Calibri"/>
                <w:b w:val="1"/>
                <w:sz w:val="22"/>
                <w:szCs w:val="22"/>
                <w:u w:val="single"/>
                <w:rtl w:val="0"/>
              </w:rPr>
              <w:t xml:space="preserve">(Strode Farm, Herne Bay) to link sites 4 and 5</w:t>
            </w:r>
            <w:r w:rsidDel="00000000" w:rsidR="00000000" w:rsidRPr="00000000">
              <w:rPr>
                <w:rtl w:val="0"/>
              </w:rPr>
            </w:r>
          </w:p>
        </w:tc>
        <w:tc>
          <w:tcPr>
            <w:gridSpan w:val="2"/>
          </w:tcPr>
          <w:p w:rsidR="00000000" w:rsidDel="00000000" w:rsidP="00000000" w:rsidRDefault="00000000" w:rsidRPr="00000000" w14:paraId="0000014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comply with CIL regulations</w:t>
            </w:r>
          </w:p>
        </w:tc>
      </w:tr>
      <w:tr>
        <w:trPr>
          <w:cantSplit w:val="0"/>
          <w:trHeight w:val="340" w:hRule="atLeast"/>
          <w:tblHeader w:val="0"/>
        </w:trPr>
        <w:tc>
          <w:tcPr>
            <w:shd w:fill="auto" w:val="clear"/>
          </w:tcPr>
          <w:p w:rsidR="00000000" w:rsidDel="00000000" w:rsidP="00000000" w:rsidRDefault="00000000" w:rsidRPr="00000000" w14:paraId="0000014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MM1.11</w:t>
            </w:r>
          </w:p>
        </w:tc>
        <w:tc>
          <w:tcPr>
            <w:gridSpan w:val="3"/>
            <w:shd w:fill="auto" w:val="clear"/>
          </w:tcPr>
          <w:p w:rsidR="00000000" w:rsidDel="00000000" w:rsidP="00000000" w:rsidRDefault="00000000" w:rsidRPr="00000000" w14:paraId="0000014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5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5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5</w:t>
            </w:r>
          </w:p>
          <w:p w:rsidR="00000000" w:rsidDel="00000000" w:rsidP="00000000" w:rsidRDefault="00000000" w:rsidRPr="00000000" w14:paraId="0000015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Strode Farm,</w:t>
            </w:r>
          </w:p>
          <w:p w:rsidR="00000000" w:rsidDel="00000000" w:rsidP="00000000" w:rsidRDefault="00000000" w:rsidRPr="00000000" w14:paraId="0000015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Herne Bay</w:t>
            </w:r>
          </w:p>
        </w:tc>
        <w:tc>
          <w:tcPr/>
          <w:p w:rsidR="00000000" w:rsidDel="00000000" w:rsidP="00000000" w:rsidRDefault="00000000" w:rsidRPr="00000000" w14:paraId="0000015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57">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8">
            <w:pPr>
              <w:pageBreakBefore w:val="0"/>
              <w:spacing w:after="0" w:before="0" w:lineRule="auto"/>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Community facilities, including new parish hall and local needs housing; </w:t>
            </w:r>
            <w:r w:rsidDel="00000000" w:rsidR="00000000" w:rsidRPr="00000000">
              <w:rPr>
                <w:rFonts w:ascii="Calibri" w:cs="Calibri" w:eastAsia="Calibri" w:hAnsi="Calibri"/>
                <w:b w:val="1"/>
                <w:sz w:val="22"/>
                <w:szCs w:val="22"/>
                <w:u w:val="single"/>
                <w:rtl w:val="0"/>
              </w:rPr>
              <w:t xml:space="preserve">land for</w:t>
            </w:r>
            <w:r w:rsidDel="00000000" w:rsidR="00000000" w:rsidRPr="00000000">
              <w:rPr>
                <w:rFonts w:ascii="Calibri" w:cs="Calibri" w:eastAsia="Calibri" w:hAnsi="Calibri"/>
                <w:b w:val="1"/>
                <w:sz w:val="22"/>
                <w:szCs w:val="22"/>
                <w:rtl w:val="0"/>
              </w:rPr>
              <w:t xml:space="preserve"> primary school </w:t>
            </w:r>
            <w:r w:rsidDel="00000000" w:rsidR="00000000" w:rsidRPr="00000000">
              <w:rPr>
                <w:rFonts w:ascii="Calibri" w:cs="Calibri" w:eastAsia="Calibri" w:hAnsi="Calibri"/>
                <w:b w:val="1"/>
                <w:sz w:val="22"/>
                <w:szCs w:val="22"/>
                <w:u w:val="single"/>
                <w:rtl w:val="0"/>
              </w:rPr>
              <w:t xml:space="preserve">(no less than 2.05ha) and contributions to primary and secondary school education;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tl w:val="0"/>
              </w:rPr>
            </w:r>
          </w:p>
        </w:tc>
        <w:tc>
          <w:tcPr>
            <w:gridSpan w:val="2"/>
          </w:tcPr>
          <w:p w:rsidR="00000000" w:rsidDel="00000000" w:rsidP="00000000" w:rsidRDefault="00000000" w:rsidRPr="00000000" w14:paraId="0000015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5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B">
            <w:pPr>
              <w:pageBreakBefore w:val="0"/>
              <w:spacing w:after="0" w:before="0" w:lineRule="auto"/>
              <w:jc w:val="left"/>
              <w:rPr>
                <w:rFonts w:ascii="Calibri" w:cs="Calibri" w:eastAsia="Calibri" w:hAnsi="Calibri"/>
                <w:b w:val="1"/>
                <w:sz w:val="22"/>
                <w:szCs w:val="22"/>
                <w:highlight w:val="yellow"/>
              </w:rPr>
            </w:pPr>
            <w:r w:rsidDel="00000000" w:rsidR="00000000" w:rsidRPr="00000000">
              <w:rPr>
                <w:rFonts w:ascii="Calibri" w:cs="Calibri" w:eastAsia="Calibri" w:hAnsi="Calibri"/>
                <w:sz w:val="22"/>
                <w:szCs w:val="22"/>
                <w:rtl w:val="0"/>
              </w:rPr>
              <w:t xml:space="preserve">Canterbury and Coastal Clinical Commissioning Group</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5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MM1.12</w:t>
            </w:r>
          </w:p>
        </w:tc>
        <w:tc>
          <w:tcPr>
            <w:gridSpan w:val="3"/>
            <w:shd w:fill="auto" w:val="clear"/>
          </w:tcPr>
          <w:p w:rsidR="00000000" w:rsidDel="00000000" w:rsidP="00000000" w:rsidRDefault="00000000" w:rsidRPr="00000000" w14:paraId="0000015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6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6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5</w:t>
            </w:r>
          </w:p>
          <w:p w:rsidR="00000000" w:rsidDel="00000000" w:rsidP="00000000" w:rsidRDefault="00000000" w:rsidRPr="00000000" w14:paraId="0000016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Strode Farm,</w:t>
            </w:r>
          </w:p>
          <w:p w:rsidR="00000000" w:rsidDel="00000000" w:rsidP="00000000" w:rsidRDefault="00000000" w:rsidRPr="00000000" w14:paraId="0000016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Herne Bay</w:t>
            </w:r>
          </w:p>
        </w:tc>
        <w:tc>
          <w:tcPr/>
          <w:p w:rsidR="00000000" w:rsidDel="00000000" w:rsidP="00000000" w:rsidRDefault="00000000" w:rsidRPr="00000000" w14:paraId="0000016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Infrastructure</w:t>
            </w:r>
          </w:p>
          <w:p w:rsidR="00000000" w:rsidDel="00000000" w:rsidP="00000000" w:rsidRDefault="00000000" w:rsidRPr="00000000" w14:paraId="00000166">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Facilitate and contribute to the provision of the Herne Relief Road, as indicated on the proposals map</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Provision of </w:t>
            </w:r>
            <w:r w:rsidDel="00000000" w:rsidR="00000000" w:rsidRPr="00000000">
              <w:rPr>
                <w:rFonts w:ascii="Calibri" w:cs="Calibri" w:eastAsia="Calibri" w:hAnsi="Calibri"/>
                <w:b w:val="1"/>
                <w:i w:val="1"/>
                <w:strike w:val="1"/>
                <w:sz w:val="22"/>
                <w:szCs w:val="22"/>
                <w:rtl w:val="0"/>
              </w:rPr>
              <w:t xml:space="preserve">new relief route for Herne, as indicated on the proposals map;</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proportionate contribution (to be agreed) towards the provision of new</w:t>
            </w:r>
            <w:r w:rsidDel="00000000" w:rsidR="00000000" w:rsidRPr="00000000">
              <w:rPr>
                <w:rFonts w:ascii="Calibri" w:cs="Calibri" w:eastAsia="Calibri" w:hAnsi="Calibri"/>
                <w:strike w:val="1"/>
                <w:sz w:val="22"/>
                <w:szCs w:val="22"/>
                <w:rtl w:val="0"/>
              </w:rPr>
              <w:t xml:space="preserve"> </w:t>
            </w:r>
            <w:r w:rsidDel="00000000" w:rsidR="00000000" w:rsidRPr="00000000">
              <w:rPr>
                <w:rFonts w:ascii="Calibri" w:cs="Calibri" w:eastAsia="Calibri" w:hAnsi="Calibri"/>
                <w:b w:val="1"/>
                <w:strike w:val="1"/>
                <w:sz w:val="22"/>
                <w:szCs w:val="22"/>
                <w:rtl w:val="0"/>
              </w:rPr>
              <w:t xml:space="preserve">Sturry Crossing</w:t>
            </w:r>
            <w:r w:rsidDel="00000000" w:rsidR="00000000" w:rsidRPr="00000000">
              <w:rPr>
                <w:rFonts w:ascii="Calibri" w:cs="Calibri" w:eastAsia="Calibri" w:hAnsi="Calibri"/>
                <w:b w:val="1"/>
                <w:sz w:val="22"/>
                <w:szCs w:val="22"/>
                <w:rtl w:val="0"/>
              </w:rPr>
              <w:t xml:space="preserve">; new footpath/cycle path to be provided in conjunction with site 4 </w:t>
            </w:r>
            <w:r w:rsidDel="00000000" w:rsidR="00000000" w:rsidRPr="00000000">
              <w:rPr>
                <w:rFonts w:ascii="Calibri" w:cs="Calibri" w:eastAsia="Calibri" w:hAnsi="Calibri"/>
                <w:b w:val="1"/>
                <w:sz w:val="22"/>
                <w:szCs w:val="22"/>
                <w:u w:val="single"/>
                <w:rtl w:val="0"/>
              </w:rPr>
              <w:t xml:space="preserve">(Herne Bay Golf Course)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u w:val="single"/>
                <w:rtl w:val="0"/>
              </w:rPr>
              <w:t xml:space="preserve">to link sites 4 and 5</w:t>
            </w:r>
            <w:r w:rsidDel="00000000" w:rsidR="00000000" w:rsidRPr="00000000">
              <w:rPr>
                <w:rtl w:val="0"/>
              </w:rPr>
            </w:r>
          </w:p>
        </w:tc>
        <w:tc>
          <w:tcPr>
            <w:gridSpan w:val="2"/>
          </w:tcPr>
          <w:p w:rsidR="00000000" w:rsidDel="00000000" w:rsidP="00000000" w:rsidRDefault="00000000" w:rsidRPr="00000000" w14:paraId="0000016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comply with CIL regulations</w:t>
            </w:r>
          </w:p>
          <w:p w:rsidR="00000000" w:rsidDel="00000000" w:rsidP="00000000" w:rsidRDefault="00000000" w:rsidRPr="00000000" w14:paraId="00000169">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p w:rsidR="00000000" w:rsidDel="00000000" w:rsidP="00000000" w:rsidRDefault="00000000" w:rsidRPr="00000000" w14:paraId="0000016B">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6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MM1.13</w:t>
            </w:r>
          </w:p>
        </w:tc>
        <w:tc>
          <w:tcPr>
            <w:gridSpan w:val="3"/>
            <w:shd w:fill="auto" w:val="clear"/>
          </w:tcPr>
          <w:p w:rsidR="00000000" w:rsidDel="00000000" w:rsidP="00000000" w:rsidRDefault="00000000" w:rsidRPr="00000000" w14:paraId="0000016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7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73">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6,</w:t>
            </w:r>
          </w:p>
          <w:p w:rsidR="00000000" w:rsidDel="00000000" w:rsidP="00000000" w:rsidRDefault="00000000" w:rsidRPr="00000000" w14:paraId="00000174">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Greenhill, Herne Bay</w:t>
            </w:r>
          </w:p>
        </w:tc>
        <w:tc>
          <w:tcPr/>
          <w:p w:rsidR="00000000" w:rsidDel="00000000" w:rsidP="00000000" w:rsidRDefault="00000000" w:rsidRPr="00000000" w14:paraId="0000017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Infrastructure</w:t>
            </w:r>
          </w:p>
          <w:p w:rsidR="00000000" w:rsidDel="00000000" w:rsidP="00000000" w:rsidRDefault="00000000" w:rsidRPr="00000000" w14:paraId="0000017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Proportionate contribution (to be agreed) towards the provision of new </w:t>
            </w:r>
            <w:r w:rsidDel="00000000" w:rsidR="00000000" w:rsidRPr="00000000">
              <w:rPr>
                <w:rFonts w:ascii="Calibri" w:cs="Calibri" w:eastAsia="Calibri" w:hAnsi="Calibri"/>
                <w:b w:val="1"/>
                <w:strike w:val="1"/>
                <w:sz w:val="22"/>
                <w:szCs w:val="22"/>
                <w:rtl w:val="0"/>
              </w:rPr>
              <w:t xml:space="preserve">relief route for</w:t>
            </w:r>
            <w:r w:rsidDel="00000000" w:rsidR="00000000" w:rsidRPr="00000000">
              <w:rPr>
                <w:rFonts w:ascii="Calibri" w:cs="Calibri" w:eastAsia="Calibri" w:hAnsi="Calibri"/>
                <w:b w:val="1"/>
                <w:sz w:val="22"/>
                <w:szCs w:val="22"/>
                <w:rtl w:val="0"/>
              </w:rPr>
              <w:t xml:space="preserve"> Herne </w:t>
            </w:r>
            <w:r w:rsidDel="00000000" w:rsidR="00000000" w:rsidRPr="00000000">
              <w:rPr>
                <w:rFonts w:ascii="Calibri" w:cs="Calibri" w:eastAsia="Calibri" w:hAnsi="Calibri"/>
                <w:b w:val="1"/>
                <w:sz w:val="22"/>
                <w:szCs w:val="22"/>
                <w:u w:val="single"/>
                <w:rtl w:val="0"/>
              </w:rPr>
              <w:t xml:space="preserve">Relief Road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and new Sturry Crossing.</w:t>
            </w:r>
            <w:r w:rsidDel="00000000" w:rsidR="00000000" w:rsidRPr="00000000">
              <w:rPr>
                <w:rtl w:val="0"/>
              </w:rPr>
            </w:r>
          </w:p>
        </w:tc>
        <w:tc>
          <w:tcPr>
            <w:gridSpan w:val="2"/>
          </w:tcPr>
          <w:p w:rsidR="00000000" w:rsidDel="00000000" w:rsidP="00000000" w:rsidRDefault="00000000" w:rsidRPr="00000000" w14:paraId="0000017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comply with CIL regulations</w:t>
            </w:r>
          </w:p>
        </w:tc>
      </w:tr>
      <w:tr>
        <w:trPr>
          <w:cantSplit w:val="0"/>
          <w:trHeight w:val="340" w:hRule="atLeast"/>
          <w:tblHeader w:val="0"/>
        </w:trPr>
        <w:tc>
          <w:tcPr>
            <w:shd w:fill="auto" w:val="clear"/>
          </w:tcPr>
          <w:p w:rsidR="00000000" w:rsidDel="00000000" w:rsidP="00000000" w:rsidRDefault="00000000" w:rsidRPr="00000000" w14:paraId="0000017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MM1.14</w:t>
            </w:r>
          </w:p>
        </w:tc>
        <w:tc>
          <w:tcPr>
            <w:gridSpan w:val="3"/>
            <w:shd w:fill="auto" w:val="clear"/>
          </w:tcPr>
          <w:p w:rsidR="00000000" w:rsidDel="00000000" w:rsidP="00000000" w:rsidRDefault="00000000" w:rsidRPr="00000000" w14:paraId="0000017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shd w:fill="auto" w:val="clear"/>
          </w:tcPr>
          <w:p w:rsidR="00000000" w:rsidDel="00000000" w:rsidP="00000000" w:rsidRDefault="00000000" w:rsidRPr="00000000" w14:paraId="0000017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7F">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6,</w:t>
            </w:r>
          </w:p>
          <w:p w:rsidR="00000000" w:rsidDel="00000000" w:rsidP="00000000" w:rsidRDefault="00000000" w:rsidRPr="00000000" w14:paraId="00000180">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Greenhill, Herne Bay</w:t>
            </w:r>
          </w:p>
        </w:tc>
        <w:tc>
          <w:tcPr/>
          <w:p w:rsidR="00000000" w:rsidDel="00000000" w:rsidP="00000000" w:rsidRDefault="00000000" w:rsidRPr="00000000" w14:paraId="0000018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8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Community facilities to be determined; recreation &amp; leisure facilities; new allotment provision; </w:t>
            </w:r>
            <w:r w:rsidDel="00000000" w:rsidR="00000000" w:rsidRPr="00000000">
              <w:rPr>
                <w:rFonts w:ascii="Calibri" w:cs="Calibri" w:eastAsia="Calibri" w:hAnsi="Calibri"/>
                <w:b w:val="1"/>
                <w:sz w:val="22"/>
                <w:szCs w:val="22"/>
                <w:u w:val="single"/>
                <w:rtl w:val="0"/>
              </w:rPr>
              <w:t xml:space="preserve">provision of 720sqm of land for the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expansion of the existing primary school from 1 form entry to provide 2 form entry and contributions to primary and secondary school education;</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tl w:val="0"/>
              </w:rPr>
            </w:r>
          </w:p>
        </w:tc>
        <w:tc>
          <w:tcPr>
            <w:gridSpan w:val="2"/>
          </w:tcPr>
          <w:p w:rsidR="00000000" w:rsidDel="00000000" w:rsidP="00000000" w:rsidRDefault="00000000" w:rsidRPr="00000000" w14:paraId="0000018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8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w:t>
            </w:r>
          </w:p>
          <w:p w:rsidR="00000000" w:rsidDel="00000000" w:rsidP="00000000" w:rsidRDefault="00000000" w:rsidRPr="00000000" w14:paraId="00000187">
            <w:pPr>
              <w:pageBreakBefore w:val="0"/>
              <w:spacing w:after="0" w:before="0" w:lineRule="auto"/>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MM1.15</w:t>
            </w:r>
          </w:p>
        </w:tc>
        <w:tc>
          <w:tcPr>
            <w:gridSpan w:val="3"/>
            <w:shd w:fill="auto" w:val="clear"/>
          </w:tcPr>
          <w:p w:rsidR="00000000" w:rsidDel="00000000" w:rsidP="00000000" w:rsidRDefault="00000000" w:rsidRPr="00000000" w14:paraId="0000018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shd w:fill="auto" w:val="clear"/>
          </w:tcPr>
          <w:p w:rsidR="00000000" w:rsidDel="00000000" w:rsidP="00000000" w:rsidRDefault="00000000" w:rsidRPr="00000000" w14:paraId="000001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8E">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7,</w:t>
            </w:r>
          </w:p>
          <w:p w:rsidR="00000000" w:rsidDel="00000000" w:rsidP="00000000" w:rsidRDefault="00000000" w:rsidRPr="00000000" w14:paraId="0000018F">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Thanet Way,  Whitstable</w:t>
            </w:r>
          </w:p>
        </w:tc>
        <w:tc>
          <w:tcPr/>
          <w:p w:rsidR="00000000" w:rsidDel="00000000" w:rsidP="00000000" w:rsidRDefault="00000000" w:rsidRPr="00000000" w14:paraId="0000019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Other</w:t>
            </w:r>
          </w:p>
          <w:p w:rsidR="00000000" w:rsidDel="00000000" w:rsidP="00000000" w:rsidRDefault="00000000" w:rsidRPr="00000000" w14:paraId="00000191">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Extension of Duncan Down Country Park;</w:t>
            </w:r>
          </w:p>
          <w:p w:rsidR="00000000" w:rsidDel="00000000" w:rsidP="00000000" w:rsidRDefault="00000000" w:rsidRPr="00000000" w14:paraId="0000019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additional public open space, including allotments; </w:t>
            </w:r>
            <w:r w:rsidDel="00000000" w:rsidR="00000000" w:rsidRPr="00000000">
              <w:rPr>
                <w:rFonts w:ascii="Calibri" w:cs="Calibri" w:eastAsia="Calibri" w:hAnsi="Calibri"/>
                <w:b w:val="1"/>
                <w:sz w:val="22"/>
                <w:szCs w:val="22"/>
                <w:u w:val="single"/>
                <w:rtl w:val="0"/>
              </w:rPr>
              <w:t xml:space="preserve">provision of a bus route</w:t>
            </w:r>
            <w:r w:rsidDel="00000000" w:rsidR="00000000" w:rsidRPr="00000000">
              <w:rPr>
                <w:rtl w:val="0"/>
              </w:rPr>
            </w:r>
          </w:p>
        </w:tc>
        <w:tc>
          <w:tcPr>
            <w:gridSpan w:val="2"/>
          </w:tcPr>
          <w:p w:rsidR="00000000" w:rsidDel="00000000" w:rsidP="00000000" w:rsidRDefault="00000000" w:rsidRPr="00000000" w14:paraId="00000194">
            <w:pPr>
              <w:pageBreakBefore w:val="0"/>
              <w:spacing w:after="0" w:before="0" w:lineRule="auto"/>
              <w:jc w:val="left"/>
              <w:rPr>
                <w:rFonts w:ascii="Calibri" w:cs="Calibri" w:eastAsia="Calibri" w:hAnsi="Calibri"/>
                <w:sz w:val="22"/>
                <w:szCs w:val="22"/>
                <w:highlight w:val="red"/>
              </w:rPr>
            </w:pPr>
            <w:r w:rsidDel="00000000" w:rsidR="00000000" w:rsidRPr="00000000">
              <w:rPr>
                <w:rFonts w:ascii="Calibri" w:cs="Calibri" w:eastAsia="Calibri" w:hAnsi="Calibri"/>
                <w:sz w:val="22"/>
                <w:szCs w:val="22"/>
                <w:rtl w:val="0"/>
              </w:rPr>
              <w:t xml:space="preserve">Planning Application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MM1.16</w:t>
            </w:r>
          </w:p>
        </w:tc>
        <w:tc>
          <w:tcPr>
            <w:gridSpan w:val="3"/>
            <w:shd w:fill="auto" w:val="clear"/>
          </w:tcPr>
          <w:p w:rsidR="00000000" w:rsidDel="00000000" w:rsidP="00000000" w:rsidRDefault="00000000" w:rsidRPr="00000000" w14:paraId="0000019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shd w:fill="auto" w:val="clear"/>
          </w:tcPr>
          <w:p w:rsidR="00000000" w:rsidDel="00000000" w:rsidP="00000000" w:rsidRDefault="00000000" w:rsidRPr="00000000" w14:paraId="0000019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9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7,</w:t>
            </w:r>
          </w:p>
          <w:p w:rsidR="00000000" w:rsidDel="00000000" w:rsidP="00000000" w:rsidRDefault="00000000" w:rsidRPr="00000000" w14:paraId="0000019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Thanet Way,  Whitstable</w:t>
            </w:r>
          </w:p>
        </w:tc>
        <w:tc>
          <w:tcPr/>
          <w:p w:rsidR="00000000" w:rsidDel="00000000" w:rsidP="00000000" w:rsidRDefault="00000000" w:rsidRPr="00000000" w14:paraId="0000019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5, Whitstable)</w:t>
            </w:r>
          </w:p>
          <w:p w:rsidR="00000000" w:rsidDel="00000000" w:rsidP="00000000" w:rsidRDefault="00000000" w:rsidRPr="00000000" w14:paraId="0000019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boundary to include small area to the north-east of site</w:t>
            </w:r>
          </w:p>
        </w:tc>
        <w:tc>
          <w:tcPr>
            <w:gridSpan w:val="2"/>
          </w:tcPr>
          <w:p w:rsidR="00000000" w:rsidDel="00000000" w:rsidP="00000000" w:rsidRDefault="00000000" w:rsidRPr="00000000" w14:paraId="000001A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Application</w:t>
            </w:r>
          </w:p>
        </w:tc>
      </w:tr>
      <w:tr>
        <w:trPr>
          <w:cantSplit w:val="0"/>
          <w:trHeight w:val="340" w:hRule="atLeast"/>
          <w:tblHeader w:val="0"/>
        </w:trPr>
        <w:tc>
          <w:tcPr>
            <w:shd w:fill="auto" w:val="clear"/>
          </w:tcPr>
          <w:p w:rsidR="00000000" w:rsidDel="00000000" w:rsidP="00000000" w:rsidRDefault="00000000" w:rsidRPr="00000000" w14:paraId="000001A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MM1.17</w:t>
            </w:r>
          </w:p>
        </w:tc>
        <w:tc>
          <w:tcPr>
            <w:gridSpan w:val="3"/>
            <w:shd w:fill="auto" w:val="clear"/>
          </w:tcPr>
          <w:p w:rsidR="00000000" w:rsidDel="00000000" w:rsidP="00000000" w:rsidRDefault="00000000" w:rsidRPr="00000000" w14:paraId="000001A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shd w:fill="auto" w:val="clear"/>
          </w:tcPr>
          <w:p w:rsidR="00000000" w:rsidDel="00000000" w:rsidP="00000000" w:rsidRDefault="00000000" w:rsidRPr="00000000" w14:paraId="000001A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A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8,</w:t>
            </w:r>
          </w:p>
          <w:p w:rsidR="00000000" w:rsidDel="00000000" w:rsidP="00000000" w:rsidRDefault="00000000" w:rsidRPr="00000000" w14:paraId="000001A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North of Hersden</w:t>
            </w:r>
          </w:p>
        </w:tc>
        <w:tc>
          <w:tcPr/>
          <w:p w:rsidR="00000000" w:rsidDel="00000000" w:rsidP="00000000" w:rsidRDefault="00000000" w:rsidRPr="00000000" w14:paraId="000001A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Housing</w:t>
            </w:r>
          </w:p>
          <w:p w:rsidR="00000000" w:rsidDel="00000000" w:rsidP="00000000" w:rsidRDefault="00000000" w:rsidRPr="00000000" w14:paraId="000001AA">
            <w:pPr>
              <w:pageBreakBefore w:val="0"/>
              <w:spacing w:after="0" w:before="0" w:lineRule="auto"/>
              <w:rPr>
                <w:rFonts w:ascii="Calibri" w:cs="Calibri" w:eastAsia="Calibri" w:hAnsi="Calibri"/>
                <w:b w:val="1"/>
                <w:strike w:val="1"/>
                <w:sz w:val="22"/>
                <w:szCs w:val="22"/>
              </w:rPr>
            </w:pPr>
            <w:r w:rsidDel="00000000" w:rsidR="00000000" w:rsidRPr="00000000">
              <w:rPr>
                <w:rtl w:val="0"/>
              </w:rPr>
            </w:r>
          </w:p>
          <w:p w:rsidR="00000000" w:rsidDel="00000000" w:rsidP="00000000" w:rsidRDefault="00000000" w:rsidRPr="00000000" w14:paraId="000001AB">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trike w:val="1"/>
                <w:sz w:val="22"/>
                <w:szCs w:val="22"/>
                <w:rtl w:val="0"/>
              </w:rPr>
              <w:t xml:space="preserve">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8</w:t>
            </w:r>
            <w:r w:rsidDel="00000000" w:rsidR="00000000" w:rsidRPr="00000000">
              <w:rPr>
                <w:rFonts w:ascii="Calibri" w:cs="Calibri" w:eastAsia="Calibri" w:hAnsi="Calibri"/>
                <w:b w:val="1"/>
                <w:sz w:val="22"/>
                <w:szCs w:val="22"/>
                <w:rtl w:val="0"/>
              </w:rPr>
              <w:t xml:space="preserve">00 dwellings</w:t>
            </w:r>
          </w:p>
        </w:tc>
        <w:tc>
          <w:tcPr>
            <w:gridSpan w:val="2"/>
          </w:tcPr>
          <w:p w:rsidR="00000000" w:rsidDel="00000000" w:rsidP="00000000" w:rsidRDefault="00000000" w:rsidRPr="00000000" w14:paraId="000001AC">
            <w:pPr>
              <w:pageBreakBefore w:val="0"/>
              <w:tabs>
                <w:tab w:val="left" w:leader="none" w:pos="3780"/>
              </w:tabs>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tc>
      </w:tr>
      <w:tr>
        <w:trPr>
          <w:cantSplit w:val="0"/>
          <w:trHeight w:val="340" w:hRule="atLeast"/>
          <w:tblHeader w:val="0"/>
        </w:trPr>
        <w:tc>
          <w:tcPr>
            <w:shd w:fill="auto" w:val="clear"/>
          </w:tcPr>
          <w:p w:rsidR="00000000" w:rsidDel="00000000" w:rsidP="00000000" w:rsidRDefault="00000000" w:rsidRPr="00000000" w14:paraId="000001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MM1.18</w:t>
            </w:r>
          </w:p>
        </w:tc>
        <w:tc>
          <w:tcPr>
            <w:gridSpan w:val="3"/>
            <w:shd w:fill="auto" w:val="clear"/>
          </w:tcPr>
          <w:p w:rsidR="00000000" w:rsidDel="00000000" w:rsidP="00000000" w:rsidRDefault="00000000" w:rsidRPr="00000000" w14:paraId="000001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shd w:fill="auto" w:val="clear"/>
          </w:tcPr>
          <w:p w:rsidR="00000000" w:rsidDel="00000000" w:rsidP="00000000" w:rsidRDefault="00000000" w:rsidRPr="00000000" w14:paraId="000001B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B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8,</w:t>
            </w:r>
          </w:p>
          <w:p w:rsidR="00000000" w:rsidDel="00000000" w:rsidP="00000000" w:rsidRDefault="00000000" w:rsidRPr="00000000" w14:paraId="000001B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North of Hersden</w:t>
            </w:r>
          </w:p>
        </w:tc>
        <w:tc>
          <w:tcPr/>
          <w:p w:rsidR="00000000" w:rsidDel="00000000" w:rsidP="00000000" w:rsidRDefault="00000000" w:rsidRPr="00000000" w14:paraId="000001B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 Other</w:t>
            </w:r>
          </w:p>
          <w:p w:rsidR="00000000" w:rsidDel="00000000" w:rsidP="00000000" w:rsidRDefault="00000000" w:rsidRPr="00000000" w14:paraId="000001B6">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7">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New community building; play areas and allotments; multi-use games area; </w:t>
            </w:r>
            <w:r w:rsidDel="00000000" w:rsidR="00000000" w:rsidRPr="00000000">
              <w:rPr>
                <w:rFonts w:ascii="Calibri" w:cs="Calibri" w:eastAsia="Calibri" w:hAnsi="Calibri"/>
                <w:b w:val="1"/>
                <w:sz w:val="22"/>
                <w:szCs w:val="22"/>
                <w:u w:val="single"/>
                <w:rtl w:val="0"/>
              </w:rPr>
              <w:t xml:space="preserve">Provision of 0.6695ha of</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land for expansion of existing primary school from 1 form entry to provide a 2 form entry and provision of the main school vehicular access through Site 8; contributions to primary and secondary school education;</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b w:val="1"/>
                <w:sz w:val="22"/>
                <w:szCs w:val="22"/>
                <w:u w:val="single"/>
                <w:rtl w:val="0"/>
              </w:rPr>
              <w:t xml:space="preserve">health care provision</w:t>
            </w:r>
            <w:r w:rsidDel="00000000" w:rsidR="00000000" w:rsidRPr="00000000">
              <w:rPr>
                <w:rtl w:val="0"/>
              </w:rPr>
            </w:r>
          </w:p>
        </w:tc>
        <w:tc>
          <w:tcPr>
            <w:gridSpan w:val="2"/>
          </w:tcPr>
          <w:p w:rsidR="00000000" w:rsidDel="00000000" w:rsidP="00000000" w:rsidRDefault="00000000" w:rsidRPr="00000000" w14:paraId="000001B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1B9">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w:t>
            </w:r>
          </w:p>
        </w:tc>
      </w:tr>
      <w:tr>
        <w:trPr>
          <w:cantSplit w:val="0"/>
          <w:trHeight w:val="340" w:hRule="atLeast"/>
          <w:tblHeader w:val="0"/>
        </w:trPr>
        <w:tc>
          <w:tcPr>
            <w:shd w:fill="auto" w:val="clear"/>
          </w:tcPr>
          <w:p w:rsidR="00000000" w:rsidDel="00000000" w:rsidP="00000000" w:rsidRDefault="00000000" w:rsidRPr="00000000" w14:paraId="000001B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MM1.19</w:t>
            </w:r>
          </w:p>
        </w:tc>
        <w:tc>
          <w:tcPr>
            <w:gridSpan w:val="3"/>
            <w:shd w:fill="auto" w:val="clear"/>
          </w:tcPr>
          <w:p w:rsidR="00000000" w:rsidDel="00000000" w:rsidP="00000000" w:rsidRDefault="00000000" w:rsidRPr="00000000" w14:paraId="000001B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shd w:fill="auto" w:val="clear"/>
          </w:tcPr>
          <w:p w:rsidR="00000000" w:rsidDel="00000000" w:rsidP="00000000" w:rsidRDefault="00000000" w:rsidRPr="00000000" w14:paraId="000001C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C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8,</w:t>
            </w:r>
          </w:p>
          <w:p w:rsidR="00000000" w:rsidDel="00000000" w:rsidP="00000000" w:rsidRDefault="00000000" w:rsidRPr="00000000" w14:paraId="000001C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North of Hersden</w:t>
            </w:r>
          </w:p>
        </w:tc>
        <w:tc>
          <w:tcPr/>
          <w:p w:rsidR="00000000" w:rsidDel="00000000" w:rsidP="00000000" w:rsidRDefault="00000000" w:rsidRPr="00000000" w14:paraId="000001C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1, Canterbury)</w:t>
            </w:r>
          </w:p>
          <w:p w:rsidR="00000000" w:rsidDel="00000000" w:rsidP="00000000" w:rsidRDefault="00000000" w:rsidRPr="00000000" w14:paraId="000001C4">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C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boundary to follow field boundary to the north of the site and to include the track and Joiners Farm (small area within site that was excluded in Publication Draft June 2014)</w:t>
            </w:r>
          </w:p>
        </w:tc>
        <w:tc>
          <w:tcPr>
            <w:gridSpan w:val="2"/>
          </w:tcPr>
          <w:p w:rsidR="00000000" w:rsidDel="00000000" w:rsidP="00000000" w:rsidRDefault="00000000" w:rsidRPr="00000000" w14:paraId="000001C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developer has provided updated information </w:t>
            </w:r>
          </w:p>
        </w:tc>
      </w:tr>
      <w:tr>
        <w:trPr>
          <w:cantSplit w:val="0"/>
          <w:trHeight w:val="340" w:hRule="atLeast"/>
          <w:tblHeader w:val="0"/>
        </w:trPr>
        <w:tc>
          <w:tcPr>
            <w:shd w:fill="auto" w:val="clear"/>
          </w:tcPr>
          <w:p w:rsidR="00000000" w:rsidDel="00000000" w:rsidP="00000000" w:rsidRDefault="00000000" w:rsidRPr="00000000" w14:paraId="000001C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MM1.20</w:t>
            </w:r>
          </w:p>
        </w:tc>
        <w:tc>
          <w:tcPr>
            <w:gridSpan w:val="3"/>
            <w:shd w:fill="auto" w:val="clear"/>
          </w:tcPr>
          <w:p w:rsidR="00000000" w:rsidDel="00000000" w:rsidP="00000000" w:rsidRDefault="00000000" w:rsidRPr="00000000" w14:paraId="000001C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1C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C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9,</w:t>
            </w:r>
          </w:p>
          <w:p w:rsidR="00000000" w:rsidDel="00000000" w:rsidP="00000000" w:rsidRDefault="00000000" w:rsidRPr="00000000" w14:paraId="000001C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Howe Barracks, Canterbury</w:t>
            </w:r>
          </w:p>
        </w:tc>
        <w:tc>
          <w:tcPr/>
          <w:p w:rsidR="00000000" w:rsidDel="00000000" w:rsidP="00000000" w:rsidRDefault="00000000" w:rsidRPr="00000000" w14:paraId="000001C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1, Canterbury)</w:t>
            </w:r>
          </w:p>
          <w:p w:rsidR="00000000" w:rsidDel="00000000" w:rsidP="00000000" w:rsidRDefault="00000000" w:rsidRPr="00000000" w14:paraId="000001D0">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boundary of Strategic Site Allocation in line with Planning Application</w:t>
            </w:r>
          </w:p>
        </w:tc>
        <w:tc>
          <w:tcPr>
            <w:gridSpan w:val="2"/>
          </w:tcPr>
          <w:p w:rsidR="00000000" w:rsidDel="00000000" w:rsidP="00000000" w:rsidRDefault="00000000" w:rsidRPr="00000000" w14:paraId="000001D2">
            <w:pPr>
              <w:pageBreakBefore w:val="0"/>
              <w:spacing w:after="0" w:before="17" w:line="288" w:lineRule="auto"/>
              <w:ind w:left="-60" w:right="1295"/>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Application</w:t>
            </w:r>
          </w:p>
        </w:tc>
      </w:tr>
      <w:tr>
        <w:trPr>
          <w:cantSplit w:val="0"/>
          <w:trHeight w:val="340" w:hRule="atLeast"/>
          <w:tblHeader w:val="0"/>
        </w:trPr>
        <w:tc>
          <w:tcPr>
            <w:shd w:fill="auto" w:val="clear"/>
          </w:tcPr>
          <w:p w:rsidR="00000000" w:rsidDel="00000000" w:rsidP="00000000" w:rsidRDefault="00000000" w:rsidRPr="00000000" w14:paraId="000001D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MM1.21</w:t>
            </w:r>
          </w:p>
        </w:tc>
        <w:tc>
          <w:tcPr>
            <w:gridSpan w:val="3"/>
            <w:shd w:fill="auto" w:val="clear"/>
          </w:tcPr>
          <w:p w:rsidR="00000000" w:rsidDel="00000000" w:rsidP="00000000" w:rsidRDefault="00000000" w:rsidRPr="00000000" w14:paraId="000001D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1D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1D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10,</w:t>
            </w:r>
          </w:p>
          <w:p w:rsidR="00000000" w:rsidDel="00000000" w:rsidP="00000000" w:rsidRDefault="00000000" w:rsidRPr="00000000" w14:paraId="000001D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w:t>
            </w:r>
            <w:r w:rsidDel="00000000" w:rsidR="00000000" w:rsidRPr="00000000">
              <w:rPr>
                <w:rFonts w:ascii="Calibri" w:cs="Calibri" w:eastAsia="Calibri" w:hAnsi="Calibri"/>
                <w:strike w:val="1"/>
                <w:sz w:val="22"/>
                <w:szCs w:val="22"/>
                <w:rtl w:val="0"/>
              </w:rPr>
              <w:t xml:space="preserve">Kent &amp; Canterbury Hospital</w:t>
            </w:r>
            <w:r w:rsidDel="00000000" w:rsidR="00000000" w:rsidRPr="00000000">
              <w:rPr>
                <w:rFonts w:ascii="Calibri" w:cs="Calibri" w:eastAsia="Calibri" w:hAnsi="Calibri"/>
                <w:sz w:val="22"/>
                <w:szCs w:val="22"/>
                <w:rtl w:val="0"/>
              </w:rPr>
              <w:t xml:space="preserve">, Ridlands Farm and Langton Field, Canterbury</w:t>
            </w:r>
          </w:p>
        </w:tc>
        <w:tc>
          <w:tcPr/>
          <w:p w:rsidR="00000000" w:rsidDel="00000000" w:rsidP="00000000" w:rsidRDefault="00000000" w:rsidRPr="00000000" w14:paraId="000001D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table – Housing</w:t>
            </w:r>
          </w:p>
          <w:p w:rsidR="00000000" w:rsidDel="00000000" w:rsidP="00000000" w:rsidRDefault="00000000" w:rsidRPr="00000000" w14:paraId="000001DC">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Remove Kent and Canterbury Hospital part of site</w:t>
            </w:r>
          </w:p>
          <w:p w:rsidR="00000000" w:rsidDel="00000000" w:rsidP="00000000" w:rsidRDefault="00000000" w:rsidRPr="00000000" w14:paraId="000001DE">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as below</w:t>
            </w:r>
          </w:p>
          <w:p w:rsidR="00000000" w:rsidDel="00000000" w:rsidP="00000000" w:rsidRDefault="00000000" w:rsidRPr="00000000" w14:paraId="000001E0">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1">
            <w:pPr>
              <w:pageBreakBefore w:val="0"/>
              <w:spacing w:after="0" w:before="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1E2">
            <w:pPr>
              <w:pageBreakBefore w:val="0"/>
              <w:spacing w:after="0" w:before="17"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1E3">
            <w:pPr>
              <w:pageBreakBefore w:val="0"/>
              <w:spacing w:after="0" w:before="17"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pageBreakBefore w:val="0"/>
              <w:spacing w:after="0" w:before="17"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1E5">
            <w:pPr>
              <w:pageBreakBefore w:val="0"/>
              <w:spacing w:after="0" w:before="17" w:line="288"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Approved by CCC November 2015</w:t>
            </w: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bl>
            <w:tblPr>
              <w:tblStyle w:val="Table3"/>
              <w:tblW w:w="9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0"/>
              <w:gridCol w:w="2126"/>
              <w:gridCol w:w="5812"/>
              <w:tblGridChange w:id="0">
                <w:tblGrid>
                  <w:gridCol w:w="1730"/>
                  <w:gridCol w:w="2126"/>
                  <w:gridCol w:w="5812"/>
                </w:tblGrid>
              </w:tblGridChange>
            </w:tblGrid>
            <w:tr>
              <w:trPr>
                <w:cantSplit w:val="0"/>
                <w:tblHeader w:val="0"/>
              </w:trPr>
              <w:tc>
                <w:tcPr>
                  <w:vMerge w:val="restart"/>
                </w:tcPr>
                <w:p w:rsidR="00000000" w:rsidDel="00000000" w:rsidP="00000000" w:rsidRDefault="00000000" w:rsidRPr="00000000" w14:paraId="000001E8">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SP3,</w:t>
                  </w:r>
                </w:p>
                <w:p w:rsidR="00000000" w:rsidDel="00000000" w:rsidP="00000000" w:rsidRDefault="00000000" w:rsidRPr="00000000" w14:paraId="000001E9">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Site 10,</w:t>
                  </w:r>
                </w:p>
                <w:p w:rsidR="00000000" w:rsidDel="00000000" w:rsidP="00000000" w:rsidRDefault="00000000" w:rsidRPr="00000000" w14:paraId="000001EA">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Land at </w:t>
                  </w:r>
                  <w:r w:rsidDel="00000000" w:rsidR="00000000" w:rsidRPr="00000000">
                    <w:rPr>
                      <w:rFonts w:ascii="Calibri" w:cs="Calibri" w:eastAsia="Calibri" w:hAnsi="Calibri"/>
                      <w:b w:val="1"/>
                      <w:strike w:val="1"/>
                      <w:sz w:val="22"/>
                      <w:szCs w:val="22"/>
                      <w:rtl w:val="0"/>
                    </w:rPr>
                    <w:t xml:space="preserve">Kent &amp; Canterbury Hospital</w:t>
                  </w:r>
                  <w:r w:rsidDel="00000000" w:rsidR="00000000" w:rsidRPr="00000000">
                    <w:rPr>
                      <w:rFonts w:ascii="Calibri" w:cs="Calibri" w:eastAsia="Calibri" w:hAnsi="Calibri"/>
                      <w:b w:val="1"/>
                      <w:sz w:val="22"/>
                      <w:szCs w:val="22"/>
                      <w:rtl w:val="0"/>
                    </w:rPr>
                    <w:t xml:space="preserve">, Ridlands Farm and Langton Field, Canterbury</w:t>
                  </w:r>
                  <w:r w:rsidDel="00000000" w:rsidR="00000000" w:rsidRPr="00000000">
                    <w:rPr>
                      <w:rtl w:val="0"/>
                    </w:rPr>
                  </w:r>
                </w:p>
              </w:tc>
              <w:tc>
                <w:tcPr/>
                <w:p w:rsidR="00000000" w:rsidDel="00000000" w:rsidP="00000000" w:rsidRDefault="00000000" w:rsidRPr="00000000" w14:paraId="000001EB">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Housing</w:t>
                  </w:r>
                </w:p>
              </w:tc>
              <w:tc>
                <w:tcPr/>
                <w:p w:rsidR="00000000" w:rsidDel="00000000" w:rsidP="00000000" w:rsidRDefault="00000000" w:rsidRPr="00000000" w14:paraId="000001EC">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trike w:val="1"/>
                      <w:sz w:val="22"/>
                      <w:szCs w:val="22"/>
                      <w:rtl w:val="0"/>
                    </w:rPr>
                    <w:t xml:space="preserve">810 </w:t>
                  </w:r>
                  <w:r w:rsidDel="00000000" w:rsidR="00000000" w:rsidRPr="00000000">
                    <w:rPr>
                      <w:rFonts w:ascii="Calibri" w:cs="Calibri" w:eastAsia="Calibri" w:hAnsi="Calibri"/>
                      <w:b w:val="1"/>
                      <w:sz w:val="22"/>
                      <w:szCs w:val="22"/>
                      <w:u w:val="single"/>
                      <w:rtl w:val="0"/>
                    </w:rPr>
                    <w:t xml:space="preserve">310 dwellings</w:t>
                  </w:r>
                </w:p>
                <w:p w:rsidR="00000000" w:rsidDel="00000000" w:rsidP="00000000" w:rsidRDefault="00000000" w:rsidRPr="00000000" w14:paraId="000001ED">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1EF">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Other</w:t>
                  </w:r>
                </w:p>
              </w:tc>
              <w:tc>
                <w:tcPr/>
                <w:p w:rsidR="00000000" w:rsidDel="00000000" w:rsidP="00000000" w:rsidRDefault="00000000" w:rsidRPr="00000000" w14:paraId="000001F0">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Provision of public open space within the site including </w:t>
                  </w:r>
                  <w:r w:rsidDel="00000000" w:rsidR="00000000" w:rsidRPr="00000000">
                    <w:rPr>
                      <w:rFonts w:ascii="Calibri" w:cs="Calibri" w:eastAsia="Calibri" w:hAnsi="Calibri"/>
                      <w:b w:val="1"/>
                      <w:sz w:val="22"/>
                      <w:szCs w:val="22"/>
                      <w:u w:val="single"/>
                      <w:rtl w:val="0"/>
                    </w:rPr>
                    <w:t xml:space="preserve">play areas; multi-use games area; contributions to primary and secondary school education; community and local facilities to be determined; health care provision</w:t>
                  </w:r>
                </w:p>
                <w:p w:rsidR="00000000" w:rsidDel="00000000" w:rsidP="00000000" w:rsidRDefault="00000000" w:rsidRPr="00000000" w14:paraId="000001F1">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1F3">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Infrastructure</w:t>
                  </w:r>
                </w:p>
              </w:tc>
              <w:tc>
                <w:tcPr/>
                <w:p w:rsidR="00000000" w:rsidDel="00000000" w:rsidP="00000000" w:rsidRDefault="00000000" w:rsidRPr="00000000" w14:paraId="000001F4">
                  <w:pPr>
                    <w:pageBreakBefore w:val="0"/>
                    <w:spacing w:after="150" w:before="15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Provision of fast bus link route from the South Canterbury site to South Canterbury Road</w:t>
                  </w:r>
                  <w:r w:rsidDel="00000000" w:rsidR="00000000" w:rsidRPr="00000000">
                    <w:rPr>
                      <w:rtl w:val="0"/>
                    </w:rPr>
                  </w:r>
                </w:p>
                <w:p w:rsidR="00000000" w:rsidDel="00000000" w:rsidP="00000000" w:rsidRDefault="00000000" w:rsidRPr="00000000" w14:paraId="000001F5">
                  <w:pPr>
                    <w:pageBreakBefore w:val="0"/>
                    <w:spacing w:after="150" w:before="150" w:lineRule="auto"/>
                    <w:ind w:right="150"/>
                    <w:jc w:val="left"/>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(and subject to acceptable proposals for the relocation of the existing Hospital to the South Canterbury site)</w:t>
                  </w:r>
                  <w:r w:rsidDel="00000000" w:rsidR="00000000" w:rsidRPr="00000000">
                    <w:rPr>
                      <w:rtl w:val="0"/>
                    </w:rPr>
                  </w:r>
                </w:p>
                <w:p w:rsidR="00000000" w:rsidDel="00000000" w:rsidP="00000000" w:rsidRDefault="00000000" w:rsidRPr="00000000" w14:paraId="000001F6">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bl>
          <w:p w:rsidR="00000000" w:rsidDel="00000000" w:rsidP="00000000" w:rsidRDefault="00000000" w:rsidRPr="00000000" w14:paraId="000001F7">
            <w:pPr>
              <w:pageBreakBefore w:val="0"/>
              <w:spacing w:after="0" w:before="17" w:line="288" w:lineRule="auto"/>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1F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MM1.22</w:t>
            </w:r>
          </w:p>
        </w:tc>
        <w:tc>
          <w:tcPr>
            <w:gridSpan w:val="3"/>
            <w:shd w:fill="auto" w:val="clear"/>
          </w:tcPr>
          <w:p w:rsidR="00000000" w:rsidDel="00000000" w:rsidP="00000000" w:rsidRDefault="00000000" w:rsidRPr="00000000" w14:paraId="0000020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0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20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10,</w:t>
            </w:r>
          </w:p>
          <w:p w:rsidR="00000000" w:rsidDel="00000000" w:rsidP="00000000" w:rsidRDefault="00000000" w:rsidRPr="00000000" w14:paraId="00000205">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w:t>
            </w:r>
            <w:r w:rsidDel="00000000" w:rsidR="00000000" w:rsidRPr="00000000">
              <w:rPr>
                <w:rFonts w:ascii="Calibri" w:cs="Calibri" w:eastAsia="Calibri" w:hAnsi="Calibri"/>
                <w:strike w:val="1"/>
                <w:sz w:val="22"/>
                <w:szCs w:val="22"/>
                <w:rtl w:val="0"/>
              </w:rPr>
              <w:t xml:space="preserve">Kent &amp; Canterbury Hospital</w:t>
            </w:r>
            <w:r w:rsidDel="00000000" w:rsidR="00000000" w:rsidRPr="00000000">
              <w:rPr>
                <w:rFonts w:ascii="Calibri" w:cs="Calibri" w:eastAsia="Calibri" w:hAnsi="Calibri"/>
                <w:sz w:val="22"/>
                <w:szCs w:val="22"/>
                <w:rtl w:val="0"/>
              </w:rPr>
              <w:t xml:space="preserve">, Ridlands Farm and Langton Field, Canterbury</w:t>
            </w:r>
          </w:p>
        </w:tc>
        <w:tc>
          <w:tcPr/>
          <w:p w:rsidR="00000000" w:rsidDel="00000000" w:rsidP="00000000" w:rsidRDefault="00000000" w:rsidRPr="00000000" w14:paraId="0000020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1, Canterbury)</w:t>
            </w:r>
          </w:p>
          <w:p w:rsidR="00000000" w:rsidDel="00000000" w:rsidP="00000000" w:rsidRDefault="00000000" w:rsidRPr="00000000" w14:paraId="0000020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pageBreakBefore w:val="0"/>
              <w:spacing w:after="0" w:before="0" w:lineRule="auto"/>
              <w:rPr>
                <w:rFonts w:ascii="Calibri" w:cs="Calibri" w:eastAsia="Calibri" w:hAnsi="Calibri"/>
                <w:sz w:val="22"/>
                <w:szCs w:val="22"/>
                <w:highlight w:val="magenta"/>
              </w:rPr>
            </w:pPr>
            <w:r w:rsidDel="00000000" w:rsidR="00000000" w:rsidRPr="00000000">
              <w:rPr>
                <w:rFonts w:ascii="Calibri" w:cs="Calibri" w:eastAsia="Calibri" w:hAnsi="Calibri"/>
                <w:sz w:val="22"/>
                <w:szCs w:val="22"/>
                <w:rtl w:val="0"/>
              </w:rPr>
              <w:t xml:space="preserve">Amend boundary to exclude Kent and Canterbury Hospital part of strategic site allocation </w:t>
            </w:r>
            <w:r w:rsidDel="00000000" w:rsidR="00000000" w:rsidRPr="00000000">
              <w:rPr>
                <w:rtl w:val="0"/>
              </w:rPr>
            </w:r>
          </w:p>
        </w:tc>
        <w:tc>
          <w:tcPr>
            <w:gridSpan w:val="2"/>
          </w:tcPr>
          <w:p w:rsidR="00000000" w:rsidDel="00000000" w:rsidP="00000000" w:rsidRDefault="00000000" w:rsidRPr="00000000" w14:paraId="0000020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0A">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20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by CCC November 2015</w:t>
            </w:r>
          </w:p>
          <w:p w:rsidR="00000000" w:rsidDel="00000000" w:rsidP="00000000" w:rsidRDefault="00000000" w:rsidRPr="00000000" w14:paraId="0000020D">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0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MM1.23</w:t>
            </w:r>
          </w:p>
        </w:tc>
        <w:tc>
          <w:tcPr>
            <w:gridSpan w:val="3"/>
            <w:shd w:fill="auto" w:val="clear"/>
          </w:tcPr>
          <w:p w:rsidR="00000000" w:rsidDel="00000000" w:rsidP="00000000" w:rsidRDefault="00000000" w:rsidRPr="00000000" w14:paraId="0000021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1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21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11,</w:t>
            </w:r>
          </w:p>
          <w:p w:rsidR="00000000" w:rsidDel="00000000" w:rsidP="00000000" w:rsidRDefault="00000000" w:rsidRPr="00000000" w14:paraId="0000021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and adjacent Cockering Farm, Thanington</w:t>
            </w:r>
          </w:p>
          <w:p w:rsidR="00000000" w:rsidDel="00000000" w:rsidP="00000000" w:rsidRDefault="00000000" w:rsidRPr="00000000" w14:paraId="00000216">
            <w:pPr>
              <w:pageBreakBefore w:val="0"/>
              <w:spacing w:after="0" w:before="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217">
            <w:pPr>
              <w:pageBreakBefore w:val="0"/>
              <w:spacing w:after="0" w:before="0"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Insert new proposed strategic site allocation site – see below</w:t>
            </w:r>
            <w:r w:rsidDel="00000000" w:rsidR="00000000" w:rsidRPr="00000000">
              <w:rPr>
                <w:rtl w:val="0"/>
              </w:rPr>
            </w:r>
          </w:p>
        </w:tc>
        <w:tc>
          <w:tcPr>
            <w:gridSpan w:val="2"/>
          </w:tcPr>
          <w:p w:rsidR="00000000" w:rsidDel="00000000" w:rsidP="00000000" w:rsidRDefault="00000000" w:rsidRPr="00000000" w14:paraId="0000021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19">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21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by CCC November 2015 </w:t>
            </w:r>
          </w:p>
          <w:p w:rsidR="00000000" w:rsidDel="00000000" w:rsidP="00000000" w:rsidRDefault="00000000" w:rsidRPr="00000000" w14:paraId="0000021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Note: CCC have amended the boundary slightly from that shown in Proposed Amendments November 2015 to remove the small part of garden area at Milton Manor Farm, which was included on the submitted plan by the site promoter in error.</w:t>
            </w:r>
          </w:p>
          <w:p w:rsidR="00000000" w:rsidDel="00000000" w:rsidP="00000000" w:rsidRDefault="00000000" w:rsidRPr="00000000" w14:paraId="0000021D">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21F">
            <w:pPr>
              <w:pageBreakBefore w:val="0"/>
              <w:spacing w:after="0" w:before="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w:t>
            </w:r>
          </w:p>
        </w:tc>
      </w:tr>
      <w:tr>
        <w:trPr>
          <w:cantSplit w:val="0"/>
          <w:trHeight w:val="340" w:hRule="atLeast"/>
          <w:tblHeader w:val="0"/>
        </w:trPr>
        <w:tc>
          <w:tcPr>
            <w:gridSpan w:val="8"/>
            <w:shd w:fill="auto" w:val="cle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4"/>
              <w:tblW w:w="9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0"/>
              <w:gridCol w:w="2126"/>
              <w:gridCol w:w="5812"/>
              <w:tblGridChange w:id="0">
                <w:tblGrid>
                  <w:gridCol w:w="1730"/>
                  <w:gridCol w:w="2126"/>
                  <w:gridCol w:w="5812"/>
                </w:tblGrid>
              </w:tblGridChange>
            </w:tblGrid>
            <w:tr>
              <w:trPr>
                <w:cantSplit w:val="0"/>
                <w:tblHeader w:val="0"/>
              </w:trPr>
              <w:tc>
                <w:tcPr/>
                <w:p w:rsidR="00000000" w:rsidDel="00000000" w:rsidP="00000000" w:rsidRDefault="00000000" w:rsidRPr="00000000" w14:paraId="00000223">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SITE 11</w:t>
                  </w:r>
                </w:p>
              </w:tc>
              <w:tc>
                <w:tcPr/>
                <w:p w:rsidR="00000000" w:rsidDel="00000000" w:rsidP="00000000" w:rsidRDefault="00000000" w:rsidRPr="00000000" w14:paraId="00000224">
                  <w:pPr>
                    <w:pageBreakBefore w:val="0"/>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DEVELOPMENT    </w:t>
                  </w:r>
                  <w:r w:rsidDel="00000000" w:rsidR="00000000" w:rsidRPr="00000000">
                    <w:rPr>
                      <w:rtl w:val="0"/>
                    </w:rPr>
                  </w:r>
                </w:p>
              </w:tc>
              <w:tc>
                <w:tcPr/>
                <w:p w:rsidR="00000000" w:rsidDel="00000000" w:rsidP="00000000" w:rsidRDefault="00000000" w:rsidRPr="00000000" w14:paraId="00000225">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AMOUNT/TYPE</w:t>
                  </w:r>
                </w:p>
              </w:tc>
            </w:tr>
            <w:tr>
              <w:trPr>
                <w:cantSplit w:val="0"/>
                <w:tblHeader w:val="0"/>
              </w:trPr>
              <w:tc>
                <w:tcPr>
                  <w:vMerge w:val="restart"/>
                </w:tcPr>
                <w:p w:rsidR="00000000" w:rsidDel="00000000" w:rsidP="00000000" w:rsidRDefault="00000000" w:rsidRPr="00000000" w14:paraId="00000226">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Land at and adjacent Cockering Farm, Thanington</w:t>
                  </w:r>
                </w:p>
              </w:tc>
              <w:tc>
                <w:tcPr/>
                <w:p w:rsidR="00000000" w:rsidDel="00000000" w:rsidP="00000000" w:rsidRDefault="00000000" w:rsidRPr="00000000" w14:paraId="00000227">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Housing</w:t>
                  </w:r>
                </w:p>
              </w:tc>
              <w:tc>
                <w:tcPr/>
                <w:p w:rsidR="00000000" w:rsidDel="00000000" w:rsidP="00000000" w:rsidRDefault="00000000" w:rsidRPr="00000000" w14:paraId="00000228">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1,150 dwellings</w:t>
                  </w:r>
                </w:p>
                <w:p w:rsidR="00000000" w:rsidDel="00000000" w:rsidP="00000000" w:rsidRDefault="00000000" w:rsidRPr="00000000" w14:paraId="00000229">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2B">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Employment space</w:t>
                  </w:r>
                </w:p>
              </w:tc>
              <w:tc>
                <w:tcPr/>
                <w:p w:rsidR="00000000" w:rsidDel="00000000" w:rsidP="00000000" w:rsidRDefault="00000000" w:rsidRPr="00000000" w14:paraId="0000022C">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1.5ha</w:t>
                  </w:r>
                </w:p>
              </w:tc>
            </w:tr>
            <w:tr>
              <w:trPr>
                <w:cantSplit w:val="0"/>
                <w:tblHeader w:val="0"/>
              </w:trPr>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2E">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Other</w:t>
                  </w:r>
                </w:p>
              </w:tc>
              <w:tc>
                <w:tcPr/>
                <w:p w:rsidR="00000000" w:rsidDel="00000000" w:rsidP="00000000" w:rsidRDefault="00000000" w:rsidRPr="00000000" w14:paraId="0000022F">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Provision of public open space within the site; Allotments; land for Primary School (no less than 2.05ha) and contributions to primary and secondary school education; Community and local facilities; Play areas; Multi-use games area; health care provision, new additional woodland planting to enhance the Larkey Valley Local Nature Reserve</w:t>
                  </w:r>
                </w:p>
                <w:p w:rsidR="00000000" w:rsidDel="00000000" w:rsidP="00000000" w:rsidRDefault="00000000" w:rsidRPr="00000000" w14:paraId="00000230">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32">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Infrastructure</w:t>
                  </w:r>
                </w:p>
              </w:tc>
              <w:tc>
                <w:tcPr/>
                <w:p w:rsidR="00000000" w:rsidDel="00000000" w:rsidP="00000000" w:rsidRDefault="00000000" w:rsidRPr="00000000" w14:paraId="00000233">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New A2 off slip at Wincheap and associated highway improvements at the junction with Ten Perch Road and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u w:val="single"/>
                      <w:rtl w:val="0"/>
                    </w:rPr>
                    <w:t xml:space="preserve">extended westbound slip road off the A2; Improved/ new road link to Cockering Road; </w:t>
                    <w:tab/>
                    <w:t xml:space="preserve">Bus and footpath/cyclepath links; Contribution to expansion of Wincheap Park and Ride; provision of Wincheap Relief Road and highway improvements at Wincheap Green roundabout  </w:t>
                  </w:r>
                </w:p>
              </w:tc>
            </w:tr>
          </w:tbl>
          <w:p w:rsidR="00000000" w:rsidDel="00000000" w:rsidP="00000000" w:rsidRDefault="00000000" w:rsidRPr="00000000" w14:paraId="00000234">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5">
            <w:pPr>
              <w:pageBreakBefore w:val="0"/>
              <w:spacing w:after="0" w:before="0" w:lineRule="auto"/>
              <w:rPr>
                <w:rFonts w:ascii="Calibri" w:cs="Calibri" w:eastAsia="Calibri" w:hAnsi="Calibri"/>
                <w:sz w:val="22"/>
                <w:szCs w:val="22"/>
              </w:rPr>
            </w:pPr>
            <w:r w:rsidDel="00000000" w:rsidR="00000000" w:rsidRPr="00000000">
              <w:rPr>
                <w:rtl w:val="0"/>
              </w:rPr>
            </w:r>
          </w:p>
        </w:tc>
      </w:tr>
      <w:tr>
        <w:trPr>
          <w:cantSplit w:val="0"/>
          <w:trHeight w:val="140" w:hRule="atLeast"/>
          <w:tblHeader w:val="0"/>
        </w:trPr>
        <w:tc>
          <w:tcPr>
            <w:gridSpan w:val="8"/>
            <w:shd w:fill="auto" w:val="clear"/>
          </w:tcPr>
          <w:p w:rsidR="00000000" w:rsidDel="00000000" w:rsidP="00000000" w:rsidRDefault="00000000" w:rsidRPr="00000000" w14:paraId="0000023D">
            <w:pPr>
              <w:pageBreakBefore w:val="0"/>
              <w:rPr>
                <w:rFonts w:ascii="Calibri" w:cs="Calibri" w:eastAsia="Calibri" w:hAnsi="Calibri"/>
                <w:b w:val="1"/>
                <w:sz w:val="22"/>
                <w:szCs w:val="22"/>
                <w:u w:val="single"/>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4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MM1.24</w:t>
            </w:r>
          </w:p>
        </w:tc>
        <w:tc>
          <w:tcPr>
            <w:gridSpan w:val="3"/>
            <w:shd w:fill="auto" w:val="clear"/>
          </w:tcPr>
          <w:p w:rsidR="00000000" w:rsidDel="00000000" w:rsidP="00000000" w:rsidRDefault="00000000" w:rsidRPr="00000000" w14:paraId="0000024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4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24A">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Site 11</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24B">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at and adjacent to Cockering Farm, Thanington</w:t>
            </w:r>
          </w:p>
        </w:tc>
        <w:tc>
          <w:tcPr/>
          <w:p w:rsidR="00000000" w:rsidDel="00000000" w:rsidP="00000000" w:rsidRDefault="00000000" w:rsidRPr="00000000" w14:paraId="0000024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1, Canterbury)</w:t>
            </w:r>
          </w:p>
          <w:p w:rsidR="00000000" w:rsidDel="00000000" w:rsidP="00000000" w:rsidRDefault="00000000" w:rsidRPr="00000000" w14:paraId="0000024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new proposed strategic site allocation, Land at and adjacent to Cockering Farm, Thanington</w:t>
            </w:r>
          </w:p>
        </w:tc>
        <w:tc>
          <w:tcPr>
            <w:gridSpan w:val="2"/>
          </w:tcPr>
          <w:p w:rsidR="00000000" w:rsidDel="00000000" w:rsidP="00000000" w:rsidRDefault="00000000" w:rsidRPr="00000000" w14:paraId="0000024F">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50">
            <w:pPr>
              <w:pageBreakBefore w:val="0"/>
              <w:spacing w:after="0" w:before="17" w:line="288" w:lineRule="auto"/>
              <w:ind w:left="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1">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252">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by CCC November 2015 </w:t>
            </w:r>
          </w:p>
        </w:tc>
      </w:tr>
      <w:tr>
        <w:trPr>
          <w:cantSplit w:val="0"/>
          <w:trHeight w:val="1860" w:hRule="atLeast"/>
          <w:tblHeader w:val="0"/>
        </w:trPr>
        <w:tc>
          <w:tcPr>
            <w:shd w:fill="auto" w:val="clear"/>
          </w:tcPr>
          <w:p w:rsidR="00000000" w:rsidDel="00000000" w:rsidP="00000000" w:rsidRDefault="00000000" w:rsidRPr="00000000" w14:paraId="0000025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MM1.25</w:t>
            </w:r>
          </w:p>
        </w:tc>
        <w:tc>
          <w:tcPr>
            <w:gridSpan w:val="3"/>
            <w:shd w:fill="auto" w:val="clear"/>
          </w:tcPr>
          <w:p w:rsidR="00000000" w:rsidDel="00000000" w:rsidP="00000000" w:rsidRDefault="00000000" w:rsidRPr="00000000" w14:paraId="0000025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5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25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12,</w:t>
            </w:r>
          </w:p>
          <w:p w:rsidR="00000000" w:rsidDel="00000000" w:rsidP="00000000" w:rsidRDefault="00000000" w:rsidRPr="00000000" w14:paraId="0000025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South of Ridgeway (John Wilson Business Park), Whitstable</w:t>
            </w:r>
          </w:p>
        </w:tc>
        <w:tc>
          <w:tcPr/>
          <w:p w:rsidR="00000000" w:rsidDel="00000000" w:rsidP="00000000" w:rsidRDefault="00000000" w:rsidRPr="00000000" w14:paraId="0000025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Insert new proposed strategic site allocation – see below</w:t>
            </w:r>
          </w:p>
        </w:tc>
        <w:tc>
          <w:tcPr>
            <w:gridSpan w:val="2"/>
          </w:tcPr>
          <w:p w:rsidR="00000000" w:rsidDel="00000000" w:rsidP="00000000" w:rsidRDefault="00000000" w:rsidRPr="00000000" w14:paraId="0000025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5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25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by CCC November 2015 </w:t>
            </w:r>
          </w:p>
          <w:p w:rsidR="00000000" w:rsidDel="00000000" w:rsidP="00000000" w:rsidRDefault="00000000" w:rsidRPr="00000000" w14:paraId="0000026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Education  </w:t>
            </w:r>
          </w:p>
          <w:p w:rsidR="00000000" w:rsidDel="00000000" w:rsidP="00000000" w:rsidRDefault="00000000" w:rsidRPr="00000000" w14:paraId="0000026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Canterbury and Coastal Clinical Commissioning Group</w:t>
            </w:r>
          </w:p>
        </w:tc>
      </w:tr>
      <w:tr>
        <w:trPr>
          <w:cantSplit w:val="0"/>
          <w:trHeight w:val="340" w:hRule="atLeast"/>
          <w:tblHeader w:val="0"/>
        </w:trPr>
        <w:tc>
          <w:tcPr>
            <w:gridSpan w:val="6"/>
            <w:shd w:fill="auto"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5"/>
              <w:tblW w:w="9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0"/>
              <w:gridCol w:w="2126"/>
              <w:gridCol w:w="5812"/>
              <w:tblGridChange w:id="0">
                <w:tblGrid>
                  <w:gridCol w:w="1730"/>
                  <w:gridCol w:w="2126"/>
                  <w:gridCol w:w="5812"/>
                </w:tblGrid>
              </w:tblGridChange>
            </w:tblGrid>
            <w:tr>
              <w:trPr>
                <w:cantSplit w:val="0"/>
                <w:tblHeader w:val="0"/>
              </w:trPr>
              <w:tc>
                <w:tcPr/>
                <w:p w:rsidR="00000000" w:rsidDel="00000000" w:rsidP="00000000" w:rsidRDefault="00000000" w:rsidRPr="00000000" w14:paraId="00000266">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SITE 12</w:t>
                  </w:r>
                </w:p>
              </w:tc>
              <w:tc>
                <w:tcPr/>
                <w:p w:rsidR="00000000" w:rsidDel="00000000" w:rsidP="00000000" w:rsidRDefault="00000000" w:rsidRPr="00000000" w14:paraId="00000267">
                  <w:pPr>
                    <w:pageBreakBefore w:val="0"/>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DEVELOPMENT    </w:t>
                  </w:r>
                  <w:r w:rsidDel="00000000" w:rsidR="00000000" w:rsidRPr="00000000">
                    <w:rPr>
                      <w:rtl w:val="0"/>
                    </w:rPr>
                  </w:r>
                </w:p>
              </w:tc>
              <w:tc>
                <w:tcPr/>
                <w:p w:rsidR="00000000" w:rsidDel="00000000" w:rsidP="00000000" w:rsidRDefault="00000000" w:rsidRPr="00000000" w14:paraId="00000268">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AMOUNT/TYPE</w:t>
                  </w:r>
                </w:p>
              </w:tc>
            </w:tr>
            <w:tr>
              <w:trPr>
                <w:cantSplit w:val="0"/>
                <w:tblHeader w:val="0"/>
              </w:trPr>
              <w:tc>
                <w:tcPr>
                  <w:vMerge w:val="restart"/>
                </w:tcPr>
                <w:p w:rsidR="00000000" w:rsidDel="00000000" w:rsidP="00000000" w:rsidRDefault="00000000" w:rsidRPr="00000000" w14:paraId="00000269">
                  <w:pPr>
                    <w:pageBreakBefore w:val="0"/>
                    <w:spacing w:after="0" w:before="0" w:lineRule="auto"/>
                    <w:jc w:val="left"/>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Land South of Ridgeway (John Wilson Business Park), Whitstable</w:t>
                  </w:r>
                </w:p>
              </w:tc>
              <w:tc>
                <w:tcPr/>
                <w:p w:rsidR="00000000" w:rsidDel="00000000" w:rsidP="00000000" w:rsidRDefault="00000000" w:rsidRPr="00000000" w14:paraId="0000026A">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Housing</w:t>
                  </w:r>
                </w:p>
              </w:tc>
              <w:tc>
                <w:tcPr/>
                <w:p w:rsidR="00000000" w:rsidDel="00000000" w:rsidP="00000000" w:rsidRDefault="00000000" w:rsidRPr="00000000" w14:paraId="0000026B">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300 dwellings</w:t>
                  </w:r>
                </w:p>
                <w:p w:rsidR="00000000" w:rsidDel="00000000" w:rsidP="00000000" w:rsidRDefault="00000000" w:rsidRPr="00000000" w14:paraId="0000026C">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6E">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Employment space</w:t>
                  </w:r>
                </w:p>
                <w:p w:rsidR="00000000" w:rsidDel="00000000" w:rsidP="00000000" w:rsidRDefault="00000000" w:rsidRPr="00000000" w14:paraId="0000026F">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70">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1ha</w:t>
                  </w:r>
                </w:p>
              </w:tc>
            </w:tr>
            <w:tr>
              <w:trPr>
                <w:cantSplit w:val="0"/>
                <w:tblHeader w:val="0"/>
              </w:trPr>
              <w:tc>
                <w:tcPr>
                  <w:vMerge w:val="continue"/>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72">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Other</w:t>
                  </w:r>
                </w:p>
              </w:tc>
              <w:tc>
                <w:tcPr/>
                <w:p w:rsidR="00000000" w:rsidDel="00000000" w:rsidP="00000000" w:rsidRDefault="00000000" w:rsidRPr="00000000" w14:paraId="00000273">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Land for Primary School (no less than 2.05ha) and contributions to primary and secondary school education; Local facilities; Improved public open space, including play area and multi-use games area; health care provision</w:t>
                  </w:r>
                </w:p>
                <w:p w:rsidR="00000000" w:rsidDel="00000000" w:rsidP="00000000" w:rsidRDefault="00000000" w:rsidRPr="00000000" w14:paraId="00000274">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u w:val="single"/>
                    </w:rPr>
                  </w:pPr>
                  <w:r w:rsidDel="00000000" w:rsidR="00000000" w:rsidRPr="00000000">
                    <w:rPr>
                      <w:rtl w:val="0"/>
                    </w:rPr>
                  </w:r>
                </w:p>
              </w:tc>
              <w:tc>
                <w:tcPr/>
                <w:p w:rsidR="00000000" w:rsidDel="00000000" w:rsidP="00000000" w:rsidRDefault="00000000" w:rsidRPr="00000000" w14:paraId="00000276">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Infrastructure</w:t>
                  </w:r>
                </w:p>
              </w:tc>
              <w:tc>
                <w:tcPr/>
                <w:p w:rsidR="00000000" w:rsidDel="00000000" w:rsidP="00000000" w:rsidRDefault="00000000" w:rsidRPr="00000000" w14:paraId="00000277">
                  <w:pPr>
                    <w:pageBreakBefore w:val="0"/>
                    <w:spacing w:after="0" w:before="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Highway improvements to roundabout at junction of A2990 Thanet Way and Reeves Way, Whitstable</w:t>
                  </w:r>
                </w:p>
                <w:p w:rsidR="00000000" w:rsidDel="00000000" w:rsidP="00000000" w:rsidRDefault="00000000" w:rsidRPr="00000000" w14:paraId="00000278">
                  <w:pPr>
                    <w:pageBreakBefore w:val="0"/>
                    <w:spacing w:after="0" w:before="0" w:lineRule="auto"/>
                    <w:rPr>
                      <w:rFonts w:ascii="Calibri" w:cs="Calibri" w:eastAsia="Calibri" w:hAnsi="Calibri"/>
                      <w:b w:val="1"/>
                      <w:sz w:val="22"/>
                      <w:szCs w:val="22"/>
                      <w:u w:val="single"/>
                    </w:rPr>
                  </w:pPr>
                  <w:r w:rsidDel="00000000" w:rsidR="00000000" w:rsidRPr="00000000">
                    <w:rPr>
                      <w:rtl w:val="0"/>
                    </w:rPr>
                  </w:r>
                </w:p>
              </w:tc>
            </w:tr>
          </w:tbl>
          <w:p w:rsidR="00000000" w:rsidDel="00000000" w:rsidP="00000000" w:rsidRDefault="00000000" w:rsidRPr="00000000" w14:paraId="00000279">
            <w:pPr>
              <w:pageBreakBefore w:val="0"/>
              <w:rPr>
                <w:rFonts w:ascii="Calibri" w:cs="Calibri" w:eastAsia="Calibri" w:hAnsi="Calibri"/>
                <w:sz w:val="22"/>
                <w:szCs w:val="22"/>
                <w:highlight w:val="yellow"/>
              </w:rPr>
            </w:pPr>
            <w:r w:rsidDel="00000000" w:rsidR="00000000" w:rsidRPr="00000000">
              <w:rPr>
                <w:rtl w:val="0"/>
              </w:rPr>
            </w:r>
          </w:p>
        </w:tc>
        <w:tc>
          <w:tcPr>
            <w:gridSpan w:val="2"/>
          </w:tcPr>
          <w:p w:rsidR="00000000" w:rsidDel="00000000" w:rsidP="00000000" w:rsidRDefault="00000000" w:rsidRPr="00000000" w14:paraId="0000027F">
            <w:pPr>
              <w:pageBreakBefore w:val="0"/>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8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MM1.26</w:t>
            </w:r>
          </w:p>
        </w:tc>
        <w:tc>
          <w:tcPr>
            <w:gridSpan w:val="3"/>
            <w:shd w:fill="auto" w:val="clear"/>
          </w:tcPr>
          <w:p w:rsidR="00000000" w:rsidDel="00000000" w:rsidP="00000000" w:rsidRDefault="00000000" w:rsidRPr="00000000" w14:paraId="0000028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8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p w:rsidR="00000000" w:rsidDel="00000000" w:rsidP="00000000" w:rsidRDefault="00000000" w:rsidRPr="00000000" w14:paraId="0000028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12,</w:t>
            </w:r>
          </w:p>
          <w:p w:rsidR="00000000" w:rsidDel="00000000" w:rsidP="00000000" w:rsidRDefault="00000000" w:rsidRPr="00000000" w14:paraId="0000028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 South of</w:t>
            </w:r>
          </w:p>
          <w:p w:rsidR="00000000" w:rsidDel="00000000" w:rsidP="00000000" w:rsidRDefault="00000000" w:rsidRPr="00000000" w14:paraId="0000028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Ridgeway (John Wilson Business Park), Whitstable</w:t>
            </w:r>
          </w:p>
        </w:tc>
        <w:tc>
          <w:tcPr/>
          <w:p w:rsidR="00000000" w:rsidDel="00000000" w:rsidP="00000000" w:rsidRDefault="00000000" w:rsidRPr="00000000" w14:paraId="000002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5, Whitstable)</w:t>
            </w:r>
          </w:p>
          <w:p w:rsidR="00000000" w:rsidDel="00000000" w:rsidP="00000000" w:rsidRDefault="00000000" w:rsidRPr="00000000" w14:paraId="0000028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new strategic site allocation Land South of Ridgeway</w:t>
            </w:r>
          </w:p>
          <w:p w:rsidR="00000000" w:rsidDel="00000000" w:rsidP="00000000" w:rsidRDefault="00000000" w:rsidRPr="00000000" w14:paraId="0000028C">
            <w:pPr>
              <w:pageBreakBefore w:val="0"/>
              <w:spacing w:after="0" w:before="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28D">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8E">
            <w:pPr>
              <w:pageBreakBefore w:val="0"/>
              <w:spacing w:after="0" w:before="17" w:line="288" w:lineRule="auto"/>
              <w:ind w:left="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Amendments November 2015</w:t>
            </w:r>
          </w:p>
          <w:p w:rsidR="00000000" w:rsidDel="00000000" w:rsidP="00000000" w:rsidRDefault="00000000" w:rsidRPr="00000000" w14:paraId="00000290">
            <w:pPr>
              <w:pageBreakBefore w:val="0"/>
              <w:spacing w:after="0" w:before="17" w:line="288" w:lineRule="auto"/>
              <w:ind w:left="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by CCC November 2015 </w:t>
            </w:r>
          </w:p>
          <w:p w:rsidR="00000000" w:rsidDel="00000000" w:rsidP="00000000" w:rsidRDefault="00000000" w:rsidRPr="00000000" w14:paraId="00000291">
            <w:pPr>
              <w:pageBreakBefore w:val="0"/>
              <w:spacing w:after="0" w:before="17" w:line="288" w:lineRule="auto"/>
              <w:ind w:left="4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9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MM1.27</w:t>
            </w:r>
          </w:p>
        </w:tc>
        <w:tc>
          <w:tcPr>
            <w:gridSpan w:val="3"/>
            <w:shd w:fill="auto" w:val="clear"/>
          </w:tcPr>
          <w:p w:rsidR="00000000" w:rsidDel="00000000" w:rsidP="00000000" w:rsidRDefault="00000000" w:rsidRPr="00000000" w14:paraId="0000029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shd w:fill="auto" w:val="clear"/>
          </w:tcPr>
          <w:p w:rsidR="00000000" w:rsidDel="00000000" w:rsidP="00000000" w:rsidRDefault="00000000" w:rsidRPr="00000000" w14:paraId="0000029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SP3</w:t>
            </w:r>
          </w:p>
        </w:tc>
        <w:tc>
          <w:tcPr/>
          <w:p w:rsidR="00000000" w:rsidDel="00000000" w:rsidP="00000000" w:rsidRDefault="00000000" w:rsidRPr="00000000" w14:paraId="00000298">
            <w:pPr>
              <w:pageBreakBefore w:val="0"/>
              <w:tabs>
                <w:tab w:val="left" w:leader="none" w:pos="8822"/>
              </w:tabs>
              <w:spacing w:after="0" w:before="17" w:line="288" w:lineRule="auto"/>
              <w:ind w:left="33" w:right="3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99">
            <w:pPr>
              <w:pageBreakBefore w:val="0"/>
              <w:tabs>
                <w:tab w:val="left" w:leader="none" w:pos="8822"/>
              </w:tabs>
              <w:spacing w:after="0" w:before="17" w:line="288" w:lineRule="auto"/>
              <w:ind w:left="33" w:right="34"/>
              <w:rPr>
                <w:rFonts w:ascii="Calibri" w:cs="Calibri" w:eastAsia="Calibri" w:hAnsi="Calibri"/>
                <w:b w:val="1"/>
                <w:strike w:val="1"/>
                <w:sz w:val="22"/>
                <w:szCs w:val="22"/>
                <w:highlight w:val="magenta"/>
              </w:rPr>
            </w:pPr>
            <w:r w:rsidDel="00000000" w:rsidR="00000000" w:rsidRPr="00000000">
              <w:rPr>
                <w:rtl w:val="0"/>
              </w:rPr>
            </w:r>
          </w:p>
          <w:p w:rsidR="00000000" w:rsidDel="00000000" w:rsidP="00000000" w:rsidRDefault="00000000" w:rsidRPr="00000000" w14:paraId="0000029A">
            <w:pPr>
              <w:pageBreakBefore w:val="0"/>
              <w:tabs>
                <w:tab w:val="left" w:leader="none" w:pos="8822"/>
              </w:tabs>
              <w:spacing w:after="0" w:before="17" w:line="288" w:lineRule="auto"/>
              <w:ind w:left="33" w:right="34"/>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Detailed development briefs shall be prepared for these sites prior to the granting of planning permission, setting out the detailed requirements for the site;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The developer of these sites shall prepare a masterplan, having regard to the Statement of Community Involvement, to accompany a planning application </w:t>
            </w:r>
            <w:r w:rsidDel="00000000" w:rsidR="00000000" w:rsidRPr="00000000">
              <w:rPr>
                <w:rFonts w:ascii="Calibri" w:cs="Calibri" w:eastAsia="Calibri" w:hAnsi="Calibri"/>
                <w:b w:val="1"/>
                <w:strike w:val="1"/>
                <w:sz w:val="22"/>
                <w:szCs w:val="22"/>
                <w:u w:val="single"/>
                <w:rtl w:val="0"/>
              </w:rPr>
              <w:t xml:space="preserve">for planning permission</w:t>
            </w:r>
            <w:r w:rsidDel="00000000" w:rsidR="00000000" w:rsidRPr="00000000">
              <w:rPr>
                <w:rFonts w:ascii="Calibri" w:cs="Calibri" w:eastAsia="Calibri" w:hAnsi="Calibri"/>
                <w:b w:val="1"/>
                <w:sz w:val="22"/>
                <w:szCs w:val="22"/>
                <w:u w:val="single"/>
                <w:rtl w:val="0"/>
              </w:rPr>
              <w:t xml:space="preserve">. The masterplan shall include</w:t>
            </w:r>
            <w:r w:rsidDel="00000000" w:rsidR="00000000" w:rsidRPr="00000000">
              <w:rPr>
                <w:rFonts w:ascii="Calibri" w:cs="Calibri" w:eastAsia="Calibri" w:hAnsi="Calibri"/>
                <w:b w:val="1"/>
                <w:sz w:val="22"/>
                <w:szCs w:val="22"/>
                <w:rtl w:val="0"/>
              </w:rPr>
              <w:t xml:space="preserve"> the detailed requirements for the site; the </w:t>
            </w:r>
            <w:r w:rsidDel="00000000" w:rsidR="00000000" w:rsidRPr="00000000">
              <w:rPr>
                <w:rFonts w:ascii="Calibri" w:cs="Calibri" w:eastAsia="Calibri" w:hAnsi="Calibri"/>
                <w:b w:val="1"/>
                <w:strike w:val="1"/>
                <w:sz w:val="22"/>
                <w:szCs w:val="22"/>
                <w:rtl w:val="0"/>
              </w:rPr>
              <w:t xml:space="preserve">anticipated</w:t>
            </w:r>
            <w:r w:rsidDel="00000000" w:rsidR="00000000" w:rsidRPr="00000000">
              <w:rPr>
                <w:rFonts w:ascii="Calibri" w:cs="Calibri" w:eastAsia="Calibri" w:hAnsi="Calibri"/>
                <w:b w:val="1"/>
                <w:sz w:val="22"/>
                <w:szCs w:val="22"/>
                <w:rtl w:val="0"/>
              </w:rPr>
              <w:t xml:space="preserve"> phasing of development, </w:t>
            </w:r>
            <w:r w:rsidDel="00000000" w:rsidR="00000000" w:rsidRPr="00000000">
              <w:rPr>
                <w:rFonts w:ascii="Calibri" w:cs="Calibri" w:eastAsia="Calibri" w:hAnsi="Calibri"/>
                <w:b w:val="1"/>
                <w:sz w:val="22"/>
                <w:szCs w:val="22"/>
                <w:u w:val="single"/>
                <w:rtl w:val="0"/>
              </w:rPr>
              <w:t xml:space="preserve">including the</w:t>
            </w:r>
            <w:r w:rsidDel="00000000" w:rsidR="00000000" w:rsidRPr="00000000">
              <w:rPr>
                <w:rFonts w:ascii="Calibri" w:cs="Calibri" w:eastAsia="Calibri" w:hAnsi="Calibri"/>
                <w:b w:val="1"/>
                <w:strike w:val="1"/>
                <w:sz w:val="22"/>
                <w:szCs w:val="22"/>
                <w:rtl w:val="0"/>
              </w:rPr>
              <w:t xml:space="preserve"> and</w:t>
            </w:r>
            <w:r w:rsidDel="00000000" w:rsidR="00000000" w:rsidRPr="00000000">
              <w:rPr>
                <w:rFonts w:ascii="Calibri" w:cs="Calibri" w:eastAsia="Calibri" w:hAnsi="Calibri"/>
                <w:b w:val="1"/>
                <w:sz w:val="22"/>
                <w:szCs w:val="22"/>
                <w:rtl w:val="0"/>
              </w:rPr>
              <w:t xml:space="preserve"> physical and social infrastructure </w:t>
            </w:r>
            <w:r w:rsidDel="00000000" w:rsidR="00000000" w:rsidRPr="00000000">
              <w:rPr>
                <w:rFonts w:ascii="Calibri" w:cs="Calibri" w:eastAsia="Calibri" w:hAnsi="Calibri"/>
                <w:b w:val="1"/>
                <w:strike w:val="1"/>
                <w:sz w:val="22"/>
                <w:szCs w:val="22"/>
                <w:rtl w:val="0"/>
              </w:rPr>
              <w:t xml:space="preserve">through the plan period</w:t>
            </w:r>
            <w:r w:rsidDel="00000000" w:rsidR="00000000" w:rsidRPr="00000000">
              <w:rPr>
                <w:rFonts w:ascii="Calibri" w:cs="Calibri" w:eastAsia="Calibri" w:hAnsi="Calibri"/>
                <w:b w:val="1"/>
                <w:sz w:val="22"/>
                <w:szCs w:val="22"/>
                <w:rtl w:val="0"/>
              </w:rPr>
              <w:t xml:space="preserve">; and design </w:t>
            </w:r>
            <w:r w:rsidDel="00000000" w:rsidR="00000000" w:rsidRPr="00000000">
              <w:rPr>
                <w:rFonts w:ascii="Calibri" w:cs="Calibri" w:eastAsia="Calibri" w:hAnsi="Calibri"/>
                <w:b w:val="1"/>
                <w:strike w:val="1"/>
                <w:sz w:val="22"/>
                <w:szCs w:val="22"/>
                <w:rtl w:val="0"/>
              </w:rPr>
              <w:t xml:space="preserve">and other planning requirements for the site,</w:t>
            </w:r>
            <w:r w:rsidDel="00000000" w:rsidR="00000000" w:rsidRPr="00000000">
              <w:rPr>
                <w:rFonts w:ascii="Calibri" w:cs="Calibri" w:eastAsia="Calibri" w:hAnsi="Calibri"/>
                <w:b w:val="1"/>
                <w:sz w:val="22"/>
                <w:szCs w:val="22"/>
                <w:rtl w:val="0"/>
              </w:rPr>
              <w:t xml:space="preserve"> reflecting “garden city” principles (Appendix </w:t>
            </w:r>
            <w:r w:rsidDel="00000000" w:rsidR="00000000" w:rsidRPr="00000000">
              <w:rPr>
                <w:rFonts w:ascii="Calibri" w:cs="Calibri" w:eastAsia="Calibri" w:hAnsi="Calibri"/>
                <w:b w:val="1"/>
                <w:strike w:val="1"/>
                <w:sz w:val="22"/>
                <w:szCs w:val="22"/>
                <w:rtl w:val="0"/>
              </w:rPr>
              <w:t xml:space="preserve">5</w:t>
            </w:r>
            <w:r w:rsidDel="00000000" w:rsidR="00000000" w:rsidRPr="00000000">
              <w:rPr>
                <w:rFonts w:ascii="Calibri" w:cs="Calibri" w:eastAsia="Calibri" w:hAnsi="Calibri"/>
                <w:b w:val="1"/>
                <w:sz w:val="22"/>
                <w:szCs w:val="22"/>
                <w:u w:val="single"/>
                <w:rtl w:val="0"/>
              </w:rPr>
              <w:t xml:space="preserve">2</w:t>
            </w:r>
            <w:r w:rsidDel="00000000" w:rsidR="00000000" w:rsidRPr="00000000">
              <w:rPr>
                <w:rFonts w:ascii="Calibri" w:cs="Calibri" w:eastAsia="Calibri" w:hAnsi="Calibri"/>
                <w:b w:val="1"/>
                <w:sz w:val="22"/>
                <w:szCs w:val="22"/>
                <w:rtl w:val="0"/>
              </w:rPr>
              <w:t xml:space="preserve">). Development proposals submitted for these sites shall be in accordance with the </w:t>
            </w:r>
            <w:r w:rsidDel="00000000" w:rsidR="00000000" w:rsidRPr="00000000">
              <w:rPr>
                <w:rFonts w:ascii="Calibri" w:cs="Calibri" w:eastAsia="Calibri" w:hAnsi="Calibri"/>
                <w:b w:val="1"/>
                <w:strike w:val="1"/>
                <w:sz w:val="22"/>
                <w:szCs w:val="22"/>
                <w:rtl w:val="0"/>
              </w:rPr>
              <w:t xml:space="preserve">total </w:t>
            </w:r>
            <w:r w:rsidDel="00000000" w:rsidR="00000000" w:rsidRPr="00000000">
              <w:rPr>
                <w:rFonts w:ascii="Calibri" w:cs="Calibri" w:eastAsia="Calibri" w:hAnsi="Calibri"/>
                <w:b w:val="1"/>
                <w:sz w:val="22"/>
                <w:szCs w:val="22"/>
                <w:rtl w:val="0"/>
              </w:rPr>
              <w:t xml:space="preserve">requirements of this policy</w:t>
            </w:r>
            <w:r w:rsidDel="00000000" w:rsidR="00000000" w:rsidRPr="00000000">
              <w:rPr>
                <w:rFonts w:ascii="Calibri" w:cs="Calibri" w:eastAsia="Calibri" w:hAnsi="Calibri"/>
                <w:b w:val="1"/>
                <w:strike w:val="1"/>
                <w:sz w:val="22"/>
                <w:szCs w:val="22"/>
                <w:rtl w:val="0"/>
              </w:rPr>
              <w:t xml:space="preserve">. and the development brief.</w:t>
            </w:r>
            <w:r w:rsidDel="00000000" w:rsidR="00000000" w:rsidRPr="00000000">
              <w:rPr>
                <w:rtl w:val="0"/>
              </w:rPr>
            </w:r>
          </w:p>
          <w:p w:rsidR="00000000" w:rsidDel="00000000" w:rsidP="00000000" w:rsidRDefault="00000000" w:rsidRPr="00000000" w14:paraId="0000029B">
            <w:pPr>
              <w:pageBreakBefore w:val="0"/>
              <w:tabs>
                <w:tab w:val="left" w:leader="none" w:pos="8822"/>
              </w:tabs>
              <w:spacing w:after="0" w:before="20" w:line="220" w:lineRule="auto"/>
              <w:ind w:left="33" w:right="34"/>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C">
            <w:pPr>
              <w:pageBreakBefore w:val="0"/>
              <w:tabs>
                <w:tab w:val="left" w:leader="none" w:pos="8822"/>
              </w:tabs>
              <w:spacing w:after="0" w:line="288" w:lineRule="auto"/>
              <w:ind w:left="33" w:right="34"/>
              <w:rPr>
                <w:rFonts w:ascii="Calibri" w:cs="Calibri" w:eastAsia="Calibri" w:hAnsi="Calibri"/>
                <w:b w:val="1"/>
                <w:sz w:val="22"/>
                <w:szCs w:val="22"/>
              </w:rPr>
            </w:pPr>
            <w:r w:rsidDel="00000000" w:rsidR="00000000" w:rsidRPr="00000000">
              <w:rPr>
                <w:rFonts w:ascii="Calibri" w:cs="Calibri" w:eastAsia="Calibri" w:hAnsi="Calibri"/>
                <w:b w:val="1"/>
                <w:strike w:val="1"/>
                <w:sz w:val="22"/>
                <w:szCs w:val="22"/>
                <w:rtl w:val="0"/>
              </w:rPr>
              <w:t xml:space="preserve">Development proposals shall include a schedule for delivery of the total requirements for the site, and shall include an appropriate mechanism to ensure delivery in a timely and co-ordinated manner.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Development should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w:t>
            </w:r>
            <w:r w:rsidDel="00000000" w:rsidR="00000000" w:rsidRPr="00000000">
              <w:rPr>
                <w:rFonts w:ascii="Calibri" w:cs="Calibri" w:eastAsia="Calibri" w:hAnsi="Calibri"/>
                <w:b w:val="1"/>
                <w:sz w:val="22"/>
                <w:szCs w:val="22"/>
                <w:rtl w:val="0"/>
              </w:rPr>
              <w:t xml:space="preserve"> also meet the requirements of other policies in this Local Plan</w:t>
            </w:r>
            <w:r w:rsidDel="00000000" w:rsidR="00000000" w:rsidRPr="00000000">
              <w:rPr>
                <w:rFonts w:ascii="Calibri" w:cs="Calibri" w:eastAsia="Calibri" w:hAnsi="Calibri"/>
                <w:b w:val="1"/>
                <w:strike w:val="1"/>
                <w:sz w:val="22"/>
                <w:szCs w:val="22"/>
                <w:rtl w:val="0"/>
              </w:rPr>
              <w:t xml:space="preserve">; the provisions of any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supplementary planning documents and any other relevant</w:t>
            </w:r>
            <w:r w:rsidDel="00000000" w:rsidR="00000000" w:rsidRPr="00000000">
              <w:rPr>
                <w:rFonts w:ascii="Calibri" w:cs="Calibri" w:eastAsia="Calibri" w:hAnsi="Calibri"/>
                <w:b w:val="1"/>
                <w:sz w:val="22"/>
                <w:szCs w:val="22"/>
                <w:rtl w:val="0"/>
              </w:rPr>
              <w:t xml:space="preserve"> and any other relevant guidance </w:t>
            </w:r>
            <w:r w:rsidDel="00000000" w:rsidR="00000000" w:rsidRPr="00000000">
              <w:rPr>
                <w:rFonts w:ascii="Calibri" w:cs="Calibri" w:eastAsia="Calibri" w:hAnsi="Calibri"/>
                <w:b w:val="1"/>
                <w:strike w:val="1"/>
                <w:sz w:val="22"/>
                <w:szCs w:val="22"/>
                <w:rtl w:val="0"/>
              </w:rPr>
              <w:t xml:space="preserve">prepared by the Council</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29D">
            <w:pPr>
              <w:pageBreakBefore w:val="0"/>
              <w:tabs>
                <w:tab w:val="left" w:leader="none" w:pos="8822"/>
              </w:tabs>
              <w:spacing w:after="0" w:line="288" w:lineRule="auto"/>
              <w:ind w:left="33" w:right="34"/>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9E">
            <w:pPr>
              <w:pageBreakBefore w:val="0"/>
              <w:tabs>
                <w:tab w:val="left" w:leader="none" w:pos="8822"/>
              </w:tabs>
              <w:spacing w:after="0" w:line="288" w:lineRule="auto"/>
              <w:ind w:left="33" w:right="34"/>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Development proposals for these sites that do not  meet these criteria shall will not be permitted.</w:t>
            </w:r>
          </w:p>
        </w:tc>
        <w:tc>
          <w:tcPr>
            <w:gridSpan w:val="2"/>
          </w:tcPr>
          <w:p w:rsidR="00000000" w:rsidDel="00000000" w:rsidP="00000000" w:rsidRDefault="00000000" w:rsidRPr="00000000" w14:paraId="0000029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2A0">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2A2">
            <w:pPr>
              <w:pageBreakBefore w:val="0"/>
              <w:spacing w:after="0" w:before="0" w:lineRule="auto"/>
              <w:rPr>
                <w:rFonts w:ascii="Calibri" w:cs="Calibri" w:eastAsia="Calibri" w:hAnsi="Calibri"/>
                <w:color w:val="ff0000"/>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A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MM1.28</w:t>
            </w:r>
          </w:p>
        </w:tc>
        <w:tc>
          <w:tcPr>
            <w:gridSpan w:val="3"/>
            <w:shd w:fill="auto" w:val="clear"/>
          </w:tcPr>
          <w:p w:rsidR="00000000" w:rsidDel="00000000" w:rsidP="00000000" w:rsidRDefault="00000000" w:rsidRPr="00000000" w14:paraId="000002A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w:t>
            </w:r>
          </w:p>
        </w:tc>
        <w:tc>
          <w:tcPr>
            <w:shd w:fill="auto" w:val="clear"/>
          </w:tcPr>
          <w:p w:rsidR="00000000" w:rsidDel="00000000" w:rsidP="00000000" w:rsidRDefault="00000000" w:rsidRPr="00000000" w14:paraId="000002A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SP4</w:t>
            </w:r>
          </w:p>
        </w:tc>
        <w:tc>
          <w:tcPr/>
          <w:p w:rsidR="00000000" w:rsidDel="00000000" w:rsidP="00000000" w:rsidRDefault="00000000" w:rsidRPr="00000000" w14:paraId="000002A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AA">
            <w:pPr>
              <w:pageBreakBefore w:val="0"/>
              <w:spacing w:after="0" w:before="0"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2AB">
            <w:pPr>
              <w:pageBreakBefore w:val="0"/>
              <w:tabs>
                <w:tab w:val="left" w:leader="none" w:pos="8856"/>
              </w:tabs>
              <w:spacing w:after="0" w:before="17" w:line="288" w:lineRule="auto"/>
              <w:ind w:left="33" w:right="34" w:hanging="33"/>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urban areas of Canterbury, Herne Bay and Whitstable will continue to be the principal focus for development, with a particular focus at Canterbury, together with development at </w:t>
            </w:r>
            <w:r w:rsidDel="00000000" w:rsidR="00000000" w:rsidRPr="00000000">
              <w:rPr>
                <w:rFonts w:ascii="Calibri" w:cs="Calibri" w:eastAsia="Calibri" w:hAnsi="Calibri"/>
                <w:b w:val="1"/>
                <w:strike w:val="1"/>
                <w:sz w:val="22"/>
                <w:szCs w:val="22"/>
                <w:rtl w:val="0"/>
              </w:rPr>
              <w:t xml:space="preserve">some of</w:t>
            </w:r>
            <w:r w:rsidDel="00000000" w:rsidR="00000000" w:rsidRPr="00000000">
              <w:rPr>
                <w:rFonts w:ascii="Calibri" w:cs="Calibri" w:eastAsia="Calibri" w:hAnsi="Calibri"/>
                <w:b w:val="1"/>
                <w:sz w:val="22"/>
                <w:szCs w:val="22"/>
                <w:rtl w:val="0"/>
              </w:rPr>
              <w:t xml:space="preserve"> the rural service centre</w:t>
            </w:r>
            <w:r w:rsidDel="00000000" w:rsidR="00000000" w:rsidRPr="00000000">
              <w:rPr>
                <w:rFonts w:ascii="Calibri" w:cs="Calibri" w:eastAsia="Calibri" w:hAnsi="Calibri"/>
                <w:b w:val="1"/>
                <w:strike w:val="1"/>
                <w:sz w:val="22"/>
                <w:szCs w:val="22"/>
                <w:rtl w:val="0"/>
              </w:rPr>
              <w:t xml:space="preserv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 local centres</w:t>
            </w:r>
            <w:r w:rsidDel="00000000" w:rsidR="00000000" w:rsidRPr="00000000">
              <w:rPr>
                <w:rFonts w:ascii="Calibri" w:cs="Calibri" w:eastAsia="Calibri" w:hAnsi="Calibri"/>
                <w:b w:val="1"/>
                <w:sz w:val="22"/>
                <w:szCs w:val="22"/>
                <w:rtl w:val="0"/>
              </w:rPr>
              <w:t xml:space="preserve">. Policy SP3 identifies the key sites for mixed-use development.  </w:t>
            </w:r>
            <w:r w:rsidDel="00000000" w:rsidR="00000000" w:rsidRPr="00000000">
              <w:rPr>
                <w:rFonts w:ascii="Calibri" w:cs="Calibri" w:eastAsia="Calibri" w:hAnsi="Calibri"/>
                <w:b w:val="1"/>
                <w:strike w:val="1"/>
                <w:sz w:val="22"/>
                <w:szCs w:val="22"/>
                <w:rtl w:val="0"/>
              </w:rPr>
              <w:t xml:space="preserve">Development at these sites will be subject to development briefs or masterplans, setting out the amounts and types of development and their phasing, along with any infrastructure requirements.</w:t>
            </w:r>
            <w:r w:rsidDel="00000000" w:rsidR="00000000" w:rsidRPr="00000000">
              <w:rPr>
                <w:rtl w:val="0"/>
              </w:rPr>
            </w:r>
          </w:p>
          <w:p w:rsidR="00000000" w:rsidDel="00000000" w:rsidP="00000000" w:rsidRDefault="00000000" w:rsidRPr="00000000" w14:paraId="000002AC">
            <w:pPr>
              <w:pageBreakBefore w:val="0"/>
              <w:tabs>
                <w:tab w:val="left" w:leader="none" w:pos="8856"/>
              </w:tabs>
              <w:spacing w:after="0" w:before="13" w:line="220" w:lineRule="auto"/>
              <w:ind w:left="33" w:right="34" w:hanging="3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D">
            <w:pPr>
              <w:pageBreakBefore w:val="0"/>
              <w:tabs>
                <w:tab w:val="left" w:leader="none" w:pos="8856"/>
              </w:tabs>
              <w:spacing w:after="0" w:lineRule="auto"/>
              <w:ind w:left="33" w:right="34" w:hanging="33"/>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addition to the development allocations set out in this plan:</w:t>
            </w:r>
            <w:r w:rsidDel="00000000" w:rsidR="00000000" w:rsidRPr="00000000">
              <w:rPr>
                <w:rtl w:val="0"/>
              </w:rPr>
            </w:r>
          </w:p>
          <w:p w:rsidR="00000000" w:rsidDel="00000000" w:rsidP="00000000" w:rsidRDefault="00000000" w:rsidRPr="00000000" w14:paraId="000002AE">
            <w:pPr>
              <w:pageBreakBefore w:val="0"/>
              <w:tabs>
                <w:tab w:val="left" w:leader="none" w:pos="8856"/>
              </w:tabs>
              <w:spacing w:after="0" w:before="18" w:line="220" w:lineRule="auto"/>
              <w:ind w:left="33" w:right="34" w:hanging="3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pageBreakBefore w:val="0"/>
              <w:tabs>
                <w:tab w:val="left" w:leader="none" w:pos="2440"/>
                <w:tab w:val="left" w:leader="none" w:pos="8856"/>
              </w:tabs>
              <w:spacing w:after="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w:t>
              <w:tab/>
              <w:t xml:space="preserve">In the urban areas </w:t>
            </w:r>
            <w:r w:rsidDel="00000000" w:rsidR="00000000" w:rsidRPr="00000000">
              <w:rPr>
                <w:rFonts w:ascii="Calibri" w:cs="Calibri" w:eastAsia="Calibri" w:hAnsi="Calibri"/>
                <w:b w:val="1"/>
                <w:sz w:val="22"/>
                <w:szCs w:val="22"/>
                <w:u w:val="single"/>
                <w:rtl w:val="0"/>
              </w:rPr>
              <w:t xml:space="preserve">of Canterbury, Herne Bay and Whitstable,</w:t>
            </w:r>
            <w:r w:rsidDel="00000000" w:rsidR="00000000" w:rsidRPr="00000000">
              <w:rPr>
                <w:rFonts w:ascii="Calibri" w:cs="Calibri" w:eastAsia="Calibri" w:hAnsi="Calibri"/>
                <w:b w:val="1"/>
                <w:sz w:val="22"/>
                <w:szCs w:val="22"/>
                <w:rtl w:val="0"/>
              </w:rPr>
              <w:t xml:space="preserve"> new housing development will be supported on suitable sites, where this would be acceptable in terms of environmental, transport and other planning factors, and would not result in the loss of sites identified for business and other specific uses;</w:t>
            </w:r>
          </w:p>
          <w:p w:rsidR="00000000" w:rsidDel="00000000" w:rsidP="00000000" w:rsidRDefault="00000000" w:rsidRPr="00000000" w14:paraId="000002B0">
            <w:pPr>
              <w:pageBreakBefore w:val="0"/>
              <w:tabs>
                <w:tab w:val="left" w:leader="none" w:pos="2400"/>
                <w:tab w:val="left" w:leader="none" w:pos="8856"/>
              </w:tabs>
              <w:spacing w:after="0" w:before="2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   </w:t>
            </w:r>
            <w:r w:rsidDel="00000000" w:rsidR="00000000" w:rsidRPr="00000000">
              <w:rPr>
                <w:rFonts w:ascii="Calibri" w:cs="Calibri" w:eastAsia="Calibri" w:hAnsi="Calibri"/>
                <w:b w:val="1"/>
                <w:strike w:val="1"/>
                <w:sz w:val="22"/>
                <w:szCs w:val="22"/>
                <w:rtl w:val="0"/>
              </w:rPr>
              <w:t xml:space="preserve">Small-scale p</w:t>
            </w:r>
            <w:r w:rsidDel="00000000" w:rsidR="00000000" w:rsidRPr="00000000">
              <w:rPr>
                <w:rFonts w:ascii="Calibri" w:cs="Calibri" w:eastAsia="Calibri" w:hAnsi="Calibri"/>
                <w:b w:val="1"/>
                <w:sz w:val="22"/>
                <w:szCs w:val="22"/>
                <w:rtl w:val="0"/>
              </w:rPr>
              <w:t xml:space="preserve">Provision of new housing that is of a </w:t>
            </w:r>
            <w:r w:rsidDel="00000000" w:rsidR="00000000" w:rsidRPr="00000000">
              <w:rPr>
                <w:rFonts w:ascii="Calibri" w:cs="Calibri" w:eastAsia="Calibri" w:hAnsi="Calibri"/>
                <w:b w:val="1"/>
                <w:sz w:val="22"/>
                <w:szCs w:val="22"/>
                <w:u w:val="single"/>
                <w:rtl w:val="0"/>
              </w:rPr>
              <w:t xml:space="preserve">size,</w:t>
            </w:r>
            <w:r w:rsidDel="00000000" w:rsidR="00000000" w:rsidRPr="00000000">
              <w:rPr>
                <w:rFonts w:ascii="Calibri" w:cs="Calibri" w:eastAsia="Calibri" w:hAnsi="Calibri"/>
                <w:b w:val="1"/>
                <w:sz w:val="22"/>
                <w:szCs w:val="22"/>
                <w:rtl w:val="0"/>
              </w:rPr>
              <w:t xml:space="preserve"> design, scale, character and location appropriate to the character and built form of the </w:t>
            </w:r>
            <w:r w:rsidDel="00000000" w:rsidR="00000000" w:rsidRPr="00000000">
              <w:rPr>
                <w:rFonts w:ascii="Calibri" w:cs="Calibri" w:eastAsia="Calibri" w:hAnsi="Calibri"/>
                <w:b w:val="1"/>
                <w:sz w:val="22"/>
                <w:szCs w:val="22"/>
                <w:u w:val="single"/>
                <w:rtl w:val="0"/>
              </w:rPr>
              <w:t xml:space="preserve">rural</w:t>
            </w:r>
            <w:r w:rsidDel="00000000" w:rsidR="00000000" w:rsidRPr="00000000">
              <w:rPr>
                <w:rFonts w:ascii="Calibri" w:cs="Calibri" w:eastAsia="Calibri" w:hAnsi="Calibri"/>
                <w:b w:val="1"/>
                <w:sz w:val="22"/>
                <w:szCs w:val="22"/>
                <w:rtl w:val="0"/>
              </w:rPr>
              <w:t xml:space="preserve"> service centre</w:t>
            </w:r>
            <w:r w:rsidDel="00000000" w:rsidR="00000000" w:rsidRPr="00000000">
              <w:rPr>
                <w:rFonts w:ascii="Calibri" w:cs="Calibri" w:eastAsia="Calibri" w:hAnsi="Calibri"/>
                <w:b w:val="1"/>
                <w:strike w:val="1"/>
                <w:sz w:val="22"/>
                <w:szCs w:val="22"/>
                <w:rtl w:val="0"/>
              </w:rPr>
              <w:t xml:space="preserv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of Sturry and the local</w:t>
            </w:r>
            <w:r w:rsidDel="00000000" w:rsidR="00000000" w:rsidRPr="00000000">
              <w:rPr>
                <w:rFonts w:ascii="Calibri" w:cs="Calibri" w:eastAsia="Calibri" w:hAnsi="Calibri"/>
                <w:b w:val="1"/>
                <w:sz w:val="22"/>
                <w:szCs w:val="22"/>
                <w:rtl w:val="0"/>
              </w:rPr>
              <w:t xml:space="preserve"> centres of Barham, Blean, Bridge, Chartham (including Shalmsford Street), Hersden </w:t>
            </w:r>
            <w:r w:rsidDel="00000000" w:rsidR="00000000" w:rsidRPr="00000000">
              <w:rPr>
                <w:rFonts w:ascii="Calibri" w:cs="Calibri" w:eastAsia="Calibri" w:hAnsi="Calibri"/>
                <w:b w:val="1"/>
                <w:sz w:val="22"/>
                <w:szCs w:val="22"/>
                <w:u w:val="single"/>
                <w:rtl w:val="0"/>
              </w:rPr>
              <w:t xml:space="preserve">and</w:t>
            </w:r>
            <w:r w:rsidDel="00000000" w:rsidR="00000000" w:rsidRPr="00000000">
              <w:rPr>
                <w:rFonts w:ascii="Calibri" w:cs="Calibri" w:eastAsia="Calibri" w:hAnsi="Calibri"/>
                <w:b w:val="1"/>
                <w:sz w:val="22"/>
                <w:szCs w:val="22"/>
                <w:rtl w:val="0"/>
              </w:rPr>
              <w:t xml:space="preserve"> Littlebourne </w:t>
            </w:r>
            <w:r w:rsidDel="00000000" w:rsidR="00000000" w:rsidRPr="00000000">
              <w:rPr>
                <w:rFonts w:ascii="Calibri" w:cs="Calibri" w:eastAsia="Calibri" w:hAnsi="Calibri"/>
                <w:b w:val="1"/>
                <w:strike w:val="1"/>
                <w:sz w:val="22"/>
                <w:szCs w:val="22"/>
                <w:rtl w:val="0"/>
              </w:rPr>
              <w:t xml:space="preserve">and Sturry</w:t>
            </w:r>
            <w:r w:rsidDel="00000000" w:rsidR="00000000" w:rsidRPr="00000000">
              <w:rPr>
                <w:rFonts w:ascii="Calibri" w:cs="Calibri" w:eastAsia="Calibri" w:hAnsi="Calibri"/>
                <w:b w:val="1"/>
                <w:sz w:val="22"/>
                <w:szCs w:val="22"/>
                <w:rtl w:val="0"/>
              </w:rPr>
              <w:t xml:space="preserve"> will be supported provided that such proposals are not in conflict with other local plan policies relating to transport, environmental and flood zone protection and design, and those of the Kent Downs AONB Management Plan, where applicable;</w:t>
            </w:r>
          </w:p>
          <w:p w:rsidR="00000000" w:rsidDel="00000000" w:rsidP="00000000" w:rsidRDefault="00000000" w:rsidRPr="00000000" w14:paraId="000002B1">
            <w:pPr>
              <w:pageBreakBefore w:val="0"/>
              <w:tabs>
                <w:tab w:val="left" w:leader="none" w:pos="2400"/>
                <w:tab w:val="left" w:leader="none" w:pos="8856"/>
              </w:tabs>
              <w:spacing w:after="0" w:before="2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  </w:t>
              <w:tab/>
              <w:t xml:space="preserve">In the </w:t>
            </w:r>
            <w:r w:rsidDel="00000000" w:rsidR="00000000" w:rsidRPr="00000000">
              <w:rPr>
                <w:rFonts w:ascii="Calibri" w:cs="Calibri" w:eastAsia="Calibri" w:hAnsi="Calibri"/>
                <w:b w:val="1"/>
                <w:strike w:val="1"/>
                <w:sz w:val="22"/>
                <w:szCs w:val="22"/>
                <w:rtl w:val="0"/>
              </w:rPr>
              <w:t xml:space="preserve">identified</w:t>
            </w:r>
            <w:r w:rsidDel="00000000" w:rsidR="00000000" w:rsidRPr="00000000">
              <w:rPr>
                <w:rFonts w:ascii="Calibri" w:cs="Calibri" w:eastAsia="Calibri" w:hAnsi="Calibri"/>
                <w:b w:val="1"/>
                <w:sz w:val="22"/>
                <w:szCs w:val="22"/>
                <w:rtl w:val="0"/>
              </w:rPr>
              <w:t xml:space="preserve"> villages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u w:val="single"/>
                <w:rtl w:val="0"/>
              </w:rPr>
              <w:t xml:space="preserve">of Adisham, Bekesbourne, Bossingham, Broad Oak, Hoath, Kingston, Petham, Rough Common, Tyler Hill, Upstreet, and Wickhambreaux</w:t>
            </w:r>
            <w:r w:rsidDel="00000000" w:rsidR="00000000" w:rsidRPr="00000000">
              <w:rPr>
                <w:rFonts w:ascii="Calibri" w:cs="Calibri" w:eastAsia="Calibri" w:hAnsi="Calibri"/>
                <w:b w:val="1"/>
                <w:sz w:val="22"/>
                <w:szCs w:val="22"/>
                <w:rtl w:val="0"/>
              </w:rPr>
              <w:t xml:space="preserve">, priority will be given to protecting the rural character of the district and </w:t>
            </w:r>
            <w:r w:rsidDel="00000000" w:rsidR="00000000" w:rsidRPr="00000000">
              <w:rPr>
                <w:rFonts w:ascii="Calibri" w:cs="Calibri" w:eastAsia="Calibri" w:hAnsi="Calibri"/>
                <w:b w:val="1"/>
                <w:sz w:val="22"/>
                <w:szCs w:val="22"/>
                <w:u w:val="single"/>
                <w:rtl w:val="0"/>
              </w:rPr>
              <w:t xml:space="preserve">minor infill</w:t>
            </w:r>
            <w:r w:rsidDel="00000000" w:rsidR="00000000" w:rsidRPr="00000000">
              <w:rPr>
                <w:rFonts w:ascii="Calibri" w:cs="Calibri" w:eastAsia="Calibri" w:hAnsi="Calibri"/>
                <w:b w:val="1"/>
                <w:sz w:val="22"/>
                <w:szCs w:val="22"/>
                <w:rtl w:val="0"/>
              </w:rPr>
              <w:t xml:space="preserve"> development </w:t>
            </w:r>
            <w:r w:rsidDel="00000000" w:rsidR="00000000" w:rsidRPr="00000000">
              <w:rPr>
                <w:rFonts w:ascii="Calibri" w:cs="Calibri" w:eastAsia="Calibri" w:hAnsi="Calibri"/>
                <w:b w:val="1"/>
                <w:sz w:val="22"/>
                <w:szCs w:val="22"/>
                <w:u w:val="single"/>
                <w:rtl w:val="0"/>
              </w:rPr>
              <w:t xml:space="preserve">(or development to meet an identified local need for affordable housing) of an amount appropriate to the size of the settlement, in a location appropriate to the form of the settlement and of a design and scale that respects and enhances the character of the village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2B2">
            <w:pPr>
              <w:pageBreakBefore w:val="0"/>
              <w:tabs>
                <w:tab w:val="left" w:leader="none" w:pos="2400"/>
                <w:tab w:val="left" w:leader="none" w:pos="8856"/>
              </w:tabs>
              <w:spacing w:after="0" w:before="2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will be restricted to minor development or infill, or that which is needed to meet an identified local need for affordable housing only</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2B3">
            <w:pPr>
              <w:pageBreakBefore w:val="0"/>
              <w:tabs>
                <w:tab w:val="left" w:leader="none" w:pos="2400"/>
                <w:tab w:val="left" w:leader="none" w:pos="8856"/>
              </w:tabs>
              <w:spacing w:after="0" w:before="2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w:t>
            </w:r>
            <w:r w:rsidDel="00000000" w:rsidR="00000000" w:rsidRPr="00000000">
              <w:rPr>
                <w:rFonts w:ascii="Calibri" w:cs="Calibri" w:eastAsia="Calibri" w:hAnsi="Calibri"/>
                <w:b w:val="1"/>
                <w:strike w:val="1"/>
                <w:sz w:val="22"/>
                <w:szCs w:val="22"/>
                <w:rtl w:val="0"/>
              </w:rPr>
              <w:t xml:space="preserve">Development </w:t>
            </w:r>
            <w:r w:rsidDel="00000000" w:rsidR="00000000" w:rsidRPr="00000000">
              <w:rPr>
                <w:rFonts w:ascii="Calibri" w:cs="Calibri" w:eastAsia="Calibri" w:hAnsi="Calibri"/>
                <w:b w:val="1"/>
                <w:sz w:val="22"/>
                <w:szCs w:val="22"/>
                <w:u w:val="single"/>
                <w:rtl w:val="0"/>
              </w:rPr>
              <w:t xml:space="preserve">A</w:t>
            </w:r>
            <w:r w:rsidDel="00000000" w:rsidR="00000000" w:rsidRPr="00000000">
              <w:rPr>
                <w:rFonts w:ascii="Calibri" w:cs="Calibri" w:eastAsia="Calibri" w:hAnsi="Calibri"/>
                <w:b w:val="1"/>
                <w:sz w:val="22"/>
                <w:szCs w:val="22"/>
                <w:rtl w:val="0"/>
              </w:rPr>
              <w:t xml:space="preserve">t the </w:t>
            </w:r>
            <w:r w:rsidDel="00000000" w:rsidR="00000000" w:rsidRPr="00000000">
              <w:rPr>
                <w:rFonts w:ascii="Calibri" w:cs="Calibri" w:eastAsia="Calibri" w:hAnsi="Calibri"/>
                <w:b w:val="1"/>
                <w:strike w:val="1"/>
                <w:sz w:val="22"/>
                <w:szCs w:val="22"/>
                <w:rtl w:val="0"/>
              </w:rPr>
              <w:t xml:space="preserve">identified</w:t>
            </w:r>
            <w:r w:rsidDel="00000000" w:rsidR="00000000" w:rsidRPr="00000000">
              <w:rPr>
                <w:rFonts w:ascii="Calibri" w:cs="Calibri" w:eastAsia="Calibri" w:hAnsi="Calibri"/>
                <w:b w:val="1"/>
                <w:sz w:val="22"/>
                <w:szCs w:val="22"/>
                <w:rtl w:val="0"/>
              </w:rPr>
              <w:t xml:space="preserve"> hamlets </w:t>
            </w:r>
            <w:r w:rsidDel="00000000" w:rsidR="00000000" w:rsidRPr="00000000">
              <w:rPr>
                <w:rFonts w:ascii="Calibri" w:cs="Calibri" w:eastAsia="Calibri" w:hAnsi="Calibri"/>
                <w:b w:val="1"/>
                <w:sz w:val="22"/>
                <w:szCs w:val="22"/>
                <w:u w:val="single"/>
                <w:rtl w:val="0"/>
              </w:rPr>
              <w:t xml:space="preserve">of Chartham Hatch, Chislet, Bishopsbourne, Fordwich, Harbledown, Ickham, Lower Hardres, Patrixbourne, Stodmarsh, Upper Harbledown, Upper Hardres, Waltham, Westbere, Womenswold, Woolage Green, and Woolage Village development</w:t>
            </w:r>
            <w:r w:rsidDel="00000000" w:rsidR="00000000" w:rsidRPr="00000000">
              <w:rPr>
                <w:rFonts w:ascii="Calibri" w:cs="Calibri" w:eastAsia="Calibri" w:hAnsi="Calibri"/>
                <w:b w:val="1"/>
                <w:sz w:val="22"/>
                <w:szCs w:val="22"/>
                <w:rtl w:val="0"/>
              </w:rPr>
              <w:t xml:space="preserve"> will be permitted </w:t>
            </w:r>
            <w:r w:rsidDel="00000000" w:rsidR="00000000" w:rsidRPr="00000000">
              <w:rPr>
                <w:rFonts w:ascii="Calibri" w:cs="Calibri" w:eastAsia="Calibri" w:hAnsi="Calibri"/>
                <w:b w:val="1"/>
                <w:strike w:val="1"/>
                <w:sz w:val="22"/>
                <w:szCs w:val="22"/>
                <w:rtl w:val="0"/>
              </w:rPr>
              <w:t xml:space="preserve">will be limited to only that</w:t>
            </w:r>
            <w:r w:rsidDel="00000000" w:rsidR="00000000" w:rsidRPr="00000000">
              <w:rPr>
                <w:rFonts w:ascii="Calibri" w:cs="Calibri" w:eastAsia="Calibri" w:hAnsi="Calibri"/>
                <w:b w:val="1"/>
                <w:sz w:val="22"/>
                <w:szCs w:val="22"/>
                <w:rtl w:val="0"/>
              </w:rPr>
              <w:t xml:space="preserve"> which specifically meets an identified local need; and</w:t>
            </w:r>
          </w:p>
          <w:p w:rsidR="00000000" w:rsidDel="00000000" w:rsidP="00000000" w:rsidRDefault="00000000" w:rsidRPr="00000000" w14:paraId="000002B4">
            <w:pPr>
              <w:pageBreakBefore w:val="0"/>
              <w:tabs>
                <w:tab w:val="left" w:leader="none" w:pos="2400"/>
                <w:tab w:val="left" w:leader="none" w:pos="8856"/>
              </w:tabs>
              <w:spacing w:after="0" w:before="20" w:line="288" w:lineRule="auto"/>
              <w:ind w:left="459" w:right="34" w:hanging="459"/>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w:t>
              <w:tab/>
              <w:t xml:space="preserve">In the open countryside, development will be permitted </w:t>
            </w:r>
            <w:r w:rsidDel="00000000" w:rsidR="00000000" w:rsidRPr="00000000">
              <w:rPr>
                <w:rFonts w:ascii="Calibri" w:cs="Calibri" w:eastAsia="Calibri" w:hAnsi="Calibri"/>
                <w:b w:val="1"/>
                <w:strike w:val="1"/>
                <w:sz w:val="22"/>
                <w:szCs w:val="22"/>
                <w:rtl w:val="0"/>
              </w:rPr>
              <w:t xml:space="preserve">normally be limited to that</w:t>
            </w:r>
            <w:r w:rsidDel="00000000" w:rsidR="00000000" w:rsidRPr="00000000">
              <w:rPr>
                <w:rFonts w:ascii="Calibri" w:cs="Calibri" w:eastAsia="Calibri" w:hAnsi="Calibri"/>
                <w:b w:val="1"/>
                <w:sz w:val="22"/>
                <w:szCs w:val="22"/>
                <w:u w:val="single"/>
                <w:rtl w:val="0"/>
              </w:rPr>
              <w:t xml:space="preserve"> if</w:t>
            </w:r>
            <w:r w:rsidDel="00000000" w:rsidR="00000000" w:rsidRPr="00000000">
              <w:rPr>
                <w:rFonts w:ascii="Calibri" w:cs="Calibri" w:eastAsia="Calibri" w:hAnsi="Calibri"/>
                <w:b w:val="1"/>
                <w:sz w:val="22"/>
                <w:szCs w:val="22"/>
                <w:rtl w:val="0"/>
              </w:rPr>
              <w:t xml:space="preserve"> required for agriculture and forestry purposes (see Policy EMP13).</w:t>
            </w:r>
          </w:p>
        </w:tc>
        <w:tc>
          <w:tcPr>
            <w:gridSpan w:val="2"/>
          </w:tcPr>
          <w:p w:rsidR="00000000" w:rsidDel="00000000" w:rsidP="00000000" w:rsidRDefault="00000000" w:rsidRPr="00000000" w14:paraId="000002B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2B6">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2B8">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9">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B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MM1.29</w:t>
            </w:r>
          </w:p>
        </w:tc>
        <w:tc>
          <w:tcPr>
            <w:gridSpan w:val="3"/>
            <w:shd w:fill="auto" w:val="clear"/>
          </w:tcPr>
          <w:p w:rsidR="00000000" w:rsidDel="00000000" w:rsidP="00000000" w:rsidRDefault="00000000" w:rsidRPr="00000000" w14:paraId="000002B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w:t>
            </w:r>
          </w:p>
        </w:tc>
        <w:tc>
          <w:tcPr>
            <w:shd w:fill="auto" w:val="clear"/>
          </w:tcPr>
          <w:p w:rsidR="00000000" w:rsidDel="00000000" w:rsidP="00000000" w:rsidRDefault="00000000" w:rsidRPr="00000000" w14:paraId="000002B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1.71</w:t>
            </w:r>
          </w:p>
        </w:tc>
        <w:tc>
          <w:tcPr/>
          <w:p w:rsidR="00000000" w:rsidDel="00000000" w:rsidP="00000000" w:rsidRDefault="00000000" w:rsidRPr="00000000" w14:paraId="000002C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C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2">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will expect all the allocated strategic sites to include </w:t>
            </w:r>
            <w:r w:rsidDel="00000000" w:rsidR="00000000" w:rsidRPr="00000000">
              <w:rPr>
                <w:rFonts w:ascii="Calibri" w:cs="Calibri" w:eastAsia="Calibri" w:hAnsi="Calibri"/>
                <w:sz w:val="22"/>
                <w:szCs w:val="22"/>
                <w:u w:val="single"/>
                <w:rtl w:val="0"/>
              </w:rPr>
              <w:t xml:space="preserve">reasonable and proportionate </w:t>
            </w:r>
            <w:r w:rsidDel="00000000" w:rsidR="00000000" w:rsidRPr="00000000">
              <w:rPr>
                <w:rFonts w:ascii="Calibri" w:cs="Calibri" w:eastAsia="Calibri" w:hAnsi="Calibri"/>
                <w:sz w:val="22"/>
                <w:szCs w:val="22"/>
                <w:rtl w:val="0"/>
              </w:rPr>
              <w:t xml:space="preserve">provision for new green infrastructure</w:t>
            </w:r>
            <w:r w:rsidDel="00000000" w:rsidR="00000000" w:rsidRPr="00000000">
              <w:rPr>
                <w:rFonts w:ascii="Calibri" w:cs="Calibri" w:eastAsia="Calibri" w:hAnsi="Calibri"/>
                <w:strike w:val="1"/>
                <w:sz w:val="22"/>
                <w:szCs w:val="22"/>
                <w:rtl w:val="0"/>
              </w:rPr>
              <w:t xml:space="preserve">, and to meet the requirements of the Habitat Regulations for alternative open space to protect international wildlife sites.</w:t>
            </w:r>
            <w:r w:rsidDel="00000000" w:rsidR="00000000" w:rsidRPr="00000000">
              <w:rPr>
                <w:rFonts w:ascii="Calibri" w:cs="Calibri" w:eastAsia="Calibri" w:hAnsi="Calibri"/>
                <w:sz w:val="22"/>
                <w:szCs w:val="22"/>
                <w:u w:val="single"/>
                <w:rtl w:val="0"/>
              </w:rPr>
              <w:t xml:space="preserve"> to meet the recreational needs of the local residents, deliver sustainable development and support health and wellbeing.</w:t>
            </w:r>
          </w:p>
        </w:tc>
        <w:tc>
          <w:tcPr>
            <w:gridSpan w:val="2"/>
          </w:tcPr>
          <w:p w:rsidR="00000000" w:rsidDel="00000000" w:rsidP="00000000" w:rsidRDefault="00000000" w:rsidRPr="00000000" w14:paraId="000002C3">
            <w:pPr>
              <w:pageBreakBefore w:val="0"/>
              <w:rPr>
                <w:rFonts w:ascii="Calibri" w:cs="Calibri" w:eastAsia="Calibri" w:hAnsi="Calibri"/>
                <w:sz w:val="22"/>
                <w:szCs w:val="22"/>
                <w:highlight w:val="green"/>
              </w:rPr>
            </w:pPr>
            <w:r w:rsidDel="00000000" w:rsidR="00000000" w:rsidRPr="00000000">
              <w:rPr>
                <w:rFonts w:ascii="Calibri" w:cs="Calibri" w:eastAsia="Calibri" w:hAnsi="Calibri"/>
                <w:sz w:val="22"/>
                <w:szCs w:val="22"/>
                <w:rtl w:val="0"/>
              </w:rPr>
              <w:t xml:space="preserve">Natural England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C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MM1.30</w:t>
            </w:r>
          </w:p>
        </w:tc>
        <w:tc>
          <w:tcPr>
            <w:gridSpan w:val="3"/>
            <w:shd w:fill="auto" w:val="clear"/>
          </w:tcPr>
          <w:p w:rsidR="00000000" w:rsidDel="00000000" w:rsidP="00000000" w:rsidRDefault="00000000" w:rsidRPr="00000000" w14:paraId="000002C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w:t>
            </w:r>
          </w:p>
        </w:tc>
        <w:tc>
          <w:tcPr>
            <w:shd w:fill="auto" w:val="clear"/>
          </w:tcPr>
          <w:p w:rsidR="00000000" w:rsidDel="00000000" w:rsidP="00000000" w:rsidRDefault="00000000" w:rsidRPr="00000000" w14:paraId="000002C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SP5 1.</w:t>
            </w:r>
          </w:p>
        </w:tc>
        <w:tc>
          <w:tcPr/>
          <w:p w:rsidR="00000000" w:rsidDel="00000000" w:rsidP="00000000" w:rsidRDefault="00000000" w:rsidRPr="00000000" w14:paraId="000002C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C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CC">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Provide measures to protect and enhance biodiversity and </w:t>
            </w:r>
            <w:r w:rsidDel="00000000" w:rsidR="00000000" w:rsidRPr="00000000">
              <w:rPr>
                <w:rFonts w:ascii="Calibri" w:cs="Calibri" w:eastAsia="Calibri" w:hAnsi="Calibri"/>
                <w:b w:val="1"/>
                <w:strike w:val="1"/>
                <w:sz w:val="22"/>
                <w:szCs w:val="22"/>
                <w:rtl w:val="0"/>
              </w:rPr>
              <w:t xml:space="preserve">meet </w:t>
            </w:r>
            <w:r w:rsidDel="00000000" w:rsidR="00000000" w:rsidRPr="00000000">
              <w:rPr>
                <w:rFonts w:ascii="Calibri" w:cs="Calibri" w:eastAsia="Calibri" w:hAnsi="Calibri"/>
                <w:b w:val="1"/>
                <w:sz w:val="22"/>
                <w:szCs w:val="22"/>
                <w:u w:val="single"/>
                <w:rtl w:val="0"/>
              </w:rPr>
              <w:t xml:space="preserve">ensure that </w:t>
            </w:r>
            <w:r w:rsidDel="00000000" w:rsidR="00000000" w:rsidRPr="00000000">
              <w:rPr>
                <w:rFonts w:ascii="Calibri" w:cs="Calibri" w:eastAsia="Calibri" w:hAnsi="Calibri"/>
                <w:b w:val="1"/>
                <w:sz w:val="22"/>
                <w:szCs w:val="22"/>
                <w:rtl w:val="0"/>
              </w:rPr>
              <w:t xml:space="preserve">the requirements of the habitats regulations </w:t>
            </w:r>
            <w:r w:rsidDel="00000000" w:rsidR="00000000" w:rsidRPr="00000000">
              <w:rPr>
                <w:rFonts w:ascii="Calibri" w:cs="Calibri" w:eastAsia="Calibri" w:hAnsi="Calibri"/>
                <w:b w:val="1"/>
                <w:sz w:val="22"/>
                <w:szCs w:val="22"/>
                <w:u w:val="single"/>
                <w:rtl w:val="0"/>
              </w:rPr>
              <w:t xml:space="preserve">are met, </w:t>
            </w:r>
            <w:r w:rsidDel="00000000" w:rsidR="00000000" w:rsidRPr="00000000">
              <w:rPr>
                <w:rFonts w:ascii="Calibri" w:cs="Calibri" w:eastAsia="Calibri" w:hAnsi="Calibri"/>
                <w:b w:val="1"/>
                <w:sz w:val="22"/>
                <w:szCs w:val="22"/>
                <w:rtl w:val="0"/>
              </w:rPr>
              <w:t xml:space="preserve">and</w:t>
            </w:r>
            <w:r w:rsidDel="00000000" w:rsidR="00000000" w:rsidRPr="00000000">
              <w:rPr>
                <w:rtl w:val="0"/>
              </w:rPr>
            </w:r>
          </w:p>
        </w:tc>
        <w:tc>
          <w:tcPr>
            <w:gridSpan w:val="2"/>
          </w:tcPr>
          <w:p w:rsidR="00000000" w:rsidDel="00000000" w:rsidP="00000000" w:rsidRDefault="00000000" w:rsidRPr="00000000" w14:paraId="000002C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tc>
      </w:tr>
      <w:tr>
        <w:trPr>
          <w:cantSplit w:val="0"/>
          <w:trHeight w:val="340" w:hRule="atLeast"/>
          <w:tblHeader w:val="0"/>
        </w:trPr>
        <w:tc>
          <w:tcPr>
            <w:shd w:fill="auto" w:val="clear"/>
          </w:tcPr>
          <w:p w:rsidR="00000000" w:rsidDel="00000000" w:rsidP="00000000" w:rsidRDefault="00000000" w:rsidRPr="00000000" w14:paraId="000002C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MM1.31</w:t>
            </w:r>
          </w:p>
        </w:tc>
        <w:tc>
          <w:tcPr>
            <w:gridSpan w:val="3"/>
            <w:shd w:fill="auto" w:val="clear"/>
          </w:tcPr>
          <w:p w:rsidR="00000000" w:rsidDel="00000000" w:rsidP="00000000" w:rsidRDefault="00000000" w:rsidRPr="00000000" w14:paraId="000002D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w:t>
            </w:r>
          </w:p>
        </w:tc>
        <w:tc>
          <w:tcPr>
            <w:shd w:fill="auto" w:val="clear"/>
          </w:tcPr>
          <w:p w:rsidR="00000000" w:rsidDel="00000000" w:rsidP="00000000" w:rsidRDefault="00000000" w:rsidRPr="00000000" w14:paraId="000002D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SP5 </w:t>
            </w:r>
          </w:p>
        </w:tc>
        <w:tc>
          <w:tcPr/>
          <w:p w:rsidR="00000000" w:rsidDel="00000000" w:rsidP="00000000" w:rsidRDefault="00000000" w:rsidRPr="00000000" w14:paraId="000002D4">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D5">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6">
            <w:pPr>
              <w:pageBreakBefore w:val="0"/>
              <w:spacing w:after="0" w:before="0" w:lineRule="auto"/>
              <w:ind w:left="34" w:right="150" w:hanging="1.0000000000000009"/>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5. Conserve and enhance the Kent Downs AONB, as guided by the Kent Downs Management Plan (as revised)</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2D7">
            <w:pPr>
              <w:pageBreakBefore w:val="0"/>
              <w:spacing w:after="0" w:before="0" w:lineRule="auto"/>
              <w:ind w:right="150"/>
              <w:rPr>
                <w:rFonts w:ascii="Calibri" w:cs="Calibri" w:eastAsia="Calibri" w:hAnsi="Calibri"/>
                <w:sz w:val="22"/>
                <w:szCs w:val="22"/>
                <w:highlight w:val="green"/>
              </w:rPr>
            </w:pPr>
            <w:r w:rsidDel="00000000" w:rsidR="00000000" w:rsidRPr="00000000">
              <w:rPr>
                <w:rtl w:val="0"/>
              </w:rPr>
            </w:r>
          </w:p>
        </w:tc>
        <w:tc>
          <w:tcPr>
            <w:gridSpan w:val="2"/>
          </w:tcPr>
          <w:p w:rsidR="00000000" w:rsidDel="00000000" w:rsidP="00000000" w:rsidRDefault="00000000" w:rsidRPr="00000000" w14:paraId="000002D8">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2D9">
            <w:pPr>
              <w:pageBreakBefore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pageBreakBefore w:val="0"/>
              <w:jc w:val="left"/>
              <w:rPr>
                <w:rFonts w:ascii="Calibri" w:cs="Calibri" w:eastAsia="Calibri" w:hAnsi="Calibri"/>
                <w:sz w:val="22"/>
                <w:szCs w:val="22"/>
                <w:highlight w:val="green"/>
              </w:rPr>
            </w:pPr>
            <w:r w:rsidDel="00000000" w:rsidR="00000000" w:rsidRPr="00000000">
              <w:rPr>
                <w:rFonts w:ascii="Calibri" w:cs="Calibri" w:eastAsia="Calibri" w:hAnsi="Calibri"/>
                <w:sz w:val="22"/>
                <w:szCs w:val="22"/>
                <w:rtl w:val="0"/>
              </w:rPr>
              <w:t xml:space="preserve">AONB</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D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MM1.32</w:t>
            </w:r>
          </w:p>
        </w:tc>
        <w:tc>
          <w:tcPr>
            <w:gridSpan w:val="3"/>
            <w:shd w:fill="auto" w:val="clear"/>
          </w:tcPr>
          <w:p w:rsidR="00000000" w:rsidDel="00000000" w:rsidP="00000000" w:rsidRDefault="00000000" w:rsidRPr="00000000" w14:paraId="000002D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w:t>
            </w:r>
          </w:p>
        </w:tc>
        <w:tc>
          <w:tcPr>
            <w:shd w:fill="auto" w:val="clear"/>
          </w:tcPr>
          <w:p w:rsidR="00000000" w:rsidDel="00000000" w:rsidP="00000000" w:rsidRDefault="00000000" w:rsidRPr="00000000" w14:paraId="000002E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1.80</w:t>
            </w:r>
          </w:p>
        </w:tc>
        <w:tc>
          <w:tcPr/>
          <w:p w:rsidR="00000000" w:rsidDel="00000000" w:rsidP="00000000" w:rsidRDefault="00000000" w:rsidRPr="00000000" w14:paraId="000002E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w:t>
            </w:r>
          </w:p>
          <w:p w:rsidR="00000000" w:rsidDel="00000000" w:rsidP="00000000" w:rsidRDefault="00000000" w:rsidRPr="00000000" w14:paraId="000002E2">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2E3">
            <w:pPr>
              <w:pageBreakBefore w:val="0"/>
              <w:rPr>
                <w:rFonts w:ascii="Calibri" w:cs="Calibri" w:eastAsia="Calibri" w:hAnsi="Calibri"/>
                <w:sz w:val="22"/>
                <w:szCs w:val="22"/>
                <w:u w:val="single"/>
              </w:rPr>
            </w:pPr>
            <w:r w:rsidDel="00000000" w:rsidR="00000000" w:rsidRPr="00000000">
              <w:rPr>
                <w:rFonts w:ascii="Calibri" w:cs="Calibri" w:eastAsia="Calibri" w:hAnsi="Calibri"/>
                <w:strike w:val="1"/>
                <w:sz w:val="22"/>
                <w:szCs w:val="22"/>
                <w:rtl w:val="0"/>
              </w:rPr>
              <w:t xml:space="preserve">Habitat Regulations matters and mitigation measures.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Strategic Access Management and Monitoring (SAMM) Mitigation Measures to address in-combination recreational impacts on the coastal SPA, and Ramsar sites</w:t>
            </w:r>
          </w:p>
          <w:p w:rsidR="00000000" w:rsidDel="00000000" w:rsidP="00000000" w:rsidRDefault="00000000" w:rsidRPr="00000000" w14:paraId="000002E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u w:val="single"/>
                <w:rtl w:val="0"/>
              </w:rPr>
              <w:t xml:space="preserve">City</w:t>
            </w:r>
            <w:r w:rsidDel="00000000" w:rsidR="00000000" w:rsidRPr="00000000">
              <w:rPr>
                <w:rFonts w:ascii="Calibri" w:cs="Calibri" w:eastAsia="Calibri" w:hAnsi="Calibri"/>
                <w:sz w:val="22"/>
                <w:szCs w:val="22"/>
                <w:rtl w:val="0"/>
              </w:rPr>
              <w:t xml:space="preserve"> Council has taken into account the findings of its Sustainability Appraisal and Habitat Regulations Assessment work and the advice of Natural England, and has agreed </w:t>
            </w:r>
            <w:r w:rsidDel="00000000" w:rsidR="00000000" w:rsidRPr="00000000">
              <w:rPr>
                <w:rFonts w:ascii="Calibri" w:cs="Calibri" w:eastAsia="Calibri" w:hAnsi="Calibri"/>
                <w:strike w:val="1"/>
                <w:sz w:val="22"/>
                <w:szCs w:val="22"/>
                <w:rtl w:val="0"/>
              </w:rPr>
              <w:t xml:space="preserve">a </w:t>
            </w:r>
            <w:r w:rsidDel="00000000" w:rsidR="00000000" w:rsidRPr="00000000">
              <w:rPr>
                <w:rFonts w:ascii="Calibri" w:cs="Calibri" w:eastAsia="Calibri" w:hAnsi="Calibri"/>
                <w:sz w:val="22"/>
                <w:szCs w:val="22"/>
                <w:rtl w:val="0"/>
              </w:rPr>
              <w:t xml:space="preserve">mitigation strateg</w:t>
            </w:r>
            <w:r w:rsidDel="00000000" w:rsidR="00000000" w:rsidRPr="00000000">
              <w:rPr>
                <w:rFonts w:ascii="Calibri" w:cs="Calibri" w:eastAsia="Calibri" w:hAnsi="Calibri"/>
                <w:strike w:val="1"/>
                <w:sz w:val="22"/>
                <w:szCs w:val="22"/>
                <w:rtl w:val="0"/>
              </w:rPr>
              <w:t xml:space="preserve">y</w:t>
            </w:r>
            <w:r w:rsidDel="00000000" w:rsidR="00000000" w:rsidRPr="00000000">
              <w:rPr>
                <w:rFonts w:ascii="Calibri" w:cs="Calibri" w:eastAsia="Calibri" w:hAnsi="Calibri"/>
                <w:sz w:val="22"/>
                <w:szCs w:val="22"/>
                <w:u w:val="single"/>
                <w:rtl w:val="0"/>
              </w:rPr>
              <w:t xml:space="preserve">ies</w:t>
            </w:r>
            <w:r w:rsidDel="00000000" w:rsidR="00000000" w:rsidRPr="00000000">
              <w:rPr>
                <w:rFonts w:ascii="Calibri" w:cs="Calibri" w:eastAsia="Calibri" w:hAnsi="Calibri"/>
                <w:sz w:val="22"/>
                <w:szCs w:val="22"/>
                <w:rtl w:val="0"/>
              </w:rPr>
              <w:t xml:space="preserve"> with Natural England to deal with any </w:t>
            </w:r>
            <w:r w:rsidDel="00000000" w:rsidR="00000000" w:rsidRPr="00000000">
              <w:rPr>
                <w:rFonts w:ascii="Calibri" w:cs="Calibri" w:eastAsia="Calibri" w:hAnsi="Calibri"/>
                <w:strike w:val="1"/>
                <w:sz w:val="22"/>
                <w:szCs w:val="22"/>
                <w:rtl w:val="0"/>
              </w:rPr>
              <w:t xml:space="preserve">potential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likely </w:t>
            </w:r>
            <w:r w:rsidDel="00000000" w:rsidR="00000000" w:rsidRPr="00000000">
              <w:rPr>
                <w:rFonts w:ascii="Calibri" w:cs="Calibri" w:eastAsia="Calibri" w:hAnsi="Calibri"/>
                <w:sz w:val="22"/>
                <w:szCs w:val="22"/>
                <w:rtl w:val="0"/>
              </w:rPr>
              <w:t xml:space="preserve">significant effect </w:t>
            </w:r>
            <w:r w:rsidDel="00000000" w:rsidR="00000000" w:rsidRPr="00000000">
              <w:rPr>
                <w:rFonts w:ascii="Calibri" w:cs="Calibri" w:eastAsia="Calibri" w:hAnsi="Calibri"/>
                <w:strike w:val="1"/>
                <w:sz w:val="22"/>
                <w:szCs w:val="22"/>
                <w:rtl w:val="0"/>
              </w:rPr>
              <w:t xml:space="preserve">of</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resulting from </w:t>
            </w:r>
            <w:r w:rsidDel="00000000" w:rsidR="00000000" w:rsidRPr="00000000">
              <w:rPr>
                <w:rFonts w:ascii="Calibri" w:cs="Calibri" w:eastAsia="Calibri" w:hAnsi="Calibri"/>
                <w:sz w:val="22"/>
                <w:szCs w:val="22"/>
                <w:rtl w:val="0"/>
              </w:rPr>
              <w:t xml:space="preserve">new development in the District, </w:t>
            </w:r>
            <w:r w:rsidDel="00000000" w:rsidR="00000000" w:rsidRPr="00000000">
              <w:rPr>
                <w:rFonts w:ascii="Calibri" w:cs="Calibri" w:eastAsia="Calibri" w:hAnsi="Calibri"/>
                <w:sz w:val="22"/>
                <w:szCs w:val="22"/>
                <w:u w:val="single"/>
                <w:rtl w:val="0"/>
              </w:rPr>
              <w:t xml:space="preserve">from</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in particular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recreational disturbance on the coastal SPA’s and RAMSAR’s resulting from</w:t>
            </w:r>
            <w:r w:rsidDel="00000000" w:rsidR="00000000" w:rsidRPr="00000000">
              <w:rPr>
                <w:rFonts w:ascii="Calibri" w:cs="Calibri" w:eastAsia="Calibri" w:hAnsi="Calibri"/>
                <w:sz w:val="22"/>
                <w:szCs w:val="22"/>
                <w:rtl w:val="0"/>
              </w:rPr>
              <w:t xml:space="preserve"> the strategic sites allocated under SP3. 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has </w:t>
            </w:r>
            <w:r w:rsidDel="00000000" w:rsidR="00000000" w:rsidRPr="00000000">
              <w:rPr>
                <w:rFonts w:ascii="Calibri" w:cs="Calibri" w:eastAsia="Calibri" w:hAnsi="Calibri"/>
                <w:strike w:val="1"/>
                <w:sz w:val="22"/>
                <w:szCs w:val="22"/>
                <w:rtl w:val="0"/>
              </w:rPr>
              <w:t xml:space="preserve">also begun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undertaken </w:t>
            </w:r>
            <w:r w:rsidDel="00000000" w:rsidR="00000000" w:rsidRPr="00000000">
              <w:rPr>
                <w:rFonts w:ascii="Calibri" w:cs="Calibri" w:eastAsia="Calibri" w:hAnsi="Calibri"/>
                <w:sz w:val="22"/>
                <w:szCs w:val="22"/>
                <w:rtl w:val="0"/>
              </w:rPr>
              <w:t xml:space="preserve">a series of </w:t>
            </w:r>
            <w:r w:rsidDel="00000000" w:rsidR="00000000" w:rsidRPr="00000000">
              <w:rPr>
                <w:rFonts w:ascii="Calibri" w:cs="Calibri" w:eastAsia="Calibri" w:hAnsi="Calibri"/>
                <w:sz w:val="22"/>
                <w:szCs w:val="22"/>
                <w:u w:val="single"/>
                <w:rtl w:val="0"/>
              </w:rPr>
              <w:t xml:space="preserve">visitor </w:t>
            </w:r>
            <w:r w:rsidDel="00000000" w:rsidR="00000000" w:rsidRPr="00000000">
              <w:rPr>
                <w:rFonts w:ascii="Calibri" w:cs="Calibri" w:eastAsia="Calibri" w:hAnsi="Calibri"/>
                <w:sz w:val="22"/>
                <w:szCs w:val="22"/>
                <w:rtl w:val="0"/>
              </w:rPr>
              <w:t xml:space="preserve">surveys to establish “zones of influence” for the sensitive coastal areas relative to the main areas of settlement, </w:t>
            </w:r>
            <w:r w:rsidDel="00000000" w:rsidR="00000000" w:rsidRPr="00000000">
              <w:rPr>
                <w:rFonts w:ascii="Calibri" w:cs="Calibri" w:eastAsia="Calibri" w:hAnsi="Calibri"/>
                <w:sz w:val="22"/>
                <w:szCs w:val="22"/>
                <w:u w:val="single"/>
                <w:rtl w:val="0"/>
              </w:rPr>
              <w:t xml:space="preserve">to be reviewed if monitoring indicates a need</w:t>
            </w:r>
            <w:r w:rsidDel="00000000" w:rsidR="00000000" w:rsidRPr="00000000">
              <w:rPr>
                <w:rFonts w:ascii="Calibri" w:cs="Calibri" w:eastAsia="Calibri" w:hAnsi="Calibri"/>
                <w:sz w:val="22"/>
                <w:szCs w:val="22"/>
                <w:rtl w:val="0"/>
              </w:rPr>
              <w:t xml:space="preserve">.</w:t>
            </w:r>
          </w:p>
        </w:tc>
        <w:tc>
          <w:tcPr>
            <w:gridSpan w:val="2"/>
          </w:tcPr>
          <w:p w:rsidR="00000000" w:rsidDel="00000000" w:rsidP="00000000" w:rsidRDefault="00000000" w:rsidRPr="00000000" w14:paraId="000002E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current SAMMs</w:t>
            </w:r>
          </w:p>
          <w:p w:rsidR="00000000" w:rsidDel="00000000" w:rsidP="00000000" w:rsidRDefault="00000000" w:rsidRPr="00000000" w14:paraId="000002E7">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2E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MM1.33</w:t>
            </w:r>
          </w:p>
        </w:tc>
        <w:tc>
          <w:tcPr>
            <w:gridSpan w:val="3"/>
            <w:shd w:fill="auto" w:val="clear"/>
          </w:tcPr>
          <w:p w:rsidR="00000000" w:rsidDel="00000000" w:rsidP="00000000" w:rsidRDefault="00000000" w:rsidRPr="00000000" w14:paraId="000002E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w:t>
            </w:r>
          </w:p>
        </w:tc>
        <w:tc>
          <w:tcPr>
            <w:shd w:fill="auto" w:val="clear"/>
          </w:tcPr>
          <w:p w:rsidR="00000000" w:rsidDel="00000000" w:rsidP="00000000" w:rsidRDefault="00000000" w:rsidRPr="00000000" w14:paraId="000002E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1.81</w:t>
            </w:r>
          </w:p>
        </w:tc>
        <w:tc>
          <w:tcPr/>
          <w:p w:rsidR="00000000" w:rsidDel="00000000" w:rsidP="00000000" w:rsidRDefault="00000000" w:rsidRPr="00000000" w14:paraId="000002EE">
            <w:pPr>
              <w:pageBreakBefore w:val="0"/>
              <w:shd w:fill="ffffff" w:val="clear"/>
              <w:ind w:left="34" w:hanging="3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EF">
            <w:pPr>
              <w:pageBreakBefore w:val="0"/>
              <w:shd w:fill="ffffff" w:val="clear"/>
              <w:ind w:left="34" w:hanging="34"/>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2F0">
            <w:pPr>
              <w:pageBreakBefore w:val="0"/>
              <w:shd w:fill="ffffff" w:val="clear"/>
              <w:ind w:left="34" w:hanging="34"/>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The</w:t>
            </w:r>
            <w:r w:rsidDel="00000000" w:rsidR="00000000" w:rsidRPr="00000000">
              <w:rPr>
                <w:rFonts w:ascii="Calibri" w:cs="Calibri" w:eastAsia="Calibri" w:hAnsi="Calibri"/>
                <w:sz w:val="22"/>
                <w:szCs w:val="22"/>
                <w:rtl w:val="0"/>
              </w:rPr>
              <w:t xml:space="preserve"> Mitigation strateg</w:t>
            </w:r>
            <w:r w:rsidDel="00000000" w:rsidR="00000000" w:rsidRPr="00000000">
              <w:rPr>
                <w:rFonts w:ascii="Calibri" w:cs="Calibri" w:eastAsia="Calibri" w:hAnsi="Calibri"/>
                <w:sz w:val="22"/>
                <w:szCs w:val="22"/>
                <w:u w:val="single"/>
                <w:rtl w:val="0"/>
              </w:rPr>
              <w:t xml:space="preserve">ies will be developed and implemented for the two coastal sites – Thanet Coast and Sandwich Bay SPA / Ramsar and the Swale SPA / Ramsar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for the strategic sites in the draft Plan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They are likely to </w:t>
            </w:r>
            <w:r w:rsidDel="00000000" w:rsidR="00000000" w:rsidRPr="00000000">
              <w:rPr>
                <w:rFonts w:ascii="Calibri" w:cs="Calibri" w:eastAsia="Calibri" w:hAnsi="Calibri"/>
                <w:sz w:val="22"/>
                <w:szCs w:val="22"/>
                <w:rtl w:val="0"/>
              </w:rPr>
              <w:t xml:space="preserve">comprise</w:t>
            </w:r>
            <w:r w:rsidDel="00000000" w:rsidR="00000000" w:rsidRPr="00000000">
              <w:rPr>
                <w:rFonts w:ascii="Calibri" w:cs="Calibri" w:eastAsia="Calibri" w:hAnsi="Calibri"/>
                <w:strike w:val="1"/>
                <w:sz w:val="22"/>
                <w:szCs w:val="22"/>
                <w:rtl w:val="0"/>
              </w:rPr>
              <w:t xml:space="preserve">s</w:t>
            </w:r>
            <w:r w:rsidDel="00000000" w:rsidR="00000000" w:rsidRPr="00000000">
              <w:rPr>
                <w:rFonts w:ascii="Calibri" w:cs="Calibri" w:eastAsia="Calibri" w:hAnsi="Calibri"/>
                <w:sz w:val="22"/>
                <w:szCs w:val="22"/>
                <w:rtl w:val="0"/>
              </w:rPr>
              <w:t xml:space="preserve"> the following measures: </w:t>
            </w:r>
          </w:p>
          <w:p w:rsidR="00000000" w:rsidDel="00000000" w:rsidP="00000000" w:rsidRDefault="00000000" w:rsidRPr="00000000" w14:paraId="000002F1">
            <w:pPr>
              <w:pageBreakBefore w:val="0"/>
              <w:shd w:fill="ffffff" w:val="clear"/>
              <w:spacing w:after="150" w:before="150" w:lineRule="auto"/>
              <w:ind w:left="465" w:right="150" w:hanging="43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w:t>
              <w:tab/>
              <w:t xml:space="preserve">Wardening of </w:t>
            </w:r>
            <w:r w:rsidDel="00000000" w:rsidR="00000000" w:rsidRPr="00000000">
              <w:rPr>
                <w:rFonts w:ascii="Calibri" w:cs="Calibri" w:eastAsia="Calibri" w:hAnsi="Calibri"/>
                <w:sz w:val="22"/>
                <w:szCs w:val="22"/>
                <w:u w:val="single"/>
                <w:rtl w:val="0"/>
              </w:rPr>
              <w:t xml:space="preserve">the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sensitive international wildlife</w:t>
            </w:r>
            <w:r w:rsidDel="00000000" w:rsidR="00000000" w:rsidRPr="00000000">
              <w:rPr>
                <w:rFonts w:ascii="Calibri" w:cs="Calibri" w:eastAsia="Calibri" w:hAnsi="Calibri"/>
                <w:sz w:val="22"/>
                <w:szCs w:val="22"/>
                <w:rtl w:val="0"/>
              </w:rPr>
              <w:t xml:space="preserve"> sites, together with increased </w:t>
            </w:r>
            <w:r w:rsidDel="00000000" w:rsidR="00000000" w:rsidRPr="00000000">
              <w:rPr>
                <w:rFonts w:ascii="Calibri" w:cs="Calibri" w:eastAsia="Calibri" w:hAnsi="Calibri"/>
                <w:sz w:val="22"/>
                <w:szCs w:val="22"/>
                <w:u w:val="single"/>
                <w:rtl w:val="0"/>
              </w:rPr>
              <w:t xml:space="preserve">signage and</w:t>
            </w:r>
            <w:r w:rsidDel="00000000" w:rsidR="00000000" w:rsidRPr="00000000">
              <w:rPr>
                <w:rFonts w:ascii="Calibri" w:cs="Calibri" w:eastAsia="Calibri" w:hAnsi="Calibri"/>
                <w:sz w:val="22"/>
                <w:szCs w:val="22"/>
                <w:rtl w:val="0"/>
              </w:rPr>
              <w:t xml:space="preserve"> education, to be funded by new development sites in perpetuity, in accordance with guidance to be prepared by 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t>
            </w:r>
          </w:p>
          <w:p w:rsidR="00000000" w:rsidDel="00000000" w:rsidP="00000000" w:rsidRDefault="00000000" w:rsidRPr="00000000" w14:paraId="000002F2">
            <w:pPr>
              <w:pageBreakBefore w:val="0"/>
              <w:shd w:fill="ffffff" w:val="clear"/>
              <w:spacing w:after="150" w:before="150" w:lineRule="auto"/>
              <w:ind w:left="465" w:right="150" w:hanging="43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w:t>
              <w:tab/>
              <w:t xml:space="preserve">Ongoing monitoring and surveys </w:t>
            </w:r>
            <w:r w:rsidDel="00000000" w:rsidR="00000000" w:rsidRPr="00000000">
              <w:rPr>
                <w:rFonts w:ascii="Calibri" w:cs="Calibri" w:eastAsia="Calibri" w:hAnsi="Calibri"/>
                <w:strike w:val="1"/>
                <w:sz w:val="22"/>
                <w:szCs w:val="22"/>
                <w:rtl w:val="0"/>
              </w:rPr>
              <w:t xml:space="preserve">of sensitive sites across the </w:t>
            </w:r>
            <w:r w:rsidDel="00000000" w:rsidR="00000000" w:rsidRPr="00000000">
              <w:rPr>
                <w:rFonts w:ascii="Calibri" w:cs="Calibri" w:eastAsia="Calibri" w:hAnsi="Calibri"/>
                <w:strike w:val="1"/>
                <w:sz w:val="22"/>
                <w:szCs w:val="22"/>
                <w:u w:val="single"/>
                <w:rtl w:val="0"/>
              </w:rPr>
              <w:t xml:space="preserve">District</w:t>
            </w:r>
            <w:r w:rsidDel="00000000" w:rsidR="00000000" w:rsidRPr="00000000">
              <w:rPr>
                <w:rFonts w:ascii="Calibri" w:cs="Calibri" w:eastAsia="Calibri" w:hAnsi="Calibri"/>
                <w:sz w:val="22"/>
                <w:szCs w:val="22"/>
                <w:u w:val="single"/>
                <w:rtl w:val="0"/>
              </w:rPr>
              <w:t xml:space="preserve">, particularly in relation to visitors and bird numbers,</w:t>
            </w:r>
            <w:r w:rsidDel="00000000" w:rsidR="00000000" w:rsidRPr="00000000">
              <w:rPr>
                <w:rFonts w:ascii="Calibri" w:cs="Calibri" w:eastAsia="Calibri" w:hAnsi="Calibri"/>
                <w:sz w:val="22"/>
                <w:szCs w:val="22"/>
                <w:rtl w:val="0"/>
              </w:rPr>
              <w:t xml:space="preserve"> to be funded via the wardening programme </w:t>
            </w:r>
            <w:r w:rsidDel="00000000" w:rsidR="00000000" w:rsidRPr="00000000">
              <w:rPr>
                <w:rFonts w:ascii="Calibri" w:cs="Calibri" w:eastAsia="Calibri" w:hAnsi="Calibri"/>
                <w:sz w:val="22"/>
                <w:szCs w:val="22"/>
                <w:u w:val="single"/>
                <w:rtl w:val="0"/>
              </w:rPr>
              <w:t xml:space="preserve">(the results of the monitoring will be used to review the ongoing delivery of the mitigation);</w:t>
            </w:r>
            <w:r w:rsidDel="00000000" w:rsidR="00000000" w:rsidRPr="00000000">
              <w:rPr>
                <w:rtl w:val="0"/>
              </w:rPr>
            </w:r>
          </w:p>
          <w:p w:rsidR="00000000" w:rsidDel="00000000" w:rsidP="00000000" w:rsidRDefault="00000000" w:rsidRPr="00000000" w14:paraId="000002F3">
            <w:pPr>
              <w:pageBreakBefore w:val="0"/>
              <w:shd w:fill="ffffff" w:val="clear"/>
              <w:spacing w:after="150" w:before="150" w:lineRule="auto"/>
              <w:ind w:left="465" w:right="150" w:hanging="43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w:t>
              <w:tab/>
              <w:t xml:space="preserve">Consideration of </w:t>
            </w:r>
            <w:r w:rsidDel="00000000" w:rsidR="00000000" w:rsidRPr="00000000">
              <w:rPr>
                <w:rFonts w:ascii="Calibri" w:cs="Calibri" w:eastAsia="Calibri" w:hAnsi="Calibri"/>
                <w:sz w:val="22"/>
                <w:szCs w:val="22"/>
                <w:u w:val="single"/>
                <w:rtl w:val="0"/>
              </w:rPr>
              <w:t xml:space="preserve">any </w:t>
            </w:r>
            <w:r w:rsidDel="00000000" w:rsidR="00000000" w:rsidRPr="00000000">
              <w:rPr>
                <w:rFonts w:ascii="Calibri" w:cs="Calibri" w:eastAsia="Calibri" w:hAnsi="Calibri"/>
                <w:sz w:val="22"/>
                <w:szCs w:val="22"/>
                <w:rtl w:val="0"/>
              </w:rPr>
              <w:t xml:space="preserve">other measures </w:t>
            </w:r>
            <w:r w:rsidDel="00000000" w:rsidR="00000000" w:rsidRPr="00000000">
              <w:rPr>
                <w:rFonts w:ascii="Calibri" w:cs="Calibri" w:eastAsia="Calibri" w:hAnsi="Calibri"/>
                <w:sz w:val="22"/>
                <w:szCs w:val="22"/>
                <w:u w:val="single"/>
                <w:rtl w:val="0"/>
              </w:rPr>
              <w:t xml:space="preserve">shown to be </w:t>
            </w:r>
            <w:r w:rsidDel="00000000" w:rsidR="00000000" w:rsidRPr="00000000">
              <w:rPr>
                <w:rFonts w:ascii="Calibri" w:cs="Calibri" w:eastAsia="Calibri" w:hAnsi="Calibri"/>
                <w:strike w:val="1"/>
                <w:sz w:val="22"/>
                <w:szCs w:val="22"/>
                <w:rtl w:val="0"/>
              </w:rPr>
              <w:t xml:space="preserve">as</w:t>
            </w:r>
            <w:r w:rsidDel="00000000" w:rsidR="00000000" w:rsidRPr="00000000">
              <w:rPr>
                <w:rFonts w:ascii="Calibri" w:cs="Calibri" w:eastAsia="Calibri" w:hAnsi="Calibri"/>
                <w:sz w:val="22"/>
                <w:szCs w:val="22"/>
                <w:rtl w:val="0"/>
              </w:rPr>
              <w:t xml:space="preserve"> required </w:t>
            </w:r>
            <w:r w:rsidDel="00000000" w:rsidR="00000000" w:rsidRPr="00000000">
              <w:rPr>
                <w:rFonts w:ascii="Calibri" w:cs="Calibri" w:eastAsia="Calibri" w:hAnsi="Calibri"/>
                <w:sz w:val="22"/>
                <w:szCs w:val="22"/>
                <w:u w:val="single"/>
                <w:rtl w:val="0"/>
              </w:rPr>
              <w:t xml:space="preserve">or appropriate to mitigate recreational impacts of development</w:t>
            </w:r>
            <w:r w:rsidDel="00000000" w:rsidR="00000000" w:rsidRPr="00000000">
              <w:rPr>
                <w:rFonts w:ascii="Calibri" w:cs="Calibri" w:eastAsia="Calibri" w:hAnsi="Calibri"/>
                <w:sz w:val="22"/>
                <w:szCs w:val="22"/>
                <w:rtl w:val="0"/>
              </w:rPr>
              <w:t xml:space="preserve">, for example:</w:t>
            </w:r>
            <w:r w:rsidDel="00000000" w:rsidR="00000000" w:rsidRPr="00000000">
              <w:rPr>
                <w:rFonts w:ascii="Calibri" w:cs="Calibri" w:eastAsia="Calibri" w:hAnsi="Calibri"/>
                <w:sz w:val="22"/>
                <w:szCs w:val="22"/>
                <w:u w:val="single"/>
                <w:rtl w:val="0"/>
              </w:rPr>
              <w:t xml:space="preserve">, where shown to be appropriate, provision of alternative natural green space could form part of the mitigation measures for the Swale SPA, (for the Swale SPA there is the potential need for SANGs to be provided on some strategic sites in addition to the access management measures identified).</w:t>
            </w:r>
            <w:r w:rsidDel="00000000" w:rsidR="00000000" w:rsidRPr="00000000">
              <w:rPr>
                <w:rFonts w:ascii="Calibri" w:cs="Calibri" w:eastAsia="Calibri" w:hAnsi="Calibri"/>
                <w:strike w:val="1"/>
                <w:sz w:val="22"/>
                <w:szCs w:val="22"/>
                <w:rtl w:val="0"/>
              </w:rPr>
              <w:t xml:space="preserve">access management;</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F4">
            <w:pPr>
              <w:pageBreakBefore w:val="0"/>
              <w:shd w:fill="ffffff" w:val="clear"/>
              <w:spacing w:after="150" w:before="150" w:lineRule="auto"/>
              <w:ind w:left="465" w:right="150" w:hanging="432"/>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4) </w:t>
              <w:tab/>
              <w:t xml:space="preserve">The provision of open space on strategic development sites, as set out in the Council’s Development Contributions SPD, including new habitat areas, which contribute to habitat networks, provide alternative informal recreational opportunities (thereby contributing to quality of life, health benefits, potentially reducing pressure on the more sensitive designated sites and contributing to biodiversity gain), and to seek to create new links to the non-designated countryside. The Green Infrastructure Strategy will provide further guidance.</w:t>
            </w:r>
          </w:p>
        </w:tc>
        <w:tc>
          <w:tcPr>
            <w:gridSpan w:val="2"/>
          </w:tcPr>
          <w:p w:rsidR="00000000" w:rsidDel="00000000" w:rsidP="00000000" w:rsidRDefault="00000000" w:rsidRPr="00000000" w14:paraId="000002F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current SAMMs</w:t>
            </w:r>
          </w:p>
        </w:tc>
      </w:tr>
      <w:tr>
        <w:trPr>
          <w:cantSplit w:val="0"/>
          <w:trHeight w:val="340" w:hRule="atLeast"/>
          <w:tblHeader w:val="0"/>
        </w:trPr>
        <w:tc>
          <w:tcPr>
            <w:shd w:fill="auto" w:val="clear"/>
          </w:tcPr>
          <w:p w:rsidR="00000000" w:rsidDel="00000000" w:rsidP="00000000" w:rsidRDefault="00000000" w:rsidRPr="00000000" w14:paraId="000002F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MM1.34</w:t>
            </w:r>
          </w:p>
        </w:tc>
        <w:tc>
          <w:tcPr>
            <w:gridSpan w:val="3"/>
            <w:shd w:fill="auto" w:val="clear"/>
          </w:tcPr>
          <w:p w:rsidR="00000000" w:rsidDel="00000000" w:rsidP="00000000" w:rsidRDefault="00000000" w:rsidRPr="00000000" w14:paraId="000002F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w:t>
            </w:r>
          </w:p>
        </w:tc>
        <w:tc>
          <w:tcPr>
            <w:shd w:fill="auto" w:val="clear"/>
          </w:tcPr>
          <w:p w:rsidR="00000000" w:rsidDel="00000000" w:rsidP="00000000" w:rsidRDefault="00000000" w:rsidRPr="00000000" w14:paraId="000002F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1.82</w:t>
            </w:r>
          </w:p>
        </w:tc>
        <w:tc>
          <w:tcPr/>
          <w:p w:rsidR="00000000" w:rsidDel="00000000" w:rsidP="00000000" w:rsidRDefault="00000000" w:rsidRPr="00000000" w14:paraId="000002F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2FD">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2FE">
            <w:pPr>
              <w:pageBreakBefore w:val="0"/>
              <w:rPr>
                <w:rFonts w:ascii="Calibri" w:cs="Calibri" w:eastAsia="Calibri" w:hAnsi="Calibri"/>
                <w:sz w:val="22"/>
                <w:szCs w:val="22"/>
                <w:highlight w:val="yellow"/>
              </w:rPr>
            </w:pPr>
            <w:r w:rsidDel="00000000" w:rsidR="00000000" w:rsidRPr="00000000">
              <w:rPr>
                <w:rFonts w:ascii="Calibri" w:cs="Calibri" w:eastAsia="Calibri" w:hAnsi="Calibri"/>
                <w:strike w:val="1"/>
                <w:sz w:val="22"/>
                <w:szCs w:val="22"/>
                <w:rtl w:val="0"/>
              </w:rPr>
              <w:t xml:space="preserve">A d</w:t>
            </w:r>
            <w:r w:rsidDel="00000000" w:rsidR="00000000" w:rsidRPr="00000000">
              <w:rPr>
                <w:rFonts w:ascii="Calibri" w:cs="Calibri" w:eastAsia="Calibri" w:hAnsi="Calibri"/>
                <w:sz w:val="22"/>
                <w:szCs w:val="22"/>
                <w:rtl w:val="0"/>
              </w:rPr>
              <w:t xml:space="preserve">Detailed strateg</w:t>
            </w:r>
            <w:r w:rsidDel="00000000" w:rsidR="00000000" w:rsidRPr="00000000">
              <w:rPr>
                <w:rFonts w:ascii="Calibri" w:cs="Calibri" w:eastAsia="Calibri" w:hAnsi="Calibri"/>
                <w:sz w:val="22"/>
                <w:szCs w:val="22"/>
                <w:u w:val="single"/>
                <w:rtl w:val="0"/>
              </w:rPr>
              <w:t xml:space="preserve">ies</w:t>
            </w:r>
            <w:r w:rsidDel="00000000" w:rsidR="00000000" w:rsidRPr="00000000">
              <w:rPr>
                <w:rFonts w:ascii="Calibri" w:cs="Calibri" w:eastAsia="Calibri" w:hAnsi="Calibri"/>
                <w:sz w:val="22"/>
                <w:szCs w:val="22"/>
                <w:rtl w:val="0"/>
              </w:rPr>
              <w:t xml:space="preserve"> setting out necessary contributions to </w:t>
            </w:r>
            <w:r w:rsidDel="00000000" w:rsidR="00000000" w:rsidRPr="00000000">
              <w:rPr>
                <w:rFonts w:ascii="Calibri" w:cs="Calibri" w:eastAsia="Calibri" w:hAnsi="Calibri"/>
                <w:strike w:val="1"/>
                <w:sz w:val="22"/>
                <w:szCs w:val="22"/>
                <w:rtl w:val="0"/>
              </w:rPr>
              <w:t xml:space="preserve">an</w:t>
            </w:r>
            <w:r w:rsidDel="00000000" w:rsidR="00000000" w:rsidRPr="00000000">
              <w:rPr>
                <w:rFonts w:ascii="Calibri" w:cs="Calibri" w:eastAsia="Calibri" w:hAnsi="Calibri"/>
                <w:sz w:val="22"/>
                <w:szCs w:val="22"/>
                <w:rtl w:val="0"/>
              </w:rPr>
              <w:t xml:space="preserve"> in-perpetuity fund</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sz w:val="22"/>
                <w:szCs w:val="22"/>
                <w:u w:val="single"/>
                <w:rtl w:val="0"/>
              </w:rPr>
              <w:t xml:space="preserve">required </w:t>
            </w:r>
            <w:r w:rsidDel="00000000" w:rsidR="00000000" w:rsidRPr="00000000">
              <w:rPr>
                <w:rFonts w:ascii="Calibri" w:cs="Calibri" w:eastAsia="Calibri" w:hAnsi="Calibri"/>
                <w:strike w:val="1"/>
                <w:sz w:val="22"/>
                <w:szCs w:val="22"/>
                <w:rtl w:val="0"/>
              </w:rPr>
              <w:t xml:space="preserve">detailed</w:t>
            </w:r>
            <w:r w:rsidDel="00000000" w:rsidR="00000000" w:rsidRPr="00000000">
              <w:rPr>
                <w:rFonts w:ascii="Calibri" w:cs="Calibri" w:eastAsia="Calibri" w:hAnsi="Calibri"/>
                <w:sz w:val="22"/>
                <w:szCs w:val="22"/>
                <w:rtl w:val="0"/>
              </w:rPr>
              <w:t xml:space="preserve"> mitigation measures </w:t>
            </w:r>
            <w:r w:rsidDel="00000000" w:rsidR="00000000" w:rsidRPr="00000000">
              <w:rPr>
                <w:rFonts w:ascii="Calibri" w:cs="Calibri" w:eastAsia="Calibri" w:hAnsi="Calibri"/>
                <w:strike w:val="1"/>
                <w:sz w:val="22"/>
                <w:szCs w:val="22"/>
                <w:rtl w:val="0"/>
              </w:rPr>
              <w:t xml:space="preserve">is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u w:val="single"/>
                <w:rtl w:val="0"/>
              </w:rPr>
              <w:t xml:space="preserve">are </w:t>
            </w:r>
            <w:r w:rsidDel="00000000" w:rsidR="00000000" w:rsidRPr="00000000">
              <w:rPr>
                <w:rFonts w:ascii="Calibri" w:cs="Calibri" w:eastAsia="Calibri" w:hAnsi="Calibri"/>
                <w:strike w:val="1"/>
                <w:sz w:val="22"/>
                <w:szCs w:val="22"/>
                <w:rtl w:val="0"/>
              </w:rPr>
              <w:t xml:space="preserve">being prepared</w:t>
            </w:r>
            <w:r w:rsidDel="00000000" w:rsidR="00000000" w:rsidRPr="00000000">
              <w:rPr>
                <w:rFonts w:ascii="Calibri" w:cs="Calibri" w:eastAsia="Calibri" w:hAnsi="Calibri"/>
                <w:sz w:val="22"/>
                <w:szCs w:val="22"/>
                <w:rtl w:val="0"/>
              </w:rPr>
              <w:t xml:space="preserve"> will be available</w:t>
            </w:r>
            <w:r w:rsidDel="00000000" w:rsidR="00000000" w:rsidRPr="00000000">
              <w:rPr>
                <w:rFonts w:ascii="Calibri" w:cs="Calibri" w:eastAsia="Calibri" w:hAnsi="Calibri"/>
                <w:strike w:val="1"/>
                <w:sz w:val="22"/>
                <w:szCs w:val="22"/>
                <w:rtl w:val="0"/>
              </w:rPr>
              <w:t xml:space="preserve">,</w:t>
            </w:r>
            <w:r w:rsidDel="00000000" w:rsidR="00000000" w:rsidRPr="00000000">
              <w:rPr>
                <w:rFonts w:ascii="Calibri" w:cs="Calibri" w:eastAsia="Calibri" w:hAnsi="Calibri"/>
                <w:sz w:val="22"/>
                <w:szCs w:val="22"/>
                <w:rtl w:val="0"/>
              </w:rPr>
              <w:t xml:space="preserve"> and contributions will need to be made in accordance with </w:t>
            </w:r>
            <w:r w:rsidDel="00000000" w:rsidR="00000000" w:rsidRPr="00000000">
              <w:rPr>
                <w:rFonts w:ascii="Calibri" w:cs="Calibri" w:eastAsia="Calibri" w:hAnsi="Calibri"/>
                <w:strike w:val="1"/>
                <w:sz w:val="22"/>
                <w:szCs w:val="22"/>
                <w:rtl w:val="0"/>
              </w:rPr>
              <w:t xml:space="preserve">that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those </w:t>
            </w:r>
            <w:r w:rsidDel="00000000" w:rsidR="00000000" w:rsidRPr="00000000">
              <w:rPr>
                <w:rFonts w:ascii="Calibri" w:cs="Calibri" w:eastAsia="Calibri" w:hAnsi="Calibri"/>
                <w:sz w:val="22"/>
                <w:szCs w:val="22"/>
                <w:rtl w:val="0"/>
              </w:rPr>
              <w:t xml:space="preserve">strateg</w:t>
            </w:r>
            <w:r w:rsidDel="00000000" w:rsidR="00000000" w:rsidRPr="00000000">
              <w:rPr>
                <w:rFonts w:ascii="Calibri" w:cs="Calibri" w:eastAsia="Calibri" w:hAnsi="Calibri"/>
                <w:sz w:val="22"/>
                <w:szCs w:val="22"/>
                <w:u w:val="single"/>
                <w:rtl w:val="0"/>
              </w:rPr>
              <w:t xml:space="preserve">ies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As all </w:t>
            </w:r>
            <w:r w:rsidDel="00000000" w:rsidR="00000000" w:rsidRPr="00000000">
              <w:rPr>
                <w:rFonts w:ascii="Calibri" w:cs="Calibri" w:eastAsia="Calibri" w:hAnsi="Calibri"/>
                <w:sz w:val="22"/>
                <w:szCs w:val="22"/>
                <w:rtl w:val="0"/>
              </w:rPr>
              <w:t xml:space="preserve">Housing sites </w:t>
            </w:r>
            <w:r w:rsidDel="00000000" w:rsidR="00000000" w:rsidRPr="00000000">
              <w:rPr>
                <w:rFonts w:ascii="Calibri" w:cs="Calibri" w:eastAsia="Calibri" w:hAnsi="Calibri"/>
                <w:sz w:val="22"/>
                <w:szCs w:val="22"/>
                <w:u w:val="single"/>
                <w:rtl w:val="0"/>
              </w:rPr>
              <w:t xml:space="preserve">and other new development proposals</w:t>
            </w:r>
            <w:r w:rsidDel="00000000" w:rsidR="00000000" w:rsidRPr="00000000">
              <w:rPr>
                <w:rFonts w:ascii="Calibri" w:cs="Calibri" w:eastAsia="Calibri" w:hAnsi="Calibri"/>
                <w:sz w:val="22"/>
                <w:szCs w:val="22"/>
                <w:rtl w:val="0"/>
              </w:rPr>
              <w:t xml:space="preserve"> in the district </w:t>
            </w:r>
            <w:r w:rsidDel="00000000" w:rsidR="00000000" w:rsidRPr="00000000">
              <w:rPr>
                <w:rFonts w:ascii="Calibri" w:cs="Calibri" w:eastAsia="Calibri" w:hAnsi="Calibri"/>
                <w:sz w:val="22"/>
                <w:szCs w:val="22"/>
                <w:u w:val="single"/>
                <w:rtl w:val="0"/>
              </w:rPr>
              <w:t xml:space="preserve">within the identified zone of influences, that</w:t>
            </w:r>
            <w:r w:rsidDel="00000000" w:rsidR="00000000" w:rsidRPr="00000000">
              <w:rPr>
                <w:rFonts w:ascii="Calibri" w:cs="Calibri" w:eastAsia="Calibri" w:hAnsi="Calibri"/>
                <w:sz w:val="22"/>
                <w:szCs w:val="22"/>
                <w:rtl w:val="0"/>
              </w:rPr>
              <w:t xml:space="preserve"> are likely to </w:t>
            </w:r>
            <w:r w:rsidDel="00000000" w:rsidR="00000000" w:rsidRPr="00000000">
              <w:rPr>
                <w:rFonts w:ascii="Calibri" w:cs="Calibri" w:eastAsia="Calibri" w:hAnsi="Calibri"/>
                <w:strike w:val="1"/>
                <w:sz w:val="22"/>
                <w:szCs w:val="22"/>
                <w:rtl w:val="0"/>
              </w:rPr>
              <w:t xml:space="preserve">have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result in significant recreational</w:t>
            </w:r>
            <w:r w:rsidDel="00000000" w:rsidR="00000000" w:rsidRPr="00000000">
              <w:rPr>
                <w:rFonts w:ascii="Calibri" w:cs="Calibri" w:eastAsia="Calibri" w:hAnsi="Calibri"/>
                <w:sz w:val="22"/>
                <w:szCs w:val="22"/>
                <w:rtl w:val="0"/>
              </w:rPr>
              <w:t xml:space="preserve"> effect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alone or in-combination</w:t>
            </w:r>
            <w:r w:rsidDel="00000000" w:rsidR="00000000" w:rsidRPr="00000000">
              <w:rPr>
                <w:rFonts w:ascii="Calibri" w:cs="Calibri" w:eastAsia="Calibri" w:hAnsi="Calibri"/>
                <w:sz w:val="22"/>
                <w:szCs w:val="22"/>
                <w:rtl w:val="0"/>
              </w:rPr>
              <w:t xml:space="preserve"> on the international </w:t>
            </w:r>
            <w:r w:rsidDel="00000000" w:rsidR="00000000" w:rsidRPr="00000000">
              <w:rPr>
                <w:rFonts w:ascii="Calibri" w:cs="Calibri" w:eastAsia="Calibri" w:hAnsi="Calibri"/>
                <w:sz w:val="22"/>
                <w:szCs w:val="22"/>
                <w:u w:val="single"/>
                <w:rtl w:val="0"/>
              </w:rPr>
              <w:t xml:space="preserve">coastal</w:t>
            </w:r>
            <w:r w:rsidDel="00000000" w:rsidR="00000000" w:rsidRPr="00000000">
              <w:rPr>
                <w:rFonts w:ascii="Calibri" w:cs="Calibri" w:eastAsia="Calibri" w:hAnsi="Calibri"/>
                <w:sz w:val="22"/>
                <w:szCs w:val="22"/>
                <w:rtl w:val="0"/>
              </w:rPr>
              <w:t xml:space="preserve"> wildlife sites,  </w:t>
            </w:r>
            <w:r w:rsidDel="00000000" w:rsidR="00000000" w:rsidRPr="00000000">
              <w:rPr>
                <w:rFonts w:ascii="Calibri" w:cs="Calibri" w:eastAsia="Calibri" w:hAnsi="Calibri"/>
                <w:strike w:val="1"/>
                <w:sz w:val="22"/>
                <w:szCs w:val="22"/>
                <w:rtl w:val="0"/>
              </w:rPr>
              <w:t xml:space="preserve">it is anticipated that contributions will take the form of a flat-rate tariff to address all the measures across the district.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will be expected to contribute to a tariff to deliver the measures required to mitigate their effects</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gridSpan w:val="2"/>
          </w:tcPr>
          <w:p w:rsidR="00000000" w:rsidDel="00000000" w:rsidP="00000000" w:rsidRDefault="00000000" w:rsidRPr="00000000" w14:paraId="000002F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current SAMMs</w:t>
            </w:r>
          </w:p>
          <w:p w:rsidR="00000000" w:rsidDel="00000000" w:rsidP="00000000" w:rsidRDefault="00000000" w:rsidRPr="00000000" w14:paraId="00000300">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MM1.35</w:t>
            </w:r>
          </w:p>
        </w:tc>
        <w:tc>
          <w:tcPr>
            <w:gridSpan w:val="3"/>
            <w:shd w:fill="auto" w:val="clear"/>
          </w:tcPr>
          <w:p w:rsidR="00000000" w:rsidDel="00000000" w:rsidP="00000000" w:rsidRDefault="00000000" w:rsidRPr="00000000" w14:paraId="0000030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w:t>
            </w:r>
          </w:p>
        </w:tc>
        <w:tc>
          <w:tcPr>
            <w:shd w:fill="auto" w:val="clear"/>
          </w:tcPr>
          <w:p w:rsidR="00000000" w:rsidDel="00000000" w:rsidP="00000000" w:rsidRDefault="00000000" w:rsidRPr="00000000" w14:paraId="0000030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1.83</w:t>
            </w:r>
          </w:p>
        </w:tc>
        <w:tc>
          <w:tcPr/>
          <w:p w:rsidR="00000000" w:rsidDel="00000000" w:rsidP="00000000" w:rsidRDefault="00000000" w:rsidRPr="00000000" w14:paraId="0000030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30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u w:val="single"/>
                <w:rtl w:val="0"/>
              </w:rPr>
              <w:t xml:space="preserve">City</w:t>
            </w:r>
            <w:r w:rsidDel="00000000" w:rsidR="00000000" w:rsidRPr="00000000">
              <w:rPr>
                <w:rFonts w:ascii="Calibri" w:cs="Calibri" w:eastAsia="Calibri" w:hAnsi="Calibri"/>
                <w:sz w:val="22"/>
                <w:szCs w:val="22"/>
                <w:rtl w:val="0"/>
              </w:rPr>
              <w:t xml:space="preserve"> Council will </w:t>
            </w:r>
            <w:r w:rsidDel="00000000" w:rsidR="00000000" w:rsidRPr="00000000">
              <w:rPr>
                <w:rFonts w:ascii="Calibri" w:cs="Calibri" w:eastAsia="Calibri" w:hAnsi="Calibri"/>
                <w:strike w:val="1"/>
                <w:sz w:val="22"/>
                <w:szCs w:val="22"/>
                <w:rtl w:val="0"/>
              </w:rPr>
              <w:t xml:space="preserve">also</w:t>
            </w:r>
            <w:r w:rsidDel="00000000" w:rsidR="00000000" w:rsidRPr="00000000">
              <w:rPr>
                <w:rFonts w:ascii="Calibri" w:cs="Calibri" w:eastAsia="Calibri" w:hAnsi="Calibri"/>
                <w:sz w:val="22"/>
                <w:szCs w:val="22"/>
                <w:rtl w:val="0"/>
              </w:rPr>
              <w:t xml:space="preserve"> continue to work with the other north Kent and east Kent authorities to ensure that there is a joint approach to the consideration of cross-boundary effects, </w:t>
            </w:r>
            <w:r w:rsidDel="00000000" w:rsidR="00000000" w:rsidRPr="00000000">
              <w:rPr>
                <w:rFonts w:ascii="Calibri" w:cs="Calibri" w:eastAsia="Calibri" w:hAnsi="Calibri"/>
                <w:sz w:val="22"/>
                <w:szCs w:val="22"/>
                <w:u w:val="single"/>
                <w:rtl w:val="0"/>
              </w:rPr>
              <w:t xml:space="preserve">implementation of mitigation and monitoring strategies,</w:t>
            </w:r>
            <w:r w:rsidDel="00000000" w:rsidR="00000000" w:rsidRPr="00000000">
              <w:rPr>
                <w:rFonts w:ascii="Calibri" w:cs="Calibri" w:eastAsia="Calibri" w:hAnsi="Calibri"/>
                <w:strike w:val="1"/>
                <w:sz w:val="22"/>
                <w:szCs w:val="22"/>
                <w:rtl w:val="0"/>
              </w:rPr>
              <w:t xml:space="preserve"> and</w:t>
            </w:r>
            <w:r w:rsidDel="00000000" w:rsidR="00000000" w:rsidRPr="00000000">
              <w:rPr>
                <w:rFonts w:ascii="Calibri" w:cs="Calibri" w:eastAsia="Calibri" w:hAnsi="Calibri"/>
                <w:sz w:val="22"/>
                <w:szCs w:val="22"/>
                <w:rtl w:val="0"/>
              </w:rPr>
              <w:t xml:space="preserve"> to the long-term development </w:t>
            </w:r>
            <w:r w:rsidDel="00000000" w:rsidR="00000000" w:rsidRPr="00000000">
              <w:rPr>
                <w:rFonts w:ascii="Calibri" w:cs="Calibri" w:eastAsia="Calibri" w:hAnsi="Calibri"/>
                <w:sz w:val="22"/>
                <w:szCs w:val="22"/>
                <w:u w:val="single"/>
                <w:rtl w:val="0"/>
              </w:rPr>
              <w:t xml:space="preserve">and management </w:t>
            </w:r>
            <w:r w:rsidDel="00000000" w:rsidR="00000000" w:rsidRPr="00000000">
              <w:rPr>
                <w:rFonts w:ascii="Calibri" w:cs="Calibri" w:eastAsia="Calibri" w:hAnsi="Calibri"/>
                <w:sz w:val="22"/>
                <w:szCs w:val="22"/>
                <w:rtl w:val="0"/>
              </w:rPr>
              <w:t xml:space="preserve">of green infrastructure in the area</w:t>
            </w:r>
            <w:r w:rsidDel="00000000" w:rsidR="00000000" w:rsidRPr="00000000">
              <w:rPr>
                <w:rFonts w:ascii="Calibri" w:cs="Calibri" w:eastAsia="Calibri" w:hAnsi="Calibri"/>
                <w:sz w:val="22"/>
                <w:szCs w:val="22"/>
                <w:u w:val="single"/>
                <w:rtl w:val="0"/>
              </w:rPr>
              <w:t xml:space="preserve"> to provide sustainable recreational areas for residents and, where shown to be appropriate, provision of alternative natural green spaces.</w:t>
            </w:r>
            <w:r w:rsidDel="00000000" w:rsidR="00000000" w:rsidRPr="00000000">
              <w:rPr>
                <w:rFonts w:ascii="Calibri" w:cs="Calibri" w:eastAsia="Calibri" w:hAnsi="Calibri"/>
                <w:strike w:val="1"/>
                <w:sz w:val="22"/>
                <w:szCs w:val="22"/>
                <w:rtl w:val="0"/>
              </w:rPr>
              <w:t xml:space="preserve">. Part of the contribution to wardening and other measures will be towards the funding of the North Kent marshes management arrangements</w:t>
            </w:r>
            <w:r w:rsidDel="00000000" w:rsidR="00000000" w:rsidRPr="00000000">
              <w:rPr>
                <w:rtl w:val="0"/>
              </w:rPr>
            </w:r>
          </w:p>
        </w:tc>
        <w:tc>
          <w:tcPr>
            <w:gridSpan w:val="2"/>
          </w:tcPr>
          <w:p w:rsidR="00000000" w:rsidDel="00000000" w:rsidP="00000000" w:rsidRDefault="00000000" w:rsidRPr="00000000" w14:paraId="0000030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current SAMMs </w:t>
            </w:r>
          </w:p>
        </w:tc>
      </w:tr>
      <w:tr>
        <w:trPr>
          <w:cantSplit w:val="0"/>
          <w:trHeight w:val="340" w:hRule="atLeast"/>
          <w:tblHeader w:val="0"/>
        </w:trPr>
        <w:tc>
          <w:tcPr>
            <w:shd w:fill="auto" w:val="clear"/>
          </w:tcPr>
          <w:p w:rsidR="00000000" w:rsidDel="00000000" w:rsidP="00000000" w:rsidRDefault="00000000" w:rsidRPr="00000000" w14:paraId="0000030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MM1.36</w:t>
            </w:r>
          </w:p>
        </w:tc>
        <w:tc>
          <w:tcPr>
            <w:gridSpan w:val="3"/>
            <w:shd w:fill="auto" w:val="clear"/>
          </w:tcPr>
          <w:p w:rsidR="00000000" w:rsidDel="00000000" w:rsidP="00000000" w:rsidRDefault="00000000" w:rsidRPr="00000000" w14:paraId="0000030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w:t>
            </w:r>
          </w:p>
        </w:tc>
        <w:tc>
          <w:tcPr>
            <w:shd w:fill="auto" w:val="clear"/>
          </w:tcPr>
          <w:p w:rsidR="00000000" w:rsidDel="00000000" w:rsidP="00000000" w:rsidRDefault="00000000" w:rsidRPr="00000000" w14:paraId="000003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1.84</w:t>
            </w:r>
          </w:p>
        </w:tc>
        <w:tc>
          <w:tcPr/>
          <w:p w:rsidR="00000000" w:rsidDel="00000000" w:rsidP="00000000" w:rsidRDefault="00000000" w:rsidRPr="00000000" w14:paraId="000003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312">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313">
            <w:pPr>
              <w:pageBreakBefore w:val="0"/>
              <w:rPr>
                <w:rFonts w:ascii="Calibri" w:cs="Calibri" w:eastAsia="Calibri" w:hAnsi="Calibri"/>
                <w:sz w:val="22"/>
                <w:szCs w:val="22"/>
                <w:highlight w:val="yellow"/>
                <w:u w:val="single"/>
              </w:rPr>
            </w:pPr>
            <w:r w:rsidDel="00000000" w:rsidR="00000000" w:rsidRPr="00000000">
              <w:rPr>
                <w:rFonts w:ascii="Calibri" w:cs="Calibri" w:eastAsia="Calibri" w:hAnsi="Calibri"/>
                <w:strike w:val="1"/>
                <w:sz w:val="22"/>
                <w:szCs w:val="22"/>
                <w:rtl w:val="0"/>
              </w:rPr>
              <w:t xml:space="preserve">On this basis, Natural England and the City Council are of the view that an Appropriate Assessment of the draft Canterbury District Local Plan under the Habitat Regulations is not required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Development that contributes to the appropriate SAMM or other approved strategic measures will mitigate its impact and will not require Appropriate Assessment for recreational effects on that SPA or Ramsar.</w:t>
            </w:r>
            <w:r w:rsidDel="00000000" w:rsidR="00000000" w:rsidRPr="00000000">
              <w:rPr>
                <w:rtl w:val="0"/>
              </w:rPr>
            </w:r>
          </w:p>
        </w:tc>
        <w:tc>
          <w:tcPr>
            <w:gridSpan w:val="2"/>
          </w:tcPr>
          <w:p w:rsidR="00000000" w:rsidDel="00000000" w:rsidP="00000000" w:rsidRDefault="00000000" w:rsidRPr="00000000" w14:paraId="00000314">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Natural England </w:t>
            </w:r>
          </w:p>
        </w:tc>
      </w:tr>
      <w:tr>
        <w:trPr>
          <w:cantSplit w:val="0"/>
          <w:trHeight w:val="340" w:hRule="atLeast"/>
          <w:tblHeader w:val="0"/>
        </w:trPr>
        <w:tc>
          <w:tcPr>
            <w:shd w:fill="auto" w:val="clear"/>
          </w:tcPr>
          <w:p w:rsidR="00000000" w:rsidDel="00000000" w:rsidP="00000000" w:rsidRDefault="00000000" w:rsidRPr="00000000" w14:paraId="0000031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MM1.37</w:t>
            </w:r>
          </w:p>
        </w:tc>
        <w:tc>
          <w:tcPr>
            <w:gridSpan w:val="3"/>
            <w:shd w:fill="auto" w:val="clear"/>
          </w:tcPr>
          <w:p w:rsidR="00000000" w:rsidDel="00000000" w:rsidP="00000000" w:rsidRDefault="00000000" w:rsidRPr="00000000" w14:paraId="0000031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w:t>
            </w:r>
          </w:p>
        </w:tc>
        <w:tc>
          <w:tcPr>
            <w:shd w:fill="auto" w:val="clear"/>
          </w:tcPr>
          <w:p w:rsidR="00000000" w:rsidDel="00000000" w:rsidP="00000000" w:rsidRDefault="00000000" w:rsidRPr="00000000" w14:paraId="000003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1.85</w:t>
            </w:r>
          </w:p>
        </w:tc>
        <w:tc>
          <w:tcPr/>
          <w:p w:rsidR="00000000" w:rsidDel="00000000" w:rsidP="00000000" w:rsidRDefault="00000000" w:rsidRPr="00000000" w14:paraId="000003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31C">
            <w:pPr>
              <w:pageBreakBefore w:val="0"/>
              <w:spacing w:after="0" w:before="0" w:lineRule="auto"/>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31D">
            <w:pPr>
              <w:pageBreakBefore w:val="0"/>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However, there may be</w:t>
            </w:r>
            <w:r w:rsidDel="00000000" w:rsidR="00000000" w:rsidRPr="00000000">
              <w:rPr>
                <w:rFonts w:ascii="Calibri" w:cs="Calibri" w:eastAsia="Calibri" w:hAnsi="Calibri"/>
                <w:sz w:val="22"/>
                <w:szCs w:val="22"/>
                <w:rtl w:val="0"/>
              </w:rPr>
              <w:t xml:space="preserve"> Other development proposals </w:t>
            </w:r>
            <w:r w:rsidDel="00000000" w:rsidR="00000000" w:rsidRPr="00000000">
              <w:rPr>
                <w:rFonts w:ascii="Calibri" w:cs="Calibri" w:eastAsia="Calibri" w:hAnsi="Calibri"/>
                <w:sz w:val="22"/>
                <w:szCs w:val="22"/>
                <w:u w:val="single"/>
                <w:rtl w:val="0"/>
              </w:rPr>
              <w:t xml:space="preserve">may arise </w:t>
            </w:r>
            <w:r w:rsidDel="00000000" w:rsidR="00000000" w:rsidRPr="00000000">
              <w:rPr>
                <w:rFonts w:ascii="Calibri" w:cs="Calibri" w:eastAsia="Calibri" w:hAnsi="Calibri"/>
                <w:sz w:val="22"/>
                <w:szCs w:val="22"/>
                <w:rtl w:val="0"/>
              </w:rPr>
              <w:t xml:space="preserve">during the lifetime of the Plan, which </w:t>
            </w:r>
            <w:r w:rsidDel="00000000" w:rsidR="00000000" w:rsidRPr="00000000">
              <w:rPr>
                <w:rFonts w:ascii="Calibri" w:cs="Calibri" w:eastAsia="Calibri" w:hAnsi="Calibri"/>
                <w:strike w:val="1"/>
                <w:sz w:val="22"/>
                <w:szCs w:val="22"/>
                <w:rtl w:val="0"/>
              </w:rPr>
              <w:t xml:space="preserve">might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may </w:t>
            </w:r>
            <w:r w:rsidDel="00000000" w:rsidR="00000000" w:rsidRPr="00000000">
              <w:rPr>
                <w:rFonts w:ascii="Calibri" w:cs="Calibri" w:eastAsia="Calibri" w:hAnsi="Calibri"/>
                <w:sz w:val="22"/>
                <w:szCs w:val="22"/>
                <w:rtl w:val="0"/>
              </w:rPr>
              <w:t xml:space="preserve">have a </w:t>
            </w:r>
            <w:r w:rsidDel="00000000" w:rsidR="00000000" w:rsidRPr="00000000">
              <w:rPr>
                <w:rFonts w:ascii="Calibri" w:cs="Calibri" w:eastAsia="Calibri" w:hAnsi="Calibri"/>
                <w:sz w:val="22"/>
                <w:szCs w:val="22"/>
                <w:u w:val="single"/>
                <w:rtl w:val="0"/>
              </w:rPr>
              <w:t xml:space="preserve">likely</w:t>
            </w:r>
            <w:r w:rsidDel="00000000" w:rsidR="00000000" w:rsidRPr="00000000">
              <w:rPr>
                <w:rFonts w:ascii="Calibri" w:cs="Calibri" w:eastAsia="Calibri" w:hAnsi="Calibri"/>
                <w:sz w:val="22"/>
                <w:szCs w:val="22"/>
                <w:rtl w:val="0"/>
              </w:rPr>
              <w:t xml:space="preserve"> significant effect on </w:t>
            </w:r>
            <w:r w:rsidDel="00000000" w:rsidR="00000000" w:rsidRPr="00000000">
              <w:rPr>
                <w:rFonts w:ascii="Calibri" w:cs="Calibri" w:eastAsia="Calibri" w:hAnsi="Calibri"/>
                <w:strike w:val="1"/>
                <w:sz w:val="22"/>
                <w:szCs w:val="22"/>
                <w:rtl w:val="0"/>
              </w:rPr>
              <w:t xml:space="preserve">the</w:t>
            </w:r>
            <w:r w:rsidDel="00000000" w:rsidR="00000000" w:rsidRPr="00000000">
              <w:rPr>
                <w:rFonts w:ascii="Calibri" w:cs="Calibri" w:eastAsia="Calibri" w:hAnsi="Calibri"/>
                <w:sz w:val="22"/>
                <w:szCs w:val="22"/>
                <w:rtl w:val="0"/>
              </w:rPr>
              <w:t xml:space="preserve"> international wildlife sites within or </w:t>
            </w:r>
            <w:r w:rsidDel="00000000" w:rsidR="00000000" w:rsidRPr="00000000">
              <w:rPr>
                <w:rFonts w:ascii="Calibri" w:cs="Calibri" w:eastAsia="Calibri" w:hAnsi="Calibri"/>
                <w:sz w:val="22"/>
                <w:szCs w:val="22"/>
                <w:u w:val="single"/>
                <w:rtl w:val="0"/>
              </w:rPr>
              <w:t xml:space="preserve">adjacent</w:t>
            </w:r>
            <w:r w:rsidDel="00000000" w:rsidR="00000000" w:rsidRPr="00000000">
              <w:rPr>
                <w:rFonts w:ascii="Calibri" w:cs="Calibri" w:eastAsia="Calibri" w:hAnsi="Calibri"/>
                <w:sz w:val="22"/>
                <w:szCs w:val="22"/>
                <w:rtl w:val="0"/>
              </w:rPr>
              <w:t xml:space="preserve"> to the district and the</w:t>
            </w:r>
            <w:r w:rsidDel="00000000" w:rsidR="00000000" w:rsidRPr="00000000">
              <w:rPr>
                <w:rFonts w:ascii="Calibri" w:cs="Calibri" w:eastAsia="Calibri" w:hAnsi="Calibri"/>
                <w:sz w:val="22"/>
                <w:szCs w:val="22"/>
                <w:u w:val="single"/>
                <w:rtl w:val="0"/>
              </w:rPr>
              <w:t xml:space="preserve">se</w:t>
            </w:r>
            <w:r w:rsidDel="00000000" w:rsidR="00000000" w:rsidRPr="00000000">
              <w:rPr>
                <w:rFonts w:ascii="Calibri" w:cs="Calibri" w:eastAsia="Calibri" w:hAnsi="Calibri"/>
                <w:strike w:val="1"/>
                <w:sz w:val="22"/>
                <w:szCs w:val="22"/>
                <w:rtl w:val="0"/>
              </w:rPr>
              <w:t xml:space="preserve">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proposals </w:t>
            </w:r>
            <w:r w:rsidDel="00000000" w:rsidR="00000000" w:rsidRPr="00000000">
              <w:rPr>
                <w:rFonts w:ascii="Calibri" w:cs="Calibri" w:eastAsia="Calibri" w:hAnsi="Calibri"/>
                <w:sz w:val="22"/>
                <w:szCs w:val="22"/>
                <w:rtl w:val="0"/>
              </w:rPr>
              <w:t xml:space="preserve">will also need to be </w:t>
            </w:r>
            <w:r w:rsidDel="00000000" w:rsidR="00000000" w:rsidRPr="00000000">
              <w:rPr>
                <w:rFonts w:ascii="Calibri" w:cs="Calibri" w:eastAsia="Calibri" w:hAnsi="Calibri"/>
                <w:sz w:val="22"/>
                <w:szCs w:val="22"/>
                <w:u w:val="single"/>
                <w:rtl w:val="0"/>
              </w:rPr>
              <w:t xml:space="preserve">assessed under the Habitats Regulations in line with Policy LB5 </w:t>
            </w:r>
            <w:r w:rsidDel="00000000" w:rsidR="00000000" w:rsidRPr="00000000">
              <w:rPr>
                <w:rFonts w:ascii="Calibri" w:cs="Calibri" w:eastAsia="Calibri" w:hAnsi="Calibri"/>
                <w:strike w:val="1"/>
                <w:sz w:val="22"/>
                <w:szCs w:val="22"/>
                <w:rtl w:val="0"/>
              </w:rPr>
              <w:t xml:space="preserve">subject to the same provisions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The following Policy is therefore applicable to all the allocated sites (particularly the strategic sites) in the Plan.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It should be noted that the current mitigation measures outlined in the coastal SAMMs have been designed to mitigate recreational impacts from the housing numbers proposed in the Local Plan. Any significant changes in housing numbers would require the reassessment of these measures and their ability to mitigate further impacts and may require additional measures. </w:t>
            </w:r>
            <w:r w:rsidDel="00000000" w:rsidR="00000000" w:rsidRPr="00000000">
              <w:rPr>
                <w:rFonts w:ascii="Calibri" w:cs="Calibri" w:eastAsia="Calibri" w:hAnsi="Calibri"/>
                <w:sz w:val="22"/>
                <w:szCs w:val="22"/>
                <w:rtl w:val="0"/>
              </w:rPr>
              <w:t xml:space="preserve">Policy LB5 is </w:t>
            </w:r>
            <w:r w:rsidDel="00000000" w:rsidR="00000000" w:rsidRPr="00000000">
              <w:rPr>
                <w:rFonts w:ascii="Calibri" w:cs="Calibri" w:eastAsia="Calibri" w:hAnsi="Calibri"/>
                <w:sz w:val="22"/>
                <w:szCs w:val="22"/>
                <w:u w:val="single"/>
                <w:rtl w:val="0"/>
              </w:rPr>
              <w:t xml:space="preserve">also</w:t>
            </w:r>
            <w:r w:rsidDel="00000000" w:rsidR="00000000" w:rsidRPr="00000000">
              <w:rPr>
                <w:rFonts w:ascii="Calibri" w:cs="Calibri" w:eastAsia="Calibri" w:hAnsi="Calibri"/>
                <w:sz w:val="22"/>
                <w:szCs w:val="22"/>
                <w:rtl w:val="0"/>
              </w:rPr>
              <w:t xml:space="preserve"> applicable to all new development proposals.</w:t>
            </w:r>
          </w:p>
        </w:tc>
        <w:tc>
          <w:tcPr>
            <w:gridSpan w:val="2"/>
          </w:tcPr>
          <w:p w:rsidR="00000000" w:rsidDel="00000000" w:rsidP="00000000" w:rsidRDefault="00000000" w:rsidRPr="00000000" w14:paraId="0000031E">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Natural England  </w:t>
            </w:r>
          </w:p>
        </w:tc>
      </w:tr>
      <w:tr>
        <w:trPr>
          <w:cantSplit w:val="0"/>
          <w:trHeight w:val="340" w:hRule="atLeast"/>
          <w:tblHeader w:val="0"/>
        </w:trPr>
        <w:tc>
          <w:tcPr>
            <w:shd w:fill="auto" w:val="clear"/>
          </w:tcPr>
          <w:p w:rsidR="00000000" w:rsidDel="00000000" w:rsidP="00000000" w:rsidRDefault="00000000" w:rsidRPr="00000000" w14:paraId="000003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MM1.38</w:t>
            </w:r>
          </w:p>
        </w:tc>
        <w:tc>
          <w:tcPr>
            <w:gridSpan w:val="3"/>
            <w:shd w:fill="auto" w:val="clear"/>
          </w:tcPr>
          <w:p w:rsidR="00000000" w:rsidDel="00000000" w:rsidP="00000000" w:rsidRDefault="00000000" w:rsidRPr="00000000" w14:paraId="0000032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36</w:t>
            </w:r>
          </w:p>
        </w:tc>
        <w:tc>
          <w:tcPr>
            <w:shd w:fill="auto" w:val="clear"/>
          </w:tcPr>
          <w:p w:rsidR="00000000" w:rsidDel="00000000" w:rsidP="00000000" w:rsidRDefault="00000000" w:rsidRPr="00000000" w14:paraId="000003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SP7</w:t>
            </w:r>
          </w:p>
        </w:tc>
        <w:tc>
          <w:tcPr/>
          <w:p w:rsidR="00000000" w:rsidDel="00000000" w:rsidP="00000000" w:rsidRDefault="00000000" w:rsidRPr="00000000" w14:paraId="0000032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and District Proposal Map, Insets 3, 4, 5 &amp; 6 to include SAMMS Zones of Influence within the Canterbury District.</w:t>
            </w:r>
          </w:p>
          <w:p w:rsidR="00000000" w:rsidDel="00000000" w:rsidP="00000000" w:rsidRDefault="00000000" w:rsidRPr="00000000" w14:paraId="00000326">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7">
            <w:pPr>
              <w:pageBreakBefore w:val="0"/>
              <w:spacing w:after="0" w:before="0" w:lineRule="auto"/>
              <w:ind w:left="34" w:right="150" w:hanging="1.0000000000000009"/>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28">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 development will be permitted, which may have an adverse effect on the integrity of</w:t>
            </w:r>
            <w:r w:rsidDel="00000000" w:rsidR="00000000" w:rsidRPr="00000000">
              <w:rPr>
                <w:rFonts w:ascii="Calibri" w:cs="Calibri" w:eastAsia="Calibri" w:hAnsi="Calibri"/>
                <w:b w:val="1"/>
                <w:sz w:val="22"/>
                <w:szCs w:val="22"/>
                <w:u w:val="single"/>
                <w:rtl w:val="0"/>
              </w:rPr>
              <w:t xml:space="preserve"> a</w:t>
            </w:r>
            <w:r w:rsidDel="00000000" w:rsidR="00000000" w:rsidRPr="00000000">
              <w:rPr>
                <w:rFonts w:ascii="Calibri" w:cs="Calibri" w:eastAsia="Calibri" w:hAnsi="Calibri"/>
                <w:b w:val="1"/>
                <w:strike w:val="1"/>
                <w:sz w:val="22"/>
                <w:szCs w:val="22"/>
                <w:u w:val="single"/>
                <w:rtl w:val="0"/>
              </w:rPr>
              <w:t xml:space="preserve">n</w:t>
            </w:r>
            <w:r w:rsidDel="00000000" w:rsidR="00000000" w:rsidRPr="00000000">
              <w:rPr>
                <w:rFonts w:ascii="Calibri" w:cs="Calibri" w:eastAsia="Calibri" w:hAnsi="Calibri"/>
                <w:b w:val="1"/>
                <w:sz w:val="22"/>
                <w:szCs w:val="22"/>
                <w:u w:val="single"/>
                <w:rtl w:val="0"/>
              </w:rPr>
              <w:t xml:space="preserve"> the coastal sites being the Thanet Coast and Sandwich Bay </w:t>
            </w:r>
            <w:r w:rsidDel="00000000" w:rsidR="00000000" w:rsidRPr="00000000">
              <w:rPr>
                <w:rFonts w:ascii="Calibri" w:cs="Calibri" w:eastAsia="Calibri" w:hAnsi="Calibri"/>
                <w:b w:val="1"/>
                <w:strike w:val="1"/>
                <w:sz w:val="22"/>
                <w:szCs w:val="22"/>
                <w:rtl w:val="0"/>
              </w:rPr>
              <w:t xml:space="preserve">SAC</w:t>
            </w:r>
            <w:r w:rsidDel="00000000" w:rsidR="00000000" w:rsidRPr="00000000">
              <w:rPr>
                <w:rFonts w:ascii="Calibri" w:cs="Calibri" w:eastAsia="Calibri" w:hAnsi="Calibri"/>
                <w:b w:val="1"/>
                <w:sz w:val="22"/>
                <w:szCs w:val="22"/>
                <w:rtl w:val="0"/>
              </w:rPr>
              <w:t xml:space="preserve">, SPA and Ramsar </w:t>
            </w:r>
            <w:r w:rsidDel="00000000" w:rsidR="00000000" w:rsidRPr="00000000">
              <w:rPr>
                <w:rFonts w:ascii="Calibri" w:cs="Calibri" w:eastAsia="Calibri" w:hAnsi="Calibri"/>
                <w:b w:val="1"/>
                <w:strike w:val="1"/>
                <w:sz w:val="22"/>
                <w:szCs w:val="22"/>
                <w:rtl w:val="0"/>
              </w:rPr>
              <w:t xml:space="preserve">Site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 Swale SPA and Ramsar, </w:t>
            </w:r>
            <w:r w:rsidDel="00000000" w:rsidR="00000000" w:rsidRPr="00000000">
              <w:rPr>
                <w:rFonts w:ascii="Calibri" w:cs="Calibri" w:eastAsia="Calibri" w:hAnsi="Calibri"/>
                <w:b w:val="1"/>
                <w:sz w:val="22"/>
                <w:szCs w:val="22"/>
                <w:rtl w:val="0"/>
              </w:rPr>
              <w:t xml:space="preserve">alone, or in combination with other plans or projects, </w:t>
            </w:r>
            <w:r w:rsidDel="00000000" w:rsidR="00000000" w:rsidRPr="00000000">
              <w:rPr>
                <w:rFonts w:ascii="Calibri" w:cs="Calibri" w:eastAsia="Calibri" w:hAnsi="Calibri"/>
                <w:b w:val="1"/>
                <w:sz w:val="22"/>
                <w:szCs w:val="22"/>
                <w:u w:val="single"/>
                <w:rtl w:val="0"/>
              </w:rPr>
              <w:t xml:space="preserve">through an increase in recreational disturbance on the over-wintering bird populations for which these sites are designated</w:t>
            </w:r>
            <w:r w:rsidDel="00000000" w:rsidR="00000000" w:rsidRPr="00000000">
              <w:rPr>
                <w:rFonts w:ascii="Calibri" w:cs="Calibri" w:eastAsia="Calibri" w:hAnsi="Calibri"/>
                <w:b w:val="1"/>
                <w:strike w:val="1"/>
                <w:sz w:val="22"/>
                <w:szCs w:val="22"/>
                <w:u w:val="single"/>
                <w:rtl w:val="0"/>
              </w:rPr>
              <w:t xml:space="preserve">.</w:t>
            </w:r>
            <w:r w:rsidDel="00000000" w:rsidR="00000000" w:rsidRPr="00000000">
              <w:rPr>
                <w:rFonts w:ascii="Calibri" w:cs="Calibri" w:eastAsia="Calibri" w:hAnsi="Calibri"/>
                <w:b w:val="1"/>
                <w:strike w:val="1"/>
                <w:sz w:val="22"/>
                <w:szCs w:val="22"/>
                <w:rtl w:val="0"/>
              </w:rPr>
              <w:t xml:space="preserve"> and where it cannot be demonstrated that there would be no adverse effect on the integrity of the sites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As such, </w:t>
            </w:r>
            <w:r w:rsidDel="00000000" w:rsidR="00000000" w:rsidRPr="00000000">
              <w:rPr>
                <w:rFonts w:ascii="Calibri" w:cs="Calibri" w:eastAsia="Calibri" w:hAnsi="Calibri"/>
                <w:b w:val="1"/>
                <w:sz w:val="22"/>
                <w:szCs w:val="22"/>
                <w:rtl w:val="0"/>
              </w:rPr>
              <w:t xml:space="preserve">the strategic development sites identified in the Plan</w:t>
            </w:r>
            <w:r w:rsidDel="00000000" w:rsidR="00000000" w:rsidRPr="00000000">
              <w:rPr>
                <w:rFonts w:ascii="Calibri" w:cs="Calibri" w:eastAsia="Calibri" w:hAnsi="Calibri"/>
                <w:b w:val="1"/>
                <w:sz w:val="22"/>
                <w:szCs w:val="22"/>
                <w:u w:val="single"/>
                <w:rtl w:val="0"/>
              </w:rPr>
              <w:t xml:space="preserve"> and any other developments within the identified zone of influence, which would lead to an increase in recreational disturbance, are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would therefore be</w:t>
            </w:r>
            <w:r w:rsidDel="00000000" w:rsidR="00000000" w:rsidRPr="00000000">
              <w:rPr>
                <w:rFonts w:ascii="Calibri" w:cs="Calibri" w:eastAsia="Calibri" w:hAnsi="Calibri"/>
                <w:b w:val="1"/>
                <w:sz w:val="22"/>
                <w:szCs w:val="22"/>
                <w:rtl w:val="0"/>
              </w:rPr>
              <w:t xml:space="preserve"> required to fund, in-perpetuity,  </w:t>
            </w:r>
            <w:r w:rsidDel="00000000" w:rsidR="00000000" w:rsidRPr="00000000">
              <w:rPr>
                <w:rFonts w:ascii="Calibri" w:cs="Calibri" w:eastAsia="Calibri" w:hAnsi="Calibri"/>
                <w:b w:val="1"/>
                <w:strike w:val="1"/>
                <w:sz w:val="22"/>
                <w:szCs w:val="22"/>
                <w:rtl w:val="0"/>
              </w:rPr>
              <w:t xml:space="preserve">the following mitigation measures</w:t>
            </w:r>
            <w:r w:rsidDel="00000000" w:rsidR="00000000" w:rsidRPr="00000000">
              <w:rPr>
                <w:rFonts w:ascii="Calibri" w:cs="Calibri" w:eastAsia="Calibri" w:hAnsi="Calibri"/>
                <w:b w:val="1"/>
                <w:sz w:val="22"/>
                <w:szCs w:val="22"/>
                <w:u w:val="single"/>
                <w:rtl w:val="0"/>
              </w:rPr>
              <w:t xml:space="preserve"> access management and monitoring  measures to mitigate these impacts, including</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329">
            <w:pPr>
              <w:pageBreakBefore w:val="0"/>
              <w:spacing w:after="150" w:before="150" w:lineRule="auto"/>
              <w:ind w:left="465" w:right="150" w:hanging="425"/>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w:t>
              <w:tab/>
              <w:t xml:space="preserve">Wardening of </w:t>
            </w:r>
            <w:r w:rsidDel="00000000" w:rsidR="00000000" w:rsidRPr="00000000">
              <w:rPr>
                <w:rFonts w:ascii="Calibri" w:cs="Calibri" w:eastAsia="Calibri" w:hAnsi="Calibri"/>
                <w:b w:val="1"/>
                <w:strike w:val="1"/>
                <w:sz w:val="22"/>
                <w:szCs w:val="22"/>
                <w:rtl w:val="0"/>
              </w:rPr>
              <w:t xml:space="preserve">sensitive international wildlife sites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the coastal SPA and Ramsar sites, signage and interpretation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t>
            </w:r>
            <w:r w:rsidDel="00000000" w:rsidR="00000000" w:rsidRPr="00000000">
              <w:rPr>
                <w:rFonts w:ascii="Calibri" w:cs="Calibri" w:eastAsia="Calibri" w:hAnsi="Calibri"/>
                <w:b w:val="1"/>
                <w:sz w:val="22"/>
                <w:szCs w:val="22"/>
                <w:rtl w:val="0"/>
              </w:rPr>
              <w:t xml:space="preserve"> and increased education, </w:t>
            </w:r>
            <w:r w:rsidDel="00000000" w:rsidR="00000000" w:rsidRPr="00000000">
              <w:rPr>
                <w:rFonts w:ascii="Calibri" w:cs="Calibri" w:eastAsia="Calibri" w:hAnsi="Calibri"/>
                <w:b w:val="1"/>
                <w:strike w:val="1"/>
                <w:sz w:val="22"/>
                <w:szCs w:val="22"/>
                <w:rtl w:val="0"/>
              </w:rPr>
              <w:t xml:space="preserve">to be funded by the development in perpetuity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w:t>
            </w:r>
            <w:r w:rsidDel="00000000" w:rsidR="00000000" w:rsidRPr="00000000">
              <w:rPr>
                <w:rtl w:val="0"/>
              </w:rPr>
            </w:r>
          </w:p>
          <w:p w:rsidR="00000000" w:rsidDel="00000000" w:rsidP="00000000" w:rsidRDefault="00000000" w:rsidRPr="00000000" w14:paraId="0000032A">
            <w:pPr>
              <w:pageBreakBefore w:val="0"/>
              <w:spacing w:after="150" w:before="150" w:lineRule="auto"/>
              <w:ind w:left="465" w:right="150" w:hanging="425"/>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w:t>
              <w:tab/>
              <w:t xml:space="preserve">Ongoing monitoring and surveys of </w:t>
            </w:r>
            <w:r w:rsidDel="00000000" w:rsidR="00000000" w:rsidRPr="00000000">
              <w:rPr>
                <w:rFonts w:ascii="Calibri" w:cs="Calibri" w:eastAsia="Calibri" w:hAnsi="Calibri"/>
                <w:b w:val="1"/>
                <w:sz w:val="22"/>
                <w:szCs w:val="22"/>
                <w:u w:val="single"/>
                <w:rtl w:val="0"/>
              </w:rPr>
              <w:t xml:space="preserve">the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sensitive</w:t>
            </w:r>
            <w:r w:rsidDel="00000000" w:rsidR="00000000" w:rsidRPr="00000000">
              <w:rPr>
                <w:rFonts w:ascii="Calibri" w:cs="Calibri" w:eastAsia="Calibri" w:hAnsi="Calibri"/>
                <w:b w:val="1"/>
                <w:sz w:val="22"/>
                <w:szCs w:val="22"/>
                <w:rtl w:val="0"/>
              </w:rPr>
              <w:t xml:space="preserve"> sites </w:t>
            </w:r>
            <w:r w:rsidDel="00000000" w:rsidR="00000000" w:rsidRPr="00000000">
              <w:rPr>
                <w:rFonts w:ascii="Calibri" w:cs="Calibri" w:eastAsia="Calibri" w:hAnsi="Calibri"/>
                <w:b w:val="1"/>
                <w:strike w:val="1"/>
                <w:sz w:val="22"/>
                <w:szCs w:val="22"/>
                <w:rtl w:val="0"/>
              </w:rPr>
              <w:t xml:space="preserve">in the district to</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particularly with regard to visitors and bird numbers, which</w:t>
            </w:r>
            <w:r w:rsidDel="00000000" w:rsidR="00000000" w:rsidRPr="00000000">
              <w:rPr>
                <w:rFonts w:ascii="Calibri" w:cs="Calibri" w:eastAsia="Calibri" w:hAnsi="Calibri"/>
                <w:b w:val="1"/>
                <w:sz w:val="22"/>
                <w:szCs w:val="22"/>
                <w:rtl w:val="0"/>
              </w:rPr>
              <w:t xml:space="preserve"> will be </w:t>
            </w:r>
            <w:r w:rsidDel="00000000" w:rsidR="00000000" w:rsidRPr="00000000">
              <w:rPr>
                <w:rFonts w:ascii="Calibri" w:cs="Calibri" w:eastAsia="Calibri" w:hAnsi="Calibri"/>
                <w:b w:val="1"/>
                <w:sz w:val="22"/>
                <w:szCs w:val="22"/>
                <w:u w:val="single"/>
                <w:rtl w:val="0"/>
              </w:rPr>
              <w:t xml:space="preserve">linked to </w:t>
            </w:r>
            <w:r w:rsidDel="00000000" w:rsidR="00000000" w:rsidRPr="00000000">
              <w:rPr>
                <w:rFonts w:ascii="Calibri" w:cs="Calibri" w:eastAsia="Calibri" w:hAnsi="Calibri"/>
                <w:b w:val="1"/>
                <w:strike w:val="1"/>
                <w:sz w:val="22"/>
                <w:szCs w:val="22"/>
                <w:rtl w:val="0"/>
              </w:rPr>
              <w:t xml:space="preserve">funded via</w:t>
            </w:r>
            <w:r w:rsidDel="00000000" w:rsidR="00000000" w:rsidRPr="00000000">
              <w:rPr>
                <w:rFonts w:ascii="Calibri" w:cs="Calibri" w:eastAsia="Calibri" w:hAnsi="Calibri"/>
                <w:b w:val="1"/>
                <w:sz w:val="22"/>
                <w:szCs w:val="22"/>
                <w:rtl w:val="0"/>
              </w:rPr>
              <w:t xml:space="preserve"> the wardening programme</w:t>
            </w:r>
            <w:r w:rsidDel="00000000" w:rsidR="00000000" w:rsidRPr="00000000">
              <w:rPr>
                <w:rFonts w:ascii="Calibri" w:cs="Calibri" w:eastAsia="Calibri" w:hAnsi="Calibri"/>
                <w:b w:val="1"/>
                <w:sz w:val="22"/>
                <w:szCs w:val="22"/>
                <w:u w:val="single"/>
                <w:rtl w:val="0"/>
              </w:rPr>
              <w:t xml:space="preserv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w:t>
            </w:r>
            <w:r w:rsidDel="00000000" w:rsidR="00000000" w:rsidRPr="00000000">
              <w:rPr>
                <w:rtl w:val="0"/>
              </w:rPr>
            </w:r>
          </w:p>
          <w:p w:rsidR="00000000" w:rsidDel="00000000" w:rsidP="00000000" w:rsidRDefault="00000000" w:rsidRPr="00000000" w14:paraId="0000032B">
            <w:pPr>
              <w:pageBreakBefore w:val="0"/>
              <w:spacing w:after="150" w:before="150" w:lineRule="auto"/>
              <w:ind w:left="465" w:right="150" w:hanging="425"/>
              <w:rPr>
                <w:rFonts w:ascii="Calibri" w:cs="Calibri" w:eastAsia="Calibri" w:hAnsi="Calibri"/>
                <w:b w:val="1"/>
                <w:strike w:val="1"/>
                <w:sz w:val="22"/>
                <w:szCs w:val="22"/>
              </w:rPr>
            </w:pPr>
            <w:r w:rsidDel="00000000" w:rsidR="00000000" w:rsidRPr="00000000">
              <w:rPr>
                <w:rFonts w:ascii="Calibri" w:cs="Calibri" w:eastAsia="Calibri" w:hAnsi="Calibri"/>
                <w:b w:val="1"/>
                <w:sz w:val="22"/>
                <w:szCs w:val="22"/>
                <w:rtl w:val="0"/>
              </w:rPr>
              <w:t xml:space="preserve">(3) </w:t>
              <w:tab/>
            </w:r>
            <w:r w:rsidDel="00000000" w:rsidR="00000000" w:rsidRPr="00000000">
              <w:rPr>
                <w:rFonts w:ascii="Calibri" w:cs="Calibri" w:eastAsia="Calibri" w:hAnsi="Calibri"/>
                <w:b w:val="1"/>
                <w:strike w:val="1"/>
                <w:sz w:val="22"/>
                <w:szCs w:val="22"/>
                <w:rtl w:val="0"/>
              </w:rPr>
              <w:t xml:space="preserve">Consideration o</w:t>
            </w:r>
            <w:r w:rsidDel="00000000" w:rsidR="00000000" w:rsidRPr="00000000">
              <w:rPr>
                <w:rFonts w:ascii="Calibri" w:cs="Calibri" w:eastAsia="Calibri" w:hAnsi="Calibri"/>
                <w:b w:val="1"/>
                <w:sz w:val="22"/>
                <w:szCs w:val="22"/>
                <w:rtl w:val="0"/>
              </w:rPr>
              <w:t xml:space="preserve">f </w:t>
            </w:r>
            <w:r w:rsidDel="00000000" w:rsidR="00000000" w:rsidRPr="00000000">
              <w:rPr>
                <w:rFonts w:ascii="Calibri" w:cs="Calibri" w:eastAsia="Calibri" w:hAnsi="Calibri"/>
                <w:b w:val="1"/>
                <w:sz w:val="22"/>
                <w:szCs w:val="22"/>
                <w:u w:val="single"/>
                <w:rtl w:val="0"/>
              </w:rPr>
              <w:t xml:space="preserve">Any </w:t>
            </w:r>
            <w:r w:rsidDel="00000000" w:rsidR="00000000" w:rsidRPr="00000000">
              <w:rPr>
                <w:rFonts w:ascii="Calibri" w:cs="Calibri" w:eastAsia="Calibri" w:hAnsi="Calibri"/>
                <w:b w:val="1"/>
                <w:sz w:val="22"/>
                <w:szCs w:val="22"/>
                <w:rtl w:val="0"/>
              </w:rPr>
              <w:t xml:space="preserve">other measures </w:t>
            </w:r>
            <w:r w:rsidDel="00000000" w:rsidR="00000000" w:rsidRPr="00000000">
              <w:rPr>
                <w:rFonts w:ascii="Calibri" w:cs="Calibri" w:eastAsia="Calibri" w:hAnsi="Calibri"/>
                <w:b w:val="1"/>
                <w:strike w:val="1"/>
                <w:sz w:val="22"/>
                <w:szCs w:val="22"/>
                <w:rtl w:val="0"/>
              </w:rPr>
              <w:t xml:space="preserve">as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shown to be</w:t>
            </w:r>
            <w:r w:rsidDel="00000000" w:rsidR="00000000" w:rsidRPr="00000000">
              <w:rPr>
                <w:rFonts w:ascii="Calibri" w:cs="Calibri" w:eastAsia="Calibri" w:hAnsi="Calibri"/>
                <w:b w:val="1"/>
                <w:sz w:val="22"/>
                <w:szCs w:val="22"/>
                <w:rtl w:val="0"/>
              </w:rPr>
              <w:t xml:space="preserve"> required</w:t>
            </w:r>
            <w:r w:rsidDel="00000000" w:rsidR="00000000" w:rsidRPr="00000000">
              <w:rPr>
                <w:rFonts w:ascii="Calibri" w:cs="Calibri" w:eastAsia="Calibri" w:hAnsi="Calibri"/>
                <w:b w:val="1"/>
                <w:sz w:val="22"/>
                <w:szCs w:val="22"/>
                <w:u w:val="single"/>
                <w:rtl w:val="0"/>
              </w:rPr>
              <w:t xml:space="preserve"> or appropriate</w:t>
            </w:r>
            <w:r w:rsidDel="00000000" w:rsidR="00000000" w:rsidRPr="00000000">
              <w:rPr>
                <w:rFonts w:ascii="Calibri" w:cs="Calibri" w:eastAsia="Calibri" w:hAnsi="Calibri"/>
                <w:b w:val="1"/>
                <w:sz w:val="22"/>
                <w:szCs w:val="22"/>
                <w:rtl w:val="0"/>
              </w:rPr>
              <w:t xml:space="preserve"> to mitigate the effects of development; for example,</w:t>
            </w:r>
            <w:r w:rsidDel="00000000" w:rsidR="00000000" w:rsidRPr="00000000">
              <w:rPr>
                <w:rFonts w:ascii="Calibri" w:cs="Calibri" w:eastAsia="Calibri" w:hAnsi="Calibri"/>
                <w:b w:val="1"/>
                <w:strike w:val="1"/>
                <w:sz w:val="22"/>
                <w:szCs w:val="22"/>
                <w:rtl w:val="0"/>
              </w:rPr>
              <w:t xml:space="preserve"> </w:t>
            </w:r>
            <w:r w:rsidDel="00000000" w:rsidR="00000000" w:rsidRPr="00000000">
              <w:rPr>
                <w:rFonts w:ascii="Calibri" w:cs="Calibri" w:eastAsia="Calibri" w:hAnsi="Calibri"/>
                <w:b w:val="1"/>
                <w:sz w:val="22"/>
                <w:szCs w:val="22"/>
                <w:u w:val="single"/>
                <w:rtl w:val="0"/>
              </w:rPr>
              <w:t xml:space="preserve">where shown to be appropriate, provision of alternative natural green space could form part of the mitigation measures  for the Swale SPA).</w:t>
            </w:r>
            <w:r w:rsidDel="00000000" w:rsidR="00000000" w:rsidRPr="00000000">
              <w:rPr>
                <w:rFonts w:ascii="Calibri" w:cs="Calibri" w:eastAsia="Calibri" w:hAnsi="Calibri"/>
                <w:b w:val="1"/>
                <w:strike w:val="1"/>
                <w:sz w:val="22"/>
                <w:szCs w:val="22"/>
                <w:rtl w:val="0"/>
              </w:rPr>
              <w:t xml:space="preserve"> access management;</w:t>
            </w:r>
          </w:p>
          <w:p w:rsidR="00000000" w:rsidDel="00000000" w:rsidP="00000000" w:rsidRDefault="00000000" w:rsidRPr="00000000" w14:paraId="0000032C">
            <w:pPr>
              <w:pageBreakBefore w:val="0"/>
              <w:spacing w:after="150" w:before="150" w:lineRule="auto"/>
              <w:ind w:left="465" w:right="150" w:hanging="425"/>
              <w:rPr>
                <w:rFonts w:ascii="Calibri" w:cs="Calibri" w:eastAsia="Calibri" w:hAnsi="Calibri"/>
                <w:b w:val="1"/>
                <w:sz w:val="22"/>
                <w:szCs w:val="22"/>
              </w:rPr>
            </w:pPr>
            <w:r w:rsidDel="00000000" w:rsidR="00000000" w:rsidRPr="00000000">
              <w:rPr>
                <w:rFonts w:ascii="Calibri" w:cs="Calibri" w:eastAsia="Calibri" w:hAnsi="Calibri"/>
                <w:b w:val="1"/>
                <w:strike w:val="1"/>
                <w:sz w:val="22"/>
                <w:szCs w:val="22"/>
                <w:rtl w:val="0"/>
              </w:rPr>
              <w:t xml:space="preserve">(4)</w:t>
            </w:r>
            <w:r w:rsidDel="00000000" w:rsidR="00000000" w:rsidRPr="00000000">
              <w:rPr>
                <w:rFonts w:ascii="Calibri" w:cs="Calibri" w:eastAsia="Calibri" w:hAnsi="Calibri"/>
                <w:b w:val="1"/>
                <w:sz w:val="22"/>
                <w:szCs w:val="22"/>
                <w:rtl w:val="0"/>
              </w:rPr>
              <w:t xml:space="preserve"> </w:t>
              <w:tab/>
            </w:r>
            <w:r w:rsidDel="00000000" w:rsidR="00000000" w:rsidRPr="00000000">
              <w:rPr>
                <w:rFonts w:ascii="Calibri" w:cs="Calibri" w:eastAsia="Calibri" w:hAnsi="Calibri"/>
                <w:b w:val="1"/>
                <w:strike w:val="1"/>
                <w:sz w:val="22"/>
                <w:szCs w:val="22"/>
                <w:rtl w:val="0"/>
              </w:rPr>
              <w:t xml:space="preserve">The provision of open space on new sites, as set out in the Council’s Development Contributions SPD.</w:t>
            </w:r>
            <w:r w:rsidDel="00000000" w:rsidR="00000000" w:rsidRPr="00000000">
              <w:rPr>
                <w:rtl w:val="0"/>
              </w:rPr>
            </w:r>
          </w:p>
          <w:p w:rsidR="00000000" w:rsidDel="00000000" w:rsidP="00000000" w:rsidRDefault="00000000" w:rsidRPr="00000000" w14:paraId="0000032D">
            <w:pPr>
              <w:pageBreakBefore w:val="0"/>
              <w:ind w:left="465" w:hanging="425"/>
              <w:rPr>
                <w:rFonts w:ascii="Calibri" w:cs="Calibri" w:eastAsia="Calibri" w:hAnsi="Calibri"/>
                <w:sz w:val="22"/>
                <w:szCs w:val="22"/>
                <w:highlight w:val="yellow"/>
                <w:u w:val="single"/>
              </w:rPr>
            </w:pPr>
            <w:r w:rsidDel="00000000" w:rsidR="00000000" w:rsidRPr="00000000">
              <w:rPr>
                <w:rFonts w:ascii="Calibri" w:cs="Calibri" w:eastAsia="Calibri" w:hAnsi="Calibri"/>
                <w:b w:val="1"/>
                <w:sz w:val="22"/>
                <w:szCs w:val="22"/>
                <w:rtl w:val="0"/>
              </w:rPr>
              <w:t xml:space="preserve">(4) </w:t>
              <w:tab/>
              <w:t xml:space="preserve">Contributions will be made in accordance with the guidance prepared by 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t>
            </w:r>
            <w:r w:rsidDel="00000000" w:rsidR="00000000" w:rsidRPr="00000000">
              <w:rPr>
                <w:rFonts w:ascii="Calibri" w:cs="Calibri" w:eastAsia="Calibri" w:hAnsi="Calibri"/>
                <w:b w:val="1"/>
                <w:sz w:val="22"/>
                <w:szCs w:val="22"/>
                <w:u w:val="single"/>
                <w:rtl w:val="0"/>
              </w:rPr>
              <w:t xml:space="preserve">Any tariff will comprise a one off payment incorporating a levy for annual expenditure to operate the mitigation strategy and a portion for capital investment to fund wardening and mitigation measures in-perpetuity.</w:t>
            </w:r>
            <w:r w:rsidDel="00000000" w:rsidR="00000000" w:rsidRPr="00000000">
              <w:rPr>
                <w:rtl w:val="0"/>
              </w:rPr>
            </w:r>
          </w:p>
        </w:tc>
        <w:tc>
          <w:tcPr>
            <w:gridSpan w:val="2"/>
          </w:tcPr>
          <w:p w:rsidR="00000000" w:rsidDel="00000000" w:rsidP="00000000" w:rsidRDefault="00000000" w:rsidRPr="00000000" w14:paraId="0000032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tc>
      </w:tr>
      <w:tr>
        <w:trPr>
          <w:cantSplit w:val="0"/>
          <w:trHeight w:val="340" w:hRule="atLeast"/>
          <w:tblHeader w:val="0"/>
        </w:trPr>
        <w:tc>
          <w:tcPr>
            <w:gridSpan w:val="8"/>
            <w:shd w:fill="auto" w:val="clear"/>
          </w:tcPr>
          <w:p w:rsidR="00000000" w:rsidDel="00000000" w:rsidP="00000000" w:rsidRDefault="00000000" w:rsidRPr="00000000" w14:paraId="00000330">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31">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2: Housing Development</w:t>
            </w:r>
          </w:p>
          <w:p w:rsidR="00000000" w:rsidDel="00000000" w:rsidP="00000000" w:rsidRDefault="00000000" w:rsidRPr="00000000" w14:paraId="00000332">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3A">
            <w:pPr>
              <w:pageBreakBefore w:val="0"/>
              <w:spacing w:after="0" w:before="0"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MM2.1</w:t>
            </w:r>
            <w:r w:rsidDel="00000000" w:rsidR="00000000" w:rsidRPr="00000000">
              <w:rPr>
                <w:rtl w:val="0"/>
              </w:rPr>
            </w:r>
          </w:p>
        </w:tc>
        <w:tc>
          <w:tcPr>
            <w:gridSpan w:val="3"/>
            <w:shd w:fill="auto" w:val="clear"/>
          </w:tcPr>
          <w:p w:rsidR="00000000" w:rsidDel="00000000" w:rsidP="00000000" w:rsidRDefault="00000000" w:rsidRPr="00000000" w14:paraId="0000033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w:t>
            </w:r>
          </w:p>
        </w:tc>
        <w:tc>
          <w:tcPr>
            <w:shd w:fill="auto" w:val="clear"/>
          </w:tcPr>
          <w:p w:rsidR="00000000" w:rsidDel="00000000" w:rsidP="00000000" w:rsidRDefault="00000000" w:rsidRPr="00000000" w14:paraId="000003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2.17</w:t>
            </w:r>
          </w:p>
        </w:tc>
        <w:tc>
          <w:tcPr>
            <w:shd w:fill="auto"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green"/>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NPPF states that local planning authorities should set out the strategic priorities for the area in the Local Plan. This should include strategic policies to deliver housing and economic development requirements. The City Council </w:t>
            </w: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therefore,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appointed Nathaniel Lichfield and Partners (NLP) to undertake a development requirements study for the District</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 which was published in January 2012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In 2015, NLP updated the evidence on housing needs contained within the Strategic Housing Market Assessment (2009) and the development requirements study (2012). This housing needs review provided evidence on the objectively assessed housing needs of the District, in line with the NPPF and Planning Practice Guidance.  It concluded that the objectively assessed housing need for the District fell within the range 744 to 853 dwellings per annum (dpa).</w:t>
            </w:r>
            <w:r w:rsidDel="00000000" w:rsidR="00000000" w:rsidRPr="00000000">
              <w:rPr>
                <w:rtl w:val="0"/>
              </w:rPr>
            </w:r>
          </w:p>
        </w:tc>
        <w:tc>
          <w:tcPr>
            <w:gridSpan w:val="2"/>
            <w:shd w:fill="auto" w:val="clear"/>
          </w:tcPr>
          <w:p w:rsidR="00000000" w:rsidDel="00000000" w:rsidP="00000000" w:rsidRDefault="00000000" w:rsidRPr="00000000" w14:paraId="00000342">
            <w:pPr>
              <w:pageBreakBefore w:val="0"/>
              <w:spacing w:after="0" w:before="0" w:lineRule="auto"/>
              <w:ind w:left="34" w:right="150" w:hanging="1.000000000000000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Stage 1 Examination</w:t>
            </w:r>
          </w:p>
          <w:p w:rsidR="00000000" w:rsidDel="00000000" w:rsidP="00000000" w:rsidRDefault="00000000" w:rsidRPr="00000000" w14:paraId="00000343">
            <w:pPr>
              <w:pageBreakBefore w:val="0"/>
              <w:spacing w:after="0" w:before="0" w:lineRule="auto"/>
              <w:ind w:left="34" w:right="150" w:hanging="1.0000000000000009"/>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44">
            <w:pPr>
              <w:pageBreakBefore w:val="0"/>
              <w:spacing w:after="0" w:before="0" w:lineRule="auto"/>
              <w:ind w:left="34" w:right="150" w:hanging="1.0000000000000009"/>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 to provide current position  </w:t>
            </w:r>
          </w:p>
        </w:tc>
      </w:tr>
      <w:tr>
        <w:trPr>
          <w:cantSplit w:val="0"/>
          <w:trHeight w:val="340" w:hRule="atLeast"/>
          <w:tblHeader w:val="0"/>
        </w:trPr>
        <w:tc>
          <w:tcPr>
            <w:shd w:fill="auto" w:val="clear"/>
          </w:tcPr>
          <w:p w:rsidR="00000000" w:rsidDel="00000000" w:rsidP="00000000" w:rsidRDefault="00000000" w:rsidRPr="00000000" w14:paraId="0000034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w:t>
            </w:r>
          </w:p>
        </w:tc>
        <w:tc>
          <w:tcPr>
            <w:gridSpan w:val="3"/>
            <w:shd w:fill="auto" w:val="clear"/>
          </w:tcPr>
          <w:p w:rsidR="00000000" w:rsidDel="00000000" w:rsidP="00000000" w:rsidRDefault="00000000" w:rsidRPr="00000000" w14:paraId="000003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w:t>
            </w:r>
          </w:p>
        </w:tc>
        <w:tc>
          <w:tcPr>
            <w:shd w:fill="auto" w:val="clear"/>
          </w:tcPr>
          <w:p w:rsidR="00000000" w:rsidDel="00000000" w:rsidP="00000000" w:rsidRDefault="00000000" w:rsidRPr="00000000" w14:paraId="0000034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2.18</w:t>
            </w:r>
          </w:p>
        </w:tc>
        <w:tc>
          <w:tcPr>
            <w:shd w:fill="auto" w:val="clear"/>
          </w:tcPr>
          <w:p w:rsidR="00000000" w:rsidDel="00000000" w:rsidP="00000000" w:rsidRDefault="00000000" w:rsidRPr="00000000" w14:paraId="0000034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34C">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4D">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City Council has set the development requirements for the District </w:t>
            </w:r>
            <w:r w:rsidDel="00000000" w:rsidR="00000000" w:rsidRPr="00000000">
              <w:rPr>
                <w:rFonts w:ascii="Calibri" w:cs="Calibri" w:eastAsia="Calibri" w:hAnsi="Calibri"/>
                <w:strike w:val="1"/>
                <w:color w:val="000000"/>
                <w:sz w:val="22"/>
                <w:szCs w:val="22"/>
                <w:highlight w:val="white"/>
                <w:rtl w:val="0"/>
              </w:rPr>
              <w:t xml:space="preserve">in line with scenario E of the NLP report which equates to 780 dwellings per annum</w:t>
            </w:r>
            <w:r w:rsidDel="00000000" w:rsidR="00000000" w:rsidRPr="00000000">
              <w:rPr>
                <w:rFonts w:ascii="Calibri" w:cs="Calibri" w:eastAsia="Calibri" w:hAnsi="Calibri"/>
                <w:color w:val="000000"/>
                <w:sz w:val="22"/>
                <w:szCs w:val="22"/>
                <w:highlight w:val="white"/>
                <w:u w:val="single"/>
                <w:rtl w:val="0"/>
              </w:rPr>
              <w:t xml:space="preserve"> at 800 dwellings per annum in order to meet the identified objectively assessed housing needs</w:t>
            </w:r>
            <w:r w:rsidDel="00000000" w:rsidR="00000000" w:rsidRPr="00000000">
              <w:rPr>
                <w:rFonts w:ascii="Calibri" w:cs="Calibri" w:eastAsia="Calibri" w:hAnsi="Calibri"/>
                <w:color w:val="000000"/>
                <w:sz w:val="22"/>
                <w:szCs w:val="22"/>
                <w:rtl w:val="0"/>
              </w:rPr>
              <w:t xml:space="preserve">. This gives a 20 year District requirement for 2011-2031 of </w:t>
            </w:r>
            <w:r w:rsidDel="00000000" w:rsidR="00000000" w:rsidRPr="00000000">
              <w:rPr>
                <w:rFonts w:ascii="Calibri" w:cs="Calibri" w:eastAsia="Calibri" w:hAnsi="Calibri"/>
                <w:strike w:val="1"/>
                <w:color w:val="000000"/>
                <w:sz w:val="22"/>
                <w:szCs w:val="22"/>
                <w:highlight w:val="white"/>
                <w:rtl w:val="0"/>
              </w:rPr>
              <w:t xml:space="preserve">15,600 </w:t>
            </w:r>
            <w:r w:rsidDel="00000000" w:rsidR="00000000" w:rsidRPr="00000000">
              <w:rPr>
                <w:rFonts w:ascii="Calibri" w:cs="Calibri" w:eastAsia="Calibri" w:hAnsi="Calibri"/>
                <w:color w:val="000000"/>
                <w:sz w:val="22"/>
                <w:szCs w:val="22"/>
                <w:highlight w:val="white"/>
                <w:u w:val="single"/>
                <w:rtl w:val="0"/>
              </w:rPr>
              <w:t xml:space="preserve">16,000 additional homes </w:t>
            </w:r>
            <w:r w:rsidDel="00000000" w:rsidR="00000000" w:rsidRPr="00000000">
              <w:rPr>
                <w:rFonts w:ascii="Calibri" w:cs="Calibri" w:eastAsia="Calibri" w:hAnsi="Calibri"/>
                <w:strike w:val="1"/>
                <w:color w:val="000000"/>
                <w:sz w:val="22"/>
                <w:szCs w:val="22"/>
                <w:highlight w:val="white"/>
                <w:rtl w:val="0"/>
              </w:rPr>
              <w:t xml:space="preserve">units, however, there are some unimplemented sites already in the supply</w:t>
            </w:r>
            <w:r w:rsidDel="00000000" w:rsidR="00000000" w:rsidRPr="00000000">
              <w:rPr>
                <w:rFonts w:ascii="Calibri" w:cs="Calibri" w:eastAsia="Calibri" w:hAnsi="Calibri"/>
                <w:color w:val="000000"/>
                <w:sz w:val="22"/>
                <w:szCs w:val="22"/>
                <w:rtl w:val="0"/>
              </w:rPr>
              <w:t xml:space="preserve">.  In addition to the strategic requirement the NPPF states that in order to significantly boost the supply of housing, local planning authorities should identify and update annually, a supply of deliverable sites sufficient to provide 5 years worth of housing against their housing requirements with an additional buffer of 5% to ensure </w:t>
            </w:r>
            <w:r w:rsidDel="00000000" w:rsidR="00000000" w:rsidRPr="00000000">
              <w:rPr>
                <w:rFonts w:ascii="Calibri" w:cs="Calibri" w:eastAsia="Calibri" w:hAnsi="Calibri"/>
                <w:sz w:val="22"/>
                <w:szCs w:val="22"/>
                <w:rtl w:val="0"/>
              </w:rPr>
              <w:t xml:space="preserve">choice and competition in the market.  This can be moved forward from later in the plan period</w:t>
            </w:r>
            <w:r w:rsidDel="00000000" w:rsidR="00000000" w:rsidRPr="00000000">
              <w:rPr>
                <w:rFonts w:ascii="Calibri" w:cs="Calibri" w:eastAsia="Calibri" w:hAnsi="Calibri"/>
                <w:color w:val="000000"/>
                <w:sz w:val="22"/>
                <w:szCs w:val="22"/>
                <w:rtl w:val="0"/>
              </w:rPr>
              <w:t xml:space="preserve">.   It is also recommended that the buffer be increased to 20% where there is evidence of persistent under delivery.  This is not the case in the District over the last 10 years as the annual delivery has been over the </w:t>
            </w:r>
            <w:r w:rsidDel="00000000" w:rsidR="00000000" w:rsidRPr="00000000">
              <w:rPr>
                <w:rFonts w:ascii="Calibri" w:cs="Calibri" w:eastAsia="Calibri" w:hAnsi="Calibri"/>
                <w:color w:val="000000"/>
                <w:sz w:val="22"/>
                <w:szCs w:val="22"/>
                <w:highlight w:val="white"/>
                <w:u w:val="single"/>
                <w:rtl w:val="0"/>
              </w:rPr>
              <w:t xml:space="preserve">former </w:t>
            </w:r>
            <w:r w:rsidDel="00000000" w:rsidR="00000000" w:rsidRPr="00000000">
              <w:rPr>
                <w:rFonts w:ascii="Calibri" w:cs="Calibri" w:eastAsia="Calibri" w:hAnsi="Calibri"/>
                <w:color w:val="000000"/>
                <w:sz w:val="22"/>
                <w:szCs w:val="22"/>
                <w:rtl w:val="0"/>
              </w:rPr>
              <w:t xml:space="preserve">South East Plan annual requirement of 510 pa, 60% of the time and more than doubled the requirement in monitoring year 2007/08 resulting in an overprovision of 1000+ units for the period 2006-11.  </w:t>
            </w:r>
            <w:r w:rsidDel="00000000" w:rsidR="00000000" w:rsidRPr="00000000">
              <w:rPr>
                <w:rFonts w:ascii="Calibri" w:cs="Calibri" w:eastAsia="Calibri" w:hAnsi="Calibri"/>
                <w:strike w:val="1"/>
                <w:color w:val="000000"/>
                <w:sz w:val="22"/>
                <w:szCs w:val="22"/>
                <w:highlight w:val="white"/>
                <w:rtl w:val="0"/>
              </w:rPr>
              <w:t xml:space="preserve">Therefore as land can be brought forward there is only potentially an issue with the 5 year supply in the final 5 year period (2026-31).</w:t>
            </w:r>
            <w:r w:rsidDel="00000000" w:rsidR="00000000" w:rsidRPr="00000000">
              <w:rPr>
                <w:rFonts w:ascii="Calibri" w:cs="Calibri" w:eastAsia="Calibri" w:hAnsi="Calibri"/>
                <w:color w:val="000000"/>
                <w:sz w:val="22"/>
                <w:szCs w:val="22"/>
                <w:rtl w:val="0"/>
              </w:rPr>
              <w:t xml:space="preserve">  Therefore the City Council has applied an additional 5% buffer</w:t>
            </w:r>
            <w:r w:rsidDel="00000000" w:rsidR="00000000" w:rsidRPr="00000000">
              <w:rPr>
                <w:rFonts w:ascii="Calibri" w:cs="Calibri" w:eastAsia="Calibri" w:hAnsi="Calibri"/>
                <w:strike w:val="1"/>
                <w:color w:val="000000"/>
                <w:sz w:val="22"/>
                <w:szCs w:val="22"/>
                <w:highlight w:val="white"/>
                <w:rtl w:val="0"/>
              </w:rPr>
              <w:t xml:space="preserve"> of 195 units (780pa x 5% x5years)</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34E">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4F">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0">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5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MM2.3</w:t>
            </w:r>
          </w:p>
        </w:tc>
        <w:tc>
          <w:tcPr>
            <w:gridSpan w:val="3"/>
            <w:shd w:fill="auto" w:val="clear"/>
          </w:tcPr>
          <w:p w:rsidR="00000000" w:rsidDel="00000000" w:rsidP="00000000" w:rsidRDefault="00000000" w:rsidRPr="00000000" w14:paraId="0000035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w:t>
            </w:r>
          </w:p>
        </w:tc>
        <w:tc>
          <w:tcPr>
            <w:shd w:fill="auto" w:val="clear"/>
          </w:tcPr>
          <w:p w:rsidR="00000000" w:rsidDel="00000000" w:rsidP="00000000" w:rsidRDefault="00000000" w:rsidRPr="00000000" w14:paraId="0000035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2.20</w:t>
            </w:r>
          </w:p>
        </w:tc>
        <w:tc>
          <w:tcPr>
            <w:shd w:fill="auto" w:val="clear"/>
          </w:tcPr>
          <w:p w:rsidR="00000000" w:rsidDel="00000000" w:rsidP="00000000" w:rsidRDefault="00000000" w:rsidRPr="00000000" w14:paraId="00000357">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358">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59">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total housing land supply </w:t>
            </w:r>
            <w:r w:rsidDel="00000000" w:rsidR="00000000" w:rsidRPr="00000000">
              <w:rPr>
                <w:rFonts w:ascii="Calibri" w:cs="Calibri" w:eastAsia="Calibri" w:hAnsi="Calibri"/>
                <w:strike w:val="1"/>
                <w:color w:val="000000"/>
                <w:sz w:val="22"/>
                <w:szCs w:val="22"/>
                <w:highlight w:val="white"/>
                <w:rtl w:val="0"/>
              </w:rPr>
              <w:t xml:space="preserve">is </w:t>
            </w:r>
            <w:r w:rsidDel="00000000" w:rsidR="00000000" w:rsidRPr="00000000">
              <w:rPr>
                <w:rFonts w:ascii="Calibri" w:cs="Calibri" w:eastAsia="Calibri" w:hAnsi="Calibri"/>
                <w:color w:val="000000"/>
                <w:sz w:val="22"/>
                <w:szCs w:val="22"/>
                <w:highlight w:val="white"/>
                <w:u w:val="single"/>
                <w:rtl w:val="0"/>
              </w:rPr>
              <w:t xml:space="preserve">for the plan period will be made</w:t>
            </w:r>
            <w:r w:rsidDel="00000000" w:rsidR="00000000" w:rsidRPr="00000000">
              <w:rPr>
                <w:rFonts w:ascii="Calibri" w:cs="Calibri" w:eastAsia="Calibri" w:hAnsi="Calibri"/>
                <w:color w:val="000000"/>
                <w:sz w:val="22"/>
                <w:szCs w:val="22"/>
                <w:rtl w:val="0"/>
              </w:rPr>
              <w:t xml:space="preserve"> up of a number of elements:</w:t>
            </w:r>
          </w:p>
          <w:p w:rsidR="00000000" w:rsidDel="00000000" w:rsidP="00000000" w:rsidRDefault="00000000" w:rsidRPr="00000000" w14:paraId="0000035A">
            <w:pPr>
              <w:pageBreakBefore w:val="0"/>
              <w:numPr>
                <w:ilvl w:val="0"/>
                <w:numId w:val="1"/>
              </w:numPr>
              <w:ind w:left="720" w:hanging="360"/>
              <w:jc w:val="left"/>
              <w:rPr>
                <w:color w:val="000000"/>
              </w:rPr>
            </w:pPr>
            <w:r w:rsidDel="00000000" w:rsidR="00000000" w:rsidRPr="00000000">
              <w:rPr>
                <w:rFonts w:ascii="Calibri" w:cs="Calibri" w:eastAsia="Calibri" w:hAnsi="Calibri"/>
                <w:color w:val="000000"/>
                <w:sz w:val="22"/>
                <w:szCs w:val="22"/>
                <w:rtl w:val="0"/>
              </w:rPr>
              <w:t xml:space="preserve">Completions - the net number of new dwellings created annually is deducted from the District’s requirement which leaves the residual requirement;</w:t>
            </w:r>
            <w:r w:rsidDel="00000000" w:rsidR="00000000" w:rsidRPr="00000000">
              <w:rPr>
                <w:rtl w:val="0"/>
              </w:rPr>
            </w:r>
          </w:p>
          <w:p w:rsidR="00000000" w:rsidDel="00000000" w:rsidP="00000000" w:rsidRDefault="00000000" w:rsidRPr="00000000" w14:paraId="0000035B">
            <w:pPr>
              <w:pageBreakBefore w:val="0"/>
              <w:numPr>
                <w:ilvl w:val="0"/>
                <w:numId w:val="1"/>
              </w:numPr>
              <w:ind w:left="720" w:hanging="360"/>
              <w:jc w:val="left"/>
              <w:rPr>
                <w:color w:val="000000"/>
              </w:rPr>
            </w:pPr>
            <w:r w:rsidDel="00000000" w:rsidR="00000000" w:rsidRPr="00000000">
              <w:rPr>
                <w:rFonts w:ascii="Calibri" w:cs="Calibri" w:eastAsia="Calibri" w:hAnsi="Calibri"/>
                <w:color w:val="000000"/>
                <w:sz w:val="22"/>
                <w:szCs w:val="22"/>
                <w:rtl w:val="0"/>
              </w:rPr>
              <w:t xml:space="preserve">Unidentified sites contribution (windfalls) - </w:t>
            </w:r>
            <w:r w:rsidDel="00000000" w:rsidR="00000000" w:rsidRPr="00000000">
              <w:rPr>
                <w:rFonts w:ascii="Calibri" w:cs="Calibri" w:eastAsia="Calibri" w:hAnsi="Calibri"/>
                <w:color w:val="000000"/>
                <w:sz w:val="22"/>
                <w:szCs w:val="22"/>
                <w:highlight w:val="white"/>
                <w:u w:val="single"/>
                <w:rtl w:val="0"/>
              </w:rPr>
              <w:t xml:space="preserve">this </w:t>
            </w:r>
            <w:r w:rsidDel="00000000" w:rsidR="00000000" w:rsidRPr="00000000">
              <w:rPr>
                <w:rFonts w:ascii="Calibri" w:cs="Calibri" w:eastAsia="Calibri" w:hAnsi="Calibri"/>
                <w:color w:val="000000"/>
                <w:sz w:val="22"/>
                <w:szCs w:val="22"/>
                <w:rtl w:val="0"/>
              </w:rPr>
              <w:t xml:space="preserve">is made up of two elements:</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60" w:line="240" w:lineRule="auto"/>
              <w:ind w:left="1071" w:right="0" w:hanging="357"/>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Unidentified small sites - an estimate of the number of dwellings which will be built on unidentified small sites accommodating fewer than 5 dwellings, based on past trends</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0" w:line="240" w:lineRule="auto"/>
              <w:ind w:left="1071" w:right="0" w:hanging="357"/>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Unidentified large sites - sites accommodating 5 or more dwellings which are not allocated in the plan.</w:t>
            </w:r>
          </w:p>
          <w:p w:rsidR="00000000" w:rsidDel="00000000" w:rsidP="00000000" w:rsidRDefault="00000000" w:rsidRPr="00000000" w14:paraId="0000035E">
            <w:pPr>
              <w:pageBreakBefore w:val="0"/>
              <w:ind w:left="714"/>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The City Council makes a windfall allowance of 138 dpa within the plan period for small sites only, based on historic trends. </w:t>
            </w:r>
            <w:r w:rsidDel="00000000" w:rsidR="00000000" w:rsidRPr="00000000">
              <w:rPr>
                <w:rFonts w:ascii="Calibri" w:cs="Calibri" w:eastAsia="Calibri" w:hAnsi="Calibri"/>
                <w:strike w:val="1"/>
                <w:color w:val="000000"/>
                <w:sz w:val="22"/>
                <w:szCs w:val="22"/>
                <w:highlight w:val="white"/>
                <w:rtl w:val="0"/>
              </w:rPr>
              <w:t xml:space="preserve">These </w:t>
            </w:r>
            <w:r w:rsidDel="00000000" w:rsidR="00000000" w:rsidRPr="00000000">
              <w:rPr>
                <w:rFonts w:ascii="Calibri" w:cs="Calibri" w:eastAsia="Calibri" w:hAnsi="Calibri"/>
                <w:color w:val="000000"/>
                <w:sz w:val="22"/>
                <w:szCs w:val="22"/>
                <w:highlight w:val="white"/>
                <w:u w:val="single"/>
                <w:rtl w:val="0"/>
              </w:rPr>
              <w:t xml:space="preserve">Windfall sites </w:t>
            </w:r>
            <w:r w:rsidDel="00000000" w:rsidR="00000000" w:rsidRPr="00000000">
              <w:rPr>
                <w:rFonts w:ascii="Calibri" w:cs="Calibri" w:eastAsia="Calibri" w:hAnsi="Calibri"/>
                <w:color w:val="000000"/>
                <w:sz w:val="22"/>
                <w:szCs w:val="22"/>
                <w:rtl w:val="0"/>
              </w:rPr>
              <w:t xml:space="preserve">enter the supply </w:t>
            </w:r>
            <w:r w:rsidDel="00000000" w:rsidR="00000000" w:rsidRPr="00000000">
              <w:rPr>
                <w:rFonts w:ascii="Calibri" w:cs="Calibri" w:eastAsia="Calibri" w:hAnsi="Calibri"/>
                <w:color w:val="000000"/>
                <w:sz w:val="22"/>
                <w:szCs w:val="22"/>
                <w:highlight w:val="white"/>
                <w:u w:val="single"/>
                <w:rtl w:val="0"/>
              </w:rPr>
              <w:t xml:space="preserve">as commitments</w:t>
            </w:r>
            <w:r w:rsidDel="00000000" w:rsidR="00000000" w:rsidRPr="00000000">
              <w:rPr>
                <w:rFonts w:ascii="Calibri" w:cs="Calibri" w:eastAsia="Calibri" w:hAnsi="Calibri"/>
                <w:color w:val="000000"/>
                <w:sz w:val="22"/>
                <w:szCs w:val="22"/>
                <w:rtl w:val="0"/>
              </w:rPr>
              <w:t xml:space="preserve"> once they have been granted planning permission.  </w:t>
            </w:r>
            <w:r w:rsidDel="00000000" w:rsidR="00000000" w:rsidRPr="00000000">
              <w:rPr>
                <w:rFonts w:ascii="Calibri" w:cs="Calibri" w:eastAsia="Calibri" w:hAnsi="Calibri"/>
                <w:color w:val="000000"/>
                <w:sz w:val="22"/>
                <w:szCs w:val="22"/>
                <w:highlight w:val="white"/>
                <w:u w:val="single"/>
                <w:rtl w:val="0"/>
              </w:rPr>
              <w:t xml:space="preserve">Therefore, they are excluded from the first 3 years of the 5 year supply to avoid double counting with commitments.</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5F">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gridSpan w:val="2"/>
            <w:shd w:fill="auto" w:val="clear"/>
          </w:tcPr>
          <w:p w:rsidR="00000000" w:rsidDel="00000000" w:rsidP="00000000" w:rsidRDefault="00000000" w:rsidRPr="00000000" w14:paraId="00000360">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61">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2">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64">
            <w:pPr>
              <w:pageBreakBefore w:val="0"/>
              <w:spacing w:after="0" w:before="0" w:lineRule="auto"/>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36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w:t>
            </w:r>
          </w:p>
        </w:tc>
        <w:tc>
          <w:tcPr>
            <w:shd w:fill="auto" w:val="clear"/>
          </w:tcPr>
          <w:p w:rsidR="00000000" w:rsidDel="00000000" w:rsidP="00000000" w:rsidRDefault="00000000" w:rsidRPr="00000000" w14:paraId="0000036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2.21</w:t>
            </w:r>
          </w:p>
        </w:tc>
        <w:tc>
          <w:tcPr>
            <w:shd w:fill="auto" w:val="clear"/>
          </w:tcPr>
          <w:p w:rsidR="00000000" w:rsidDel="00000000" w:rsidP="00000000" w:rsidRDefault="00000000" w:rsidRPr="00000000" w14:paraId="00000369">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36A">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6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Students have an impact on the </w:t>
            </w:r>
            <w:r w:rsidDel="00000000" w:rsidR="00000000" w:rsidRPr="00000000">
              <w:rPr>
                <w:rFonts w:ascii="Calibri" w:cs="Calibri" w:eastAsia="Calibri" w:hAnsi="Calibri"/>
                <w:strike w:val="1"/>
                <w:color w:val="000000"/>
                <w:sz w:val="22"/>
                <w:szCs w:val="22"/>
                <w:highlight w:val="white"/>
                <w:rtl w:val="0"/>
              </w:rPr>
              <w:t xml:space="preserve">privately rented sector </w:t>
            </w:r>
            <w:r w:rsidDel="00000000" w:rsidR="00000000" w:rsidRPr="00000000">
              <w:rPr>
                <w:rFonts w:ascii="Calibri" w:cs="Calibri" w:eastAsia="Calibri" w:hAnsi="Calibri"/>
                <w:color w:val="000000"/>
                <w:sz w:val="22"/>
                <w:szCs w:val="22"/>
                <w:highlight w:val="white"/>
                <w:u w:val="single"/>
                <w:rtl w:val="0"/>
              </w:rPr>
              <w:t xml:space="preserve">supply of housing in Canterbury </w:t>
            </w:r>
            <w:r w:rsidDel="00000000" w:rsidR="00000000" w:rsidRPr="00000000">
              <w:rPr>
                <w:rFonts w:ascii="Calibri" w:cs="Calibri" w:eastAsia="Calibri" w:hAnsi="Calibri"/>
                <w:color w:val="000000"/>
                <w:sz w:val="22"/>
                <w:szCs w:val="22"/>
                <w:rtl w:val="0"/>
              </w:rPr>
              <w:t xml:space="preserve">as set out in paragraph 2.13</w:t>
            </w:r>
            <w:r w:rsidDel="00000000" w:rsidR="00000000" w:rsidRPr="00000000">
              <w:rPr>
                <w:rFonts w:ascii="Calibri" w:cs="Calibri" w:eastAsia="Calibri" w:hAnsi="Calibri"/>
                <w:strike w:val="1"/>
                <w:color w:val="000000"/>
                <w:sz w:val="22"/>
                <w:szCs w:val="22"/>
                <w:highlight w:val="white"/>
                <w:rtl w:val="0"/>
              </w:rPr>
              <w:t xml:space="preserve"> and there has been some debate as to whether development of student accommodation can be included in the housing land supply</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Government advice as set out in the CLG definition of general housing terms (https://www.gov.uk/definitions-of-general-housing-terms) has stated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Government's Planning Practice Guidance sets out</w:t>
            </w:r>
            <w:r w:rsidDel="00000000" w:rsidR="00000000" w:rsidRPr="00000000">
              <w:rPr>
                <w:rFonts w:ascii="Calibri" w:cs="Calibri" w:eastAsia="Calibri" w:hAnsi="Calibri"/>
                <w:color w:val="000000"/>
                <w:sz w:val="22"/>
                <w:szCs w:val="22"/>
                <w:rtl w:val="0"/>
              </w:rPr>
              <w:t xml:space="preserve"> that “all student accommodation, whether it consists of communal halls of residence or self-contained dwellings, and whether or not it is on campus, can be included towards the housing provision in local development plans”.  However, </w:t>
            </w:r>
            <w:r w:rsidDel="00000000" w:rsidR="00000000" w:rsidRPr="00000000">
              <w:rPr>
                <w:rFonts w:ascii="Calibri" w:cs="Calibri" w:eastAsia="Calibri" w:hAnsi="Calibri"/>
                <w:color w:val="000000"/>
                <w:sz w:val="22"/>
                <w:szCs w:val="22"/>
                <w:highlight w:val="white"/>
                <w:u w:val="single"/>
                <w:rtl w:val="0"/>
              </w:rPr>
              <w:t xml:space="preserve">it notes that Councils should take steps to avoid double-counting. As such</w:t>
            </w:r>
            <w:r w:rsidDel="00000000" w:rsidR="00000000" w:rsidRPr="00000000">
              <w:rPr>
                <w:rFonts w:ascii="Calibri" w:cs="Calibri" w:eastAsia="Calibri" w:hAnsi="Calibri"/>
                <w:color w:val="000000"/>
                <w:sz w:val="22"/>
                <w:szCs w:val="22"/>
                <w:rtl w:val="0"/>
              </w:rPr>
              <w:t xml:space="preserve"> the </w:t>
            </w:r>
            <w:r w:rsidDel="00000000" w:rsidR="00000000" w:rsidRPr="00000000">
              <w:rPr>
                <w:rFonts w:ascii="Calibri" w:cs="Calibri" w:eastAsia="Calibri" w:hAnsi="Calibri"/>
                <w:color w:val="000000"/>
                <w:sz w:val="22"/>
                <w:szCs w:val="22"/>
                <w:shd w:fill="auto" w:val="clear"/>
                <w:rtl w:val="0"/>
              </w:rPr>
              <w:t xml:space="preserve">rec</w:t>
            </w:r>
            <w:r w:rsidDel="00000000" w:rsidR="00000000" w:rsidRPr="00000000">
              <w:rPr>
                <w:rFonts w:ascii="Calibri" w:cs="Calibri" w:eastAsia="Calibri" w:hAnsi="Calibri"/>
                <w:color w:val="000000"/>
                <w:sz w:val="22"/>
                <w:szCs w:val="22"/>
                <w:rtl w:val="0"/>
              </w:rPr>
              <w:t xml:space="preserve">ent approach taken by planning inspectors is that student accommodation can be included in the supply only if it is taken into account in the requirement.  The </w:t>
            </w:r>
          </w:p>
          <w:p w:rsidR="00000000" w:rsidDel="00000000" w:rsidP="00000000" w:rsidRDefault="00000000" w:rsidRPr="00000000" w14:paraId="0000036C">
            <w:pPr>
              <w:pageBreakBefore w:val="0"/>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c</w:t>
            </w:r>
            <w:r w:rsidDel="00000000" w:rsidR="00000000" w:rsidRPr="00000000">
              <w:rPr>
                <w:rFonts w:ascii="Calibri" w:cs="Calibri" w:eastAsia="Calibri" w:hAnsi="Calibri"/>
                <w:strike w:val="0"/>
                <w:color w:val="000000"/>
                <w:sz w:val="22"/>
                <w:szCs w:val="22"/>
                <w:highlight w:val="white"/>
                <w:rtl w:val="0"/>
              </w:rPr>
              <w:t xml:space="preserve">City </w:t>
            </w:r>
            <w:r w:rsidDel="00000000" w:rsidR="00000000" w:rsidRPr="00000000">
              <w:rPr>
                <w:rFonts w:ascii="Calibri" w:cs="Calibri" w:eastAsia="Calibri" w:hAnsi="Calibri"/>
                <w:color w:val="000000"/>
                <w:sz w:val="22"/>
                <w:szCs w:val="22"/>
                <w:highlight w:val="white"/>
                <w:u w:val="single"/>
                <w:rtl w:val="0"/>
              </w:rPr>
              <w:t xml:space="preserve">C</w:t>
            </w:r>
            <w:r w:rsidDel="00000000" w:rsidR="00000000" w:rsidRPr="00000000">
              <w:rPr>
                <w:rFonts w:ascii="Calibri" w:cs="Calibri" w:eastAsia="Calibri" w:hAnsi="Calibri"/>
                <w:color w:val="000000"/>
                <w:sz w:val="22"/>
                <w:szCs w:val="22"/>
                <w:rtl w:val="0"/>
              </w:rPr>
              <w:t xml:space="preserve">ouncil’s approach is to </w:t>
            </w:r>
            <w:r w:rsidDel="00000000" w:rsidR="00000000" w:rsidRPr="00000000">
              <w:rPr>
                <w:rFonts w:ascii="Calibri" w:cs="Calibri" w:eastAsia="Calibri" w:hAnsi="Calibri"/>
                <w:color w:val="000000"/>
                <w:sz w:val="22"/>
                <w:szCs w:val="22"/>
                <w:highlight w:val="white"/>
                <w:u w:val="single"/>
                <w:rtl w:val="0"/>
              </w:rPr>
              <w:t xml:space="preserve">exclude purpose built student accommodation from counting towards the housing requirement, this includes halls of residence or other student accommodation blocks which are purpose built and solely available for student occupation.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include in the supply those self-contained units, up to 6 bedrooms, which are either built as flats/apartments and then subsequently let to students or purpose built flats that could be sold on the open market in the future.  Halls of residence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These will typically comprise units within Use Classes C1 or C2 and </w:t>
            </w:r>
            <w:r w:rsidDel="00000000" w:rsidR="00000000" w:rsidRPr="00000000">
              <w:rPr>
                <w:rFonts w:ascii="Calibri" w:cs="Calibri" w:eastAsia="Calibri" w:hAnsi="Calibri"/>
                <w:color w:val="000000"/>
                <w:sz w:val="22"/>
                <w:szCs w:val="22"/>
                <w:rtl w:val="0"/>
              </w:rPr>
              <w:t xml:space="preserve">are recorded separately </w:t>
            </w:r>
            <w:r w:rsidDel="00000000" w:rsidR="00000000" w:rsidRPr="00000000">
              <w:rPr>
                <w:rFonts w:ascii="Calibri" w:cs="Calibri" w:eastAsia="Calibri" w:hAnsi="Calibri"/>
                <w:color w:val="000000"/>
                <w:sz w:val="22"/>
                <w:szCs w:val="22"/>
                <w:highlight w:val="white"/>
                <w:u w:val="single"/>
                <w:rtl w:val="0"/>
              </w:rPr>
              <w:t xml:space="preserve">by the Council</w:t>
            </w:r>
            <w:r w:rsidDel="00000000" w:rsidR="00000000" w:rsidRPr="00000000">
              <w:rPr>
                <w:rFonts w:ascii="Calibri" w:cs="Calibri" w:eastAsia="Calibri" w:hAnsi="Calibri"/>
                <w:color w:val="000000"/>
                <w:sz w:val="22"/>
                <w:szCs w:val="22"/>
                <w:rtl w:val="0"/>
              </w:rPr>
              <w:t xml:space="preserve"> but are not included in the housing supply. </w:t>
            </w:r>
            <w:r w:rsidDel="00000000" w:rsidR="00000000" w:rsidRPr="00000000">
              <w:rPr>
                <w:rFonts w:ascii="Calibri" w:cs="Calibri" w:eastAsia="Calibri" w:hAnsi="Calibri"/>
                <w:color w:val="000000"/>
                <w:sz w:val="22"/>
                <w:szCs w:val="22"/>
                <w:highlight w:val="white"/>
                <w:u w:val="single"/>
                <w:rtl w:val="0"/>
              </w:rPr>
              <w:t xml:space="preserve">Self-contained dwellings, which are built as market housing and subsequently let to student households will be counted towards the housing requirements and included within housing land supply. This is consistent with how the housing needs evidence for the Local Plan has been formed.</w:t>
            </w:r>
            <w:r w:rsidDel="00000000" w:rsidR="00000000" w:rsidRPr="00000000">
              <w:rPr>
                <w:rFonts w:ascii="Calibri" w:cs="Calibri" w:eastAsia="Calibri" w:hAnsi="Calibri"/>
                <w:color w:val="000000"/>
                <w:sz w:val="22"/>
                <w:szCs w:val="22"/>
                <w:rtl w:val="0"/>
              </w:rPr>
              <w:t xml:space="preserve">  The City Council will keep this approach under review in light of changing Government guidance.</w:t>
            </w:r>
          </w:p>
        </w:tc>
        <w:tc>
          <w:tcPr>
            <w:gridSpan w:val="2"/>
            <w:shd w:fill="auto" w:val="clear"/>
          </w:tcPr>
          <w:p w:rsidR="00000000" w:rsidDel="00000000" w:rsidP="00000000" w:rsidRDefault="00000000" w:rsidRPr="00000000" w14:paraId="0000036D">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6E">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F">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Practice Guidance</w:t>
            </w:r>
          </w:p>
          <w:p w:rsidR="00000000" w:rsidDel="00000000" w:rsidP="00000000" w:rsidRDefault="00000000" w:rsidRPr="00000000" w14:paraId="00000370">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1">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7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MM2.4</w:t>
            </w:r>
          </w:p>
        </w:tc>
        <w:tc>
          <w:tcPr>
            <w:gridSpan w:val="3"/>
            <w:shd w:fill="auto" w:val="clear"/>
          </w:tcPr>
          <w:p w:rsidR="00000000" w:rsidDel="00000000" w:rsidP="00000000" w:rsidRDefault="00000000" w:rsidRPr="00000000" w14:paraId="0000037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w:t>
            </w:r>
          </w:p>
        </w:tc>
        <w:tc>
          <w:tcPr>
            <w:shd w:fill="auto" w:val="clear"/>
          </w:tcPr>
          <w:p w:rsidR="00000000" w:rsidDel="00000000" w:rsidP="00000000" w:rsidRDefault="00000000" w:rsidRPr="00000000" w14:paraId="0000037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2.22</w:t>
            </w:r>
          </w:p>
        </w:tc>
        <w:tc>
          <w:tcPr>
            <w:shd w:fill="auto" w:val="clear"/>
          </w:tcPr>
          <w:p w:rsidR="00000000" w:rsidDel="00000000" w:rsidP="00000000" w:rsidRDefault="00000000" w:rsidRPr="00000000" w14:paraId="00000378">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379">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7A">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Housing land supply is continuously monitored and the total land supply is set out annually in the Housing Information Audit (HIA) carried out by the City Council in conjunction with Kent County Council.  In order to ensure that there is a controlled delivery of new housing there will need to be regular monitoring.  </w:t>
            </w:r>
            <w:r w:rsidDel="00000000" w:rsidR="00000000" w:rsidRPr="00000000">
              <w:rPr>
                <w:rFonts w:ascii="Calibri" w:cs="Calibri" w:eastAsia="Calibri" w:hAnsi="Calibri"/>
                <w:strike w:val="1"/>
                <w:color w:val="000000"/>
                <w:sz w:val="22"/>
                <w:szCs w:val="22"/>
                <w:highlight w:val="white"/>
                <w:rtl w:val="0"/>
              </w:rPr>
              <w:t xml:space="preserve">If it becomes apparent that the pace of delivery of new housing is too slow the City Council may have to adjust the phasing to allow those sites that are to be released later in the plan period to come forward earlier.  This will be adjusted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The City Council will update a housing trajectory, and consider phasing of sites,</w:t>
            </w:r>
            <w:r w:rsidDel="00000000" w:rsidR="00000000" w:rsidRPr="00000000">
              <w:rPr>
                <w:rFonts w:ascii="Calibri" w:cs="Calibri" w:eastAsia="Calibri" w:hAnsi="Calibri"/>
                <w:color w:val="000000"/>
                <w:sz w:val="22"/>
                <w:szCs w:val="22"/>
                <w:rtl w:val="0"/>
              </w:rPr>
              <w:t xml:space="preserve"> in consultation with the developers of those sites via the annual phasing questionnaire sent out to developers as part of the annual HIA survey. The resultant 5 year statement will be included in the Council’s Annual Monitoring Report </w:t>
            </w:r>
            <w:r w:rsidDel="00000000" w:rsidR="00000000" w:rsidRPr="00000000">
              <w:rPr>
                <w:rFonts w:ascii="Calibri" w:cs="Calibri" w:eastAsia="Calibri" w:hAnsi="Calibri"/>
                <w:color w:val="000000"/>
                <w:sz w:val="22"/>
                <w:szCs w:val="22"/>
                <w:u w:val="single"/>
                <w:rtl w:val="0"/>
              </w:rPr>
              <w:t xml:space="preserve">published annually</w:t>
            </w:r>
            <w:r w:rsidDel="00000000" w:rsidR="00000000" w:rsidRPr="00000000">
              <w:rPr>
                <w:rFonts w:ascii="Calibri" w:cs="Calibri" w:eastAsia="Calibri" w:hAnsi="Calibri"/>
                <w:strike w:val="1"/>
                <w:color w:val="000000"/>
                <w:sz w:val="22"/>
                <w:szCs w:val="22"/>
                <w:rtl w:val="0"/>
              </w:rPr>
              <w:t xml:space="preserve">in </w:t>
            </w:r>
            <w:r w:rsidDel="00000000" w:rsidR="00000000" w:rsidRPr="00000000">
              <w:rPr>
                <w:rFonts w:ascii="Calibri" w:cs="Calibri" w:eastAsia="Calibri" w:hAnsi="Calibri"/>
                <w:strike w:val="1"/>
                <w:sz w:val="22"/>
                <w:szCs w:val="22"/>
                <w:rtl w:val="0"/>
              </w:rPr>
              <w:t xml:space="preserve">December each year</w:t>
            </w:r>
            <w:r w:rsidDel="00000000" w:rsidR="00000000" w:rsidRPr="00000000">
              <w:rPr>
                <w:rFonts w:ascii="Calibri" w:cs="Calibri" w:eastAsia="Calibri" w:hAnsi="Calibri"/>
                <w:sz w:val="22"/>
                <w:szCs w:val="22"/>
                <w:rtl w:val="0"/>
              </w:rPr>
              <w:t xml:space="preserve">.</w:t>
            </w:r>
          </w:p>
        </w:tc>
        <w:tc>
          <w:tcPr>
            <w:gridSpan w:val="2"/>
            <w:shd w:fill="auto" w:val="clear"/>
          </w:tcPr>
          <w:p w:rsidR="00000000" w:rsidDel="00000000" w:rsidP="00000000" w:rsidRDefault="00000000" w:rsidRPr="00000000" w14:paraId="0000037B">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7C">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D">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7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MM2.5</w:t>
            </w:r>
          </w:p>
        </w:tc>
        <w:tc>
          <w:tcPr>
            <w:gridSpan w:val="3"/>
            <w:shd w:fill="auto" w:val="clear"/>
          </w:tcPr>
          <w:p w:rsidR="00000000" w:rsidDel="00000000" w:rsidP="00000000" w:rsidRDefault="00000000" w:rsidRPr="00000000" w14:paraId="0000038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w:t>
            </w:r>
          </w:p>
        </w:tc>
        <w:tc>
          <w:tcPr>
            <w:shd w:fill="auto" w:val="clear"/>
          </w:tcPr>
          <w:p w:rsidR="00000000" w:rsidDel="00000000" w:rsidP="00000000" w:rsidRDefault="00000000" w:rsidRPr="00000000" w14:paraId="0000038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2.23</w:t>
            </w:r>
          </w:p>
        </w:tc>
        <w:tc>
          <w:tcPr>
            <w:shd w:fill="auto"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Delete text and table</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The City Council has phased the housing land requirement of 15,600 into 5 year bands as set out in Table H1.</w:t>
            </w:r>
          </w:p>
          <w:p w:rsidR="00000000" w:rsidDel="00000000" w:rsidP="00000000" w:rsidRDefault="00000000" w:rsidRPr="00000000" w14:paraId="00000387">
            <w:pPr>
              <w:pageBreakBefore w:val="0"/>
              <w:rPr>
                <w:rFonts w:ascii="Calibri" w:cs="Calibri" w:eastAsia="Calibri" w:hAnsi="Calibri"/>
                <w:i w:val="1"/>
                <w:sz w:val="22"/>
                <w:szCs w:val="22"/>
              </w:rPr>
            </w:pPr>
            <w:r w:rsidDel="00000000" w:rsidR="00000000" w:rsidRPr="00000000">
              <w:rPr>
                <w:rFonts w:ascii="Calibri" w:cs="Calibri" w:eastAsia="Calibri" w:hAnsi="Calibri"/>
                <w:i w:val="1"/>
                <w:color w:val="000000"/>
                <w:sz w:val="22"/>
                <w:szCs w:val="22"/>
                <w:rtl w:val="0"/>
              </w:rPr>
              <w:t xml:space="preserve">Table H1: Phased Housing Land Requirement – Delete Table &amp; para 2.23</w:t>
            </w:r>
            <w:r w:rsidDel="00000000" w:rsidR="00000000" w:rsidRPr="00000000">
              <w:rPr>
                <w:rtl w:val="0"/>
              </w:rPr>
            </w:r>
          </w:p>
        </w:tc>
        <w:tc>
          <w:tcPr>
            <w:gridSpan w:val="2"/>
            <w:shd w:fill="auto" w:val="clear"/>
          </w:tcPr>
          <w:p w:rsidR="00000000" w:rsidDel="00000000" w:rsidP="00000000" w:rsidRDefault="00000000" w:rsidRPr="00000000" w14:paraId="00000388">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89">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A">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8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MM2.6</w:t>
            </w:r>
          </w:p>
        </w:tc>
        <w:tc>
          <w:tcPr>
            <w:gridSpan w:val="3"/>
            <w:shd w:fill="auto" w:val="clear"/>
          </w:tcPr>
          <w:p w:rsidR="00000000" w:rsidDel="00000000" w:rsidP="00000000" w:rsidRDefault="00000000" w:rsidRPr="00000000" w14:paraId="000003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w:t>
            </w:r>
          </w:p>
        </w:tc>
        <w:tc>
          <w:tcPr>
            <w:shd w:fill="auto" w:val="clear"/>
          </w:tcPr>
          <w:p w:rsidR="00000000" w:rsidDel="00000000" w:rsidP="00000000" w:rsidRDefault="00000000" w:rsidRPr="00000000" w14:paraId="0000039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2.24 / Table H2</w:t>
            </w:r>
          </w:p>
        </w:tc>
        <w:tc>
          <w:tcPr>
            <w:shd w:fill="auto" w:val="clear"/>
          </w:tcPr>
          <w:p w:rsidR="00000000" w:rsidDel="00000000" w:rsidP="00000000" w:rsidRDefault="00000000" w:rsidRPr="00000000" w14:paraId="0000039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and table</w:t>
            </w:r>
          </w:p>
          <w:p w:rsidR="00000000" w:rsidDel="00000000" w:rsidP="00000000" w:rsidRDefault="00000000" w:rsidRPr="00000000" w14:paraId="0000039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3">
            <w:pPr>
              <w:pageBreakBefore w:val="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In </w:t>
            </w:r>
            <w:r w:rsidDel="00000000" w:rsidR="00000000" w:rsidRPr="00000000">
              <w:rPr>
                <w:rFonts w:ascii="Calibri" w:cs="Calibri" w:eastAsia="Calibri" w:hAnsi="Calibri"/>
                <w:color w:val="000000"/>
                <w:sz w:val="22"/>
                <w:szCs w:val="22"/>
                <w:rtl w:val="0"/>
              </w:rPr>
              <w:t xml:space="preserve">order to meet th</w:t>
            </w:r>
            <w:r w:rsidDel="00000000" w:rsidR="00000000" w:rsidRPr="00000000">
              <w:rPr>
                <w:rFonts w:ascii="Calibri" w:cs="Calibri" w:eastAsia="Calibri" w:hAnsi="Calibri"/>
                <w:color w:val="000000"/>
                <w:sz w:val="22"/>
                <w:szCs w:val="22"/>
                <w:highlight w:val="white"/>
                <w:u w:val="single"/>
                <w:rtl w:val="0"/>
              </w:rPr>
              <w:t xml:space="preserve">e</w:t>
            </w:r>
            <w:r w:rsidDel="00000000" w:rsidR="00000000" w:rsidRPr="00000000">
              <w:rPr>
                <w:rFonts w:ascii="Calibri" w:cs="Calibri" w:eastAsia="Calibri" w:hAnsi="Calibri"/>
                <w:strike w:val="1"/>
                <w:color w:val="000000"/>
                <w:sz w:val="22"/>
                <w:szCs w:val="22"/>
                <w:highlight w:val="white"/>
                <w:rtl w:val="0"/>
              </w:rPr>
              <w:t xml:space="preserve">is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housing</w:t>
            </w:r>
            <w:r w:rsidDel="00000000" w:rsidR="00000000" w:rsidRPr="00000000">
              <w:rPr>
                <w:rFonts w:ascii="Calibri" w:cs="Calibri" w:eastAsia="Calibri" w:hAnsi="Calibri"/>
                <w:color w:val="000000"/>
                <w:sz w:val="22"/>
                <w:szCs w:val="22"/>
                <w:rtl w:val="0"/>
              </w:rPr>
              <w:t xml:space="preserve"> requirement the City Council has made a number of strategic allocations which are set out below. </w:t>
            </w:r>
          </w:p>
          <w:p w:rsidR="00000000" w:rsidDel="00000000" w:rsidP="00000000" w:rsidRDefault="00000000" w:rsidRPr="00000000" w14:paraId="00000394">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Table H</w:t>
            </w:r>
            <w:r w:rsidDel="00000000" w:rsidR="00000000" w:rsidRPr="00000000">
              <w:rPr>
                <w:rFonts w:ascii="Calibri" w:cs="Calibri" w:eastAsia="Calibri" w:hAnsi="Calibri"/>
                <w:strike w:val="1"/>
                <w:color w:val="000000"/>
                <w:sz w:val="22"/>
                <w:szCs w:val="22"/>
                <w:highlight w:val="white"/>
                <w:rtl w:val="0"/>
              </w:rPr>
              <w:t xml:space="preserve">2</w:t>
            </w:r>
            <w:r w:rsidDel="00000000" w:rsidR="00000000" w:rsidRPr="00000000">
              <w:rPr>
                <w:rFonts w:ascii="Calibri" w:cs="Calibri" w:eastAsia="Calibri" w:hAnsi="Calibri"/>
                <w:b w:val="1"/>
                <w:color w:val="000000"/>
                <w:sz w:val="22"/>
                <w:szCs w:val="22"/>
                <w:highlight w:val="white"/>
                <w:u w:val="single"/>
                <w:rtl w:val="0"/>
              </w:rPr>
              <w:t xml:space="preserve">1</w:t>
            </w:r>
            <w:r w:rsidDel="00000000" w:rsidR="00000000" w:rsidRPr="00000000">
              <w:rPr>
                <w:rFonts w:ascii="Calibri" w:cs="Calibri" w:eastAsia="Calibri" w:hAnsi="Calibri"/>
                <w:b w:val="1"/>
                <w:color w:val="000000"/>
                <w:sz w:val="22"/>
                <w:szCs w:val="22"/>
                <w:rtl w:val="0"/>
              </w:rPr>
              <w:t xml:space="preserve">: Strategic Allocations</w:t>
            </w:r>
          </w:p>
          <w:tbl>
            <w:tblPr>
              <w:tblStyle w:val="Table6"/>
              <w:tblW w:w="5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6"/>
              <w:gridCol w:w="1134"/>
              <w:tblGridChange w:id="0">
                <w:tblGrid>
                  <w:gridCol w:w="4706"/>
                  <w:gridCol w:w="1134"/>
                </w:tblGrid>
              </w:tblGridChange>
            </w:tblGrid>
            <w:tr>
              <w:trPr>
                <w:cantSplit w:val="0"/>
                <w:tblHeader w:val="0"/>
              </w:trPr>
              <w:tc>
                <w:tcPr>
                  <w:gridSpan w:val="2"/>
                </w:tcPr>
                <w:p w:rsidR="00000000" w:rsidDel="00000000" w:rsidP="00000000" w:rsidRDefault="00000000" w:rsidRPr="00000000" w14:paraId="00000395">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Canterbury Sites</w:t>
                  </w:r>
                </w:p>
              </w:tc>
            </w:tr>
            <w:tr>
              <w:trPr>
                <w:cantSplit w:val="0"/>
                <w:tblHeader w:val="0"/>
              </w:trPr>
              <w:tc>
                <w:tcPr/>
                <w:p w:rsidR="00000000" w:rsidDel="00000000" w:rsidP="00000000" w:rsidRDefault="00000000" w:rsidRPr="00000000" w14:paraId="00000397">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South Canterbury </w:t>
                  </w:r>
                </w:p>
              </w:tc>
              <w:tc>
                <w:tcPr/>
                <w:p w:rsidR="00000000" w:rsidDel="00000000" w:rsidP="00000000" w:rsidRDefault="00000000" w:rsidRPr="00000000" w14:paraId="00000398">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4,000</w:t>
                  </w:r>
                </w:p>
              </w:tc>
            </w:tr>
            <w:tr>
              <w:trPr>
                <w:cantSplit w:val="0"/>
                <w:tblHeader w:val="0"/>
              </w:trPr>
              <w:tc>
                <w:tcPr/>
                <w:p w:rsidR="00000000" w:rsidDel="00000000" w:rsidP="00000000" w:rsidRDefault="00000000" w:rsidRPr="00000000" w14:paraId="00000399">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Ridlands Farm and Langton Field </w:t>
                  </w:r>
                  <w:r w:rsidDel="00000000" w:rsidR="00000000" w:rsidRPr="00000000">
                    <w:rPr>
                      <w:rFonts w:ascii="Calibri" w:cs="Calibri" w:eastAsia="Calibri" w:hAnsi="Calibri"/>
                      <w:strike w:val="1"/>
                      <w:color w:val="000000"/>
                      <w:sz w:val="22"/>
                      <w:szCs w:val="22"/>
                      <w:rtl w:val="0"/>
                    </w:rPr>
                    <w:t xml:space="preserve">/ Hospital site</w:t>
                  </w:r>
                  <w:r w:rsidDel="00000000" w:rsidR="00000000" w:rsidRPr="00000000">
                    <w:rPr>
                      <w:rtl w:val="0"/>
                    </w:rPr>
                  </w:r>
                </w:p>
              </w:tc>
              <w:tc>
                <w:tcPr/>
                <w:p w:rsidR="00000000" w:rsidDel="00000000" w:rsidP="00000000" w:rsidRDefault="00000000" w:rsidRPr="00000000" w14:paraId="0000039A">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810 </w:t>
                  </w:r>
                  <w:r w:rsidDel="00000000" w:rsidR="00000000" w:rsidRPr="00000000">
                    <w:rPr>
                      <w:rFonts w:ascii="Calibri" w:cs="Calibri" w:eastAsia="Calibri" w:hAnsi="Calibri"/>
                      <w:color w:val="000000"/>
                      <w:sz w:val="22"/>
                      <w:szCs w:val="22"/>
                      <w:highlight w:val="white"/>
                      <w:u w:val="single"/>
                      <w:rtl w:val="0"/>
                    </w:rPr>
                    <w:t xml:space="preserve">310</w:t>
                  </w:r>
                  <w:r w:rsidDel="00000000" w:rsidR="00000000" w:rsidRPr="00000000">
                    <w:rPr>
                      <w:rtl w:val="0"/>
                    </w:rPr>
                  </w:r>
                </w:p>
              </w:tc>
            </w:tr>
            <w:tr>
              <w:trPr>
                <w:cantSplit w:val="0"/>
                <w:tblHeader w:val="0"/>
              </w:trPr>
              <w:tc>
                <w:tcPr/>
                <w:p w:rsidR="00000000" w:rsidDel="00000000" w:rsidP="00000000" w:rsidRDefault="00000000" w:rsidRPr="00000000" w14:paraId="0000039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Howe Barracks</w:t>
                  </w:r>
                </w:p>
              </w:tc>
              <w:tc>
                <w:tcPr/>
                <w:p w:rsidR="00000000" w:rsidDel="00000000" w:rsidP="00000000" w:rsidRDefault="00000000" w:rsidRPr="00000000" w14:paraId="0000039C">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400 </w:t>
                  </w:r>
                  <w:r w:rsidDel="00000000" w:rsidR="00000000" w:rsidRPr="00000000">
                    <w:rPr>
                      <w:rFonts w:ascii="Calibri" w:cs="Calibri" w:eastAsia="Calibri" w:hAnsi="Calibri"/>
                      <w:color w:val="000000"/>
                      <w:sz w:val="22"/>
                      <w:szCs w:val="22"/>
                      <w:highlight w:val="white"/>
                      <w:u w:val="single"/>
                      <w:rtl w:val="0"/>
                    </w:rPr>
                    <w:t xml:space="preserve">500</w:t>
                  </w:r>
                  <w:r w:rsidDel="00000000" w:rsidR="00000000" w:rsidRPr="00000000">
                    <w:rPr>
                      <w:rtl w:val="0"/>
                    </w:rPr>
                  </w:r>
                </w:p>
              </w:tc>
            </w:tr>
            <w:tr>
              <w:trPr>
                <w:cantSplit w:val="0"/>
                <w:tblHeader w:val="0"/>
              </w:trPr>
              <w:tc>
                <w:tcPr/>
                <w:p w:rsidR="00000000" w:rsidDel="00000000" w:rsidP="00000000" w:rsidRDefault="00000000" w:rsidRPr="00000000" w14:paraId="0000039D">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Land at and adjacent Cockering Farm, Thanington</w:t>
                  </w:r>
                  <w:r w:rsidDel="00000000" w:rsidR="00000000" w:rsidRPr="00000000">
                    <w:rPr>
                      <w:rtl w:val="0"/>
                    </w:rPr>
                  </w:r>
                </w:p>
              </w:tc>
              <w:tc>
                <w:tcPr/>
                <w:p w:rsidR="00000000" w:rsidDel="00000000" w:rsidP="00000000" w:rsidRDefault="00000000" w:rsidRPr="00000000" w14:paraId="0000039E">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1,150</w:t>
                  </w:r>
                  <w:r w:rsidDel="00000000" w:rsidR="00000000" w:rsidRPr="00000000">
                    <w:rPr>
                      <w:rtl w:val="0"/>
                    </w:rPr>
                  </w:r>
                </w:p>
              </w:tc>
            </w:tr>
            <w:tr>
              <w:trPr>
                <w:cantSplit w:val="0"/>
                <w:tblHeader w:val="0"/>
              </w:trPr>
              <w:tc>
                <w:tcPr>
                  <w:gridSpan w:val="2"/>
                </w:tcPr>
                <w:p w:rsidR="00000000" w:rsidDel="00000000" w:rsidP="00000000" w:rsidRDefault="00000000" w:rsidRPr="00000000" w14:paraId="0000039F">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Herne Bay Sites</w:t>
                  </w:r>
                </w:p>
              </w:tc>
            </w:tr>
            <w:tr>
              <w:trPr>
                <w:cantSplit w:val="0"/>
                <w:tblHeader w:val="0"/>
              </w:trPr>
              <w:tc>
                <w:tcPr/>
                <w:p w:rsidR="00000000" w:rsidDel="00000000" w:rsidP="00000000" w:rsidRDefault="00000000" w:rsidRPr="00000000" w14:paraId="000003A1">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Strode Farm, Herne Bay</w:t>
                  </w:r>
                </w:p>
              </w:tc>
              <w:tc>
                <w:tcPr/>
                <w:p w:rsidR="00000000" w:rsidDel="00000000" w:rsidP="00000000" w:rsidRDefault="00000000" w:rsidRPr="00000000" w14:paraId="000003A2">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800</w:t>
                  </w:r>
                </w:p>
              </w:tc>
            </w:tr>
            <w:tr>
              <w:trPr>
                <w:cantSplit w:val="0"/>
                <w:tblHeader w:val="0"/>
              </w:trPr>
              <w:tc>
                <w:tcPr/>
                <w:p w:rsidR="00000000" w:rsidDel="00000000" w:rsidP="00000000" w:rsidRDefault="00000000" w:rsidRPr="00000000" w14:paraId="000003A3">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Greenhill, Herne Bay</w:t>
                  </w:r>
                </w:p>
              </w:tc>
              <w:tc>
                <w:tcPr/>
                <w:p w:rsidR="00000000" w:rsidDel="00000000" w:rsidP="00000000" w:rsidRDefault="00000000" w:rsidRPr="00000000" w14:paraId="000003A4">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300</w:t>
                  </w:r>
                </w:p>
              </w:tc>
            </w:tr>
            <w:tr>
              <w:trPr>
                <w:cantSplit w:val="0"/>
                <w:tblHeader w:val="0"/>
              </w:trPr>
              <w:tc>
                <w:tcPr/>
                <w:p w:rsidR="00000000" w:rsidDel="00000000" w:rsidP="00000000" w:rsidRDefault="00000000" w:rsidRPr="00000000" w14:paraId="000003A5">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Herne Bay Golf Club, Herne Bay</w:t>
                  </w:r>
                </w:p>
              </w:tc>
              <w:tc>
                <w:tcPr/>
                <w:p w:rsidR="00000000" w:rsidDel="00000000" w:rsidP="00000000" w:rsidRDefault="00000000" w:rsidRPr="00000000" w14:paraId="000003A6">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600 </w:t>
                  </w:r>
                  <w:r w:rsidDel="00000000" w:rsidR="00000000" w:rsidRPr="00000000">
                    <w:rPr>
                      <w:rFonts w:ascii="Calibri" w:cs="Calibri" w:eastAsia="Calibri" w:hAnsi="Calibri"/>
                      <w:color w:val="000000"/>
                      <w:sz w:val="22"/>
                      <w:szCs w:val="22"/>
                      <w:highlight w:val="white"/>
                      <w:u w:val="single"/>
                      <w:rtl w:val="0"/>
                    </w:rPr>
                    <w:t xml:space="preserve">572</w:t>
                  </w:r>
                  <w:r w:rsidDel="00000000" w:rsidR="00000000" w:rsidRPr="00000000">
                    <w:rPr>
                      <w:rtl w:val="0"/>
                    </w:rPr>
                  </w:r>
                </w:p>
              </w:tc>
            </w:tr>
            <w:tr>
              <w:trPr>
                <w:cantSplit w:val="0"/>
                <w:tblHeader w:val="0"/>
              </w:trPr>
              <w:tc>
                <w:tcPr/>
                <w:p w:rsidR="00000000" w:rsidDel="00000000" w:rsidP="00000000" w:rsidRDefault="00000000" w:rsidRPr="00000000" w14:paraId="000003A7">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Hillborough, Herne Bay</w:t>
                  </w:r>
                </w:p>
              </w:tc>
              <w:tc>
                <w:tcPr/>
                <w:p w:rsidR="00000000" w:rsidDel="00000000" w:rsidP="00000000" w:rsidRDefault="00000000" w:rsidRPr="00000000" w14:paraId="000003A8">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1,300</w:t>
                  </w:r>
                </w:p>
              </w:tc>
            </w:tr>
            <w:tr>
              <w:trPr>
                <w:cantSplit w:val="0"/>
                <w:tblHeader w:val="0"/>
              </w:trPr>
              <w:tc>
                <w:tcPr>
                  <w:gridSpan w:val="2"/>
                </w:tcPr>
                <w:p w:rsidR="00000000" w:rsidDel="00000000" w:rsidP="00000000" w:rsidRDefault="00000000" w:rsidRPr="00000000" w14:paraId="000003A9">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Whitstable Sites</w:t>
                  </w:r>
                </w:p>
              </w:tc>
            </w:tr>
            <w:tr>
              <w:trPr>
                <w:cantSplit w:val="0"/>
                <w:tblHeader w:val="0"/>
              </w:trPr>
              <w:tc>
                <w:tcPr/>
                <w:p w:rsidR="00000000" w:rsidDel="00000000" w:rsidP="00000000" w:rsidRDefault="00000000" w:rsidRPr="00000000" w14:paraId="000003A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North of Thanet Way, Whitstable</w:t>
                  </w:r>
                </w:p>
              </w:tc>
              <w:tc>
                <w:tcPr/>
                <w:p w:rsidR="00000000" w:rsidDel="00000000" w:rsidP="00000000" w:rsidRDefault="00000000" w:rsidRPr="00000000" w14:paraId="000003AC">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400</w:t>
                  </w:r>
                </w:p>
              </w:tc>
            </w:tr>
            <w:tr>
              <w:trPr>
                <w:cantSplit w:val="0"/>
                <w:tblHeader w:val="0"/>
              </w:trPr>
              <w:tc>
                <w:tcPr/>
                <w:p w:rsidR="00000000" w:rsidDel="00000000" w:rsidP="00000000" w:rsidRDefault="00000000" w:rsidRPr="00000000" w14:paraId="000003AD">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Land South of Ridgeway (John Wilson Business Park), Whitstable</w:t>
                  </w:r>
                  <w:r w:rsidDel="00000000" w:rsidR="00000000" w:rsidRPr="00000000">
                    <w:rPr>
                      <w:rtl w:val="0"/>
                    </w:rPr>
                  </w:r>
                </w:p>
              </w:tc>
              <w:tc>
                <w:tcPr/>
                <w:p w:rsidR="00000000" w:rsidDel="00000000" w:rsidP="00000000" w:rsidRDefault="00000000" w:rsidRPr="00000000" w14:paraId="000003AE">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300</w:t>
                  </w:r>
                  <w:r w:rsidDel="00000000" w:rsidR="00000000" w:rsidRPr="00000000">
                    <w:rPr>
                      <w:rtl w:val="0"/>
                    </w:rPr>
                  </w:r>
                </w:p>
              </w:tc>
            </w:tr>
            <w:tr>
              <w:trPr>
                <w:cantSplit w:val="0"/>
                <w:tblHeader w:val="0"/>
              </w:trPr>
              <w:tc>
                <w:tcPr/>
                <w:p w:rsidR="00000000" w:rsidDel="00000000" w:rsidP="00000000" w:rsidRDefault="00000000" w:rsidRPr="00000000" w14:paraId="000003AF">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Rural Sites</w:t>
                  </w:r>
                </w:p>
              </w:tc>
              <w:tc>
                <w:tcPr/>
                <w:p w:rsidR="00000000" w:rsidDel="00000000" w:rsidP="00000000" w:rsidRDefault="00000000" w:rsidRPr="00000000" w14:paraId="000003B0">
                  <w:pPr>
                    <w:pageBreakBefore w:val="0"/>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B1">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Sturry/Broad Oak</w:t>
                  </w:r>
                </w:p>
              </w:tc>
              <w:tc>
                <w:tcPr/>
                <w:p w:rsidR="00000000" w:rsidDel="00000000" w:rsidP="00000000" w:rsidRDefault="00000000" w:rsidRPr="00000000" w14:paraId="000003B2">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1,000</w:t>
                  </w:r>
                </w:p>
              </w:tc>
            </w:tr>
            <w:tr>
              <w:trPr>
                <w:cantSplit w:val="0"/>
                <w:tblHeader w:val="0"/>
              </w:trPr>
              <w:tc>
                <w:tcPr/>
                <w:p w:rsidR="00000000" w:rsidDel="00000000" w:rsidP="00000000" w:rsidRDefault="00000000" w:rsidRPr="00000000" w14:paraId="000003B3">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North of Hersden</w:t>
                  </w:r>
                </w:p>
              </w:tc>
              <w:tc>
                <w:tcPr/>
                <w:p w:rsidR="00000000" w:rsidDel="00000000" w:rsidP="00000000" w:rsidRDefault="00000000" w:rsidRPr="00000000" w14:paraId="000003B4">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500 </w:t>
                  </w:r>
                  <w:r w:rsidDel="00000000" w:rsidR="00000000" w:rsidRPr="00000000">
                    <w:rPr>
                      <w:rFonts w:ascii="Calibri" w:cs="Calibri" w:eastAsia="Calibri" w:hAnsi="Calibri"/>
                      <w:color w:val="000000"/>
                      <w:sz w:val="22"/>
                      <w:szCs w:val="22"/>
                      <w:highlight w:val="white"/>
                      <w:u w:val="single"/>
                      <w:rtl w:val="0"/>
                    </w:rPr>
                    <w:t xml:space="preserve">800</w:t>
                  </w:r>
                  <w:r w:rsidDel="00000000" w:rsidR="00000000" w:rsidRPr="00000000">
                    <w:rPr>
                      <w:rtl w:val="0"/>
                    </w:rPr>
                  </w:r>
                </w:p>
              </w:tc>
            </w:tr>
          </w:tbl>
          <w:p w:rsidR="00000000" w:rsidDel="00000000" w:rsidP="00000000" w:rsidRDefault="00000000" w:rsidRPr="00000000" w14:paraId="000003B5">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3B6">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B7">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8">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B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MM2.7</w:t>
            </w:r>
          </w:p>
        </w:tc>
        <w:tc>
          <w:tcPr>
            <w:gridSpan w:val="3"/>
            <w:shd w:fill="auto" w:val="clear"/>
          </w:tcPr>
          <w:p w:rsidR="00000000" w:rsidDel="00000000" w:rsidP="00000000" w:rsidRDefault="00000000" w:rsidRPr="00000000" w14:paraId="000003B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w:t>
            </w:r>
          </w:p>
        </w:tc>
        <w:tc>
          <w:tcPr>
            <w:shd w:fill="auto" w:val="clear"/>
          </w:tcPr>
          <w:p w:rsidR="00000000" w:rsidDel="00000000" w:rsidP="00000000" w:rsidRDefault="00000000" w:rsidRPr="00000000" w14:paraId="000003B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2.25 / Table H3</w:t>
            </w:r>
          </w:p>
        </w:tc>
        <w:tc>
          <w:tcPr>
            <w:shd w:fill="auto" w:val="clear"/>
          </w:tcPr>
          <w:p w:rsidR="00000000" w:rsidDel="00000000" w:rsidP="00000000" w:rsidRDefault="00000000" w:rsidRPr="00000000" w14:paraId="000003B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and table</w:t>
            </w:r>
          </w:p>
          <w:p w:rsidR="00000000" w:rsidDel="00000000" w:rsidP="00000000" w:rsidRDefault="00000000" w:rsidRPr="00000000" w14:paraId="000003C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1">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Other new housing allocations are set out below and will be subject to an approved development brief or principles setting out the other infrastructure requirements.</w:t>
            </w:r>
          </w:p>
          <w:p w:rsidR="00000000" w:rsidDel="00000000" w:rsidP="00000000" w:rsidRDefault="00000000" w:rsidRPr="00000000" w14:paraId="000003C2">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Table H</w:t>
            </w:r>
            <w:r w:rsidDel="00000000" w:rsidR="00000000" w:rsidRPr="00000000">
              <w:rPr>
                <w:rFonts w:ascii="Calibri" w:cs="Calibri" w:eastAsia="Calibri" w:hAnsi="Calibri"/>
                <w:strike w:val="1"/>
                <w:color w:val="000000"/>
                <w:sz w:val="22"/>
                <w:szCs w:val="22"/>
                <w:highlight w:val="white"/>
                <w:rtl w:val="0"/>
              </w:rPr>
              <w:t xml:space="preserve">3</w:t>
            </w:r>
            <w:r w:rsidDel="00000000" w:rsidR="00000000" w:rsidRPr="00000000">
              <w:rPr>
                <w:rFonts w:ascii="Calibri" w:cs="Calibri" w:eastAsia="Calibri" w:hAnsi="Calibri"/>
                <w:b w:val="1"/>
                <w:color w:val="000000"/>
                <w:sz w:val="22"/>
                <w:szCs w:val="22"/>
                <w:highlight w:val="white"/>
                <w:u w:val="single"/>
                <w:rtl w:val="0"/>
              </w:rPr>
              <w:t xml:space="preserve">2</w:t>
            </w:r>
            <w:r w:rsidDel="00000000" w:rsidR="00000000" w:rsidRPr="00000000">
              <w:rPr>
                <w:rFonts w:ascii="Calibri" w:cs="Calibri" w:eastAsia="Calibri" w:hAnsi="Calibri"/>
                <w:b w:val="1"/>
                <w:sz w:val="22"/>
                <w:szCs w:val="22"/>
                <w:rtl w:val="0"/>
              </w:rPr>
              <w:t xml:space="preserve">: Other Housing Allocations</w:t>
            </w:r>
          </w:p>
          <w:tbl>
            <w:tblPr>
              <w:tblStyle w:val="Table7"/>
              <w:tblW w:w="5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6"/>
              <w:gridCol w:w="1134"/>
              <w:tblGridChange w:id="0">
                <w:tblGrid>
                  <w:gridCol w:w="4706"/>
                  <w:gridCol w:w="1134"/>
                </w:tblGrid>
              </w:tblGridChange>
            </w:tblGrid>
            <w:tr>
              <w:trPr>
                <w:cantSplit w:val="0"/>
                <w:tblHeader w:val="0"/>
              </w:trPr>
              <w:tc>
                <w:tcPr>
                  <w:vAlign w:val="bottom"/>
                </w:tcPr>
                <w:p w:rsidR="00000000" w:rsidDel="00000000" w:rsidP="00000000" w:rsidRDefault="00000000" w:rsidRPr="00000000" w14:paraId="000003C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 Martin’s Hospital, Canterbury</w:t>
                  </w:r>
                </w:p>
              </w:tc>
              <w:tc>
                <w:tcPr>
                  <w:vAlign w:val="bottom"/>
                </w:tcPr>
                <w:p w:rsidR="00000000" w:rsidDel="00000000" w:rsidP="00000000" w:rsidRDefault="00000000" w:rsidRPr="00000000" w14:paraId="000003C4">
                  <w:pPr>
                    <w:pageBreakBefore w:val="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w:t>
                  </w:r>
                </w:p>
              </w:tc>
            </w:tr>
            <w:tr>
              <w:trPr>
                <w:cantSplit w:val="0"/>
                <w:tblHeader w:val="0"/>
              </w:trPr>
              <w:tc>
                <w:tcPr>
                  <w:vAlign w:val="bottom"/>
                </w:tcPr>
                <w:p w:rsidR="00000000" w:rsidDel="00000000" w:rsidP="00000000" w:rsidRDefault="00000000" w:rsidRPr="00000000" w14:paraId="000003C5">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Kingsmead Field, Canterbury</w:t>
                  </w:r>
                </w:p>
              </w:tc>
              <w:tc>
                <w:tcPr>
                  <w:vAlign w:val="bottom"/>
                </w:tcPr>
                <w:p w:rsidR="00000000" w:rsidDel="00000000" w:rsidP="00000000" w:rsidRDefault="00000000" w:rsidRPr="00000000" w14:paraId="000003C6">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w:t>
                  </w:r>
                </w:p>
              </w:tc>
            </w:tr>
            <w:tr>
              <w:trPr>
                <w:cantSplit w:val="0"/>
                <w:tblHeader w:val="0"/>
              </w:trPr>
              <w:tc>
                <w:tcPr>
                  <w:vAlign w:val="bottom"/>
                </w:tcPr>
                <w:p w:rsidR="00000000" w:rsidDel="00000000" w:rsidP="00000000" w:rsidRDefault="00000000" w:rsidRPr="00000000" w14:paraId="000003C7">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Bullockstone Road, Herne Bay</w:t>
                  </w:r>
                </w:p>
              </w:tc>
              <w:tc>
                <w:tcPr>
                  <w:vAlign w:val="bottom"/>
                </w:tcPr>
                <w:p w:rsidR="00000000" w:rsidDel="00000000" w:rsidP="00000000" w:rsidRDefault="00000000" w:rsidRPr="00000000" w14:paraId="000003C8">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190</w:t>
                  </w:r>
                </w:p>
              </w:tc>
            </w:tr>
            <w:tr>
              <w:trPr>
                <w:cantSplit w:val="0"/>
                <w:tblHeader w:val="0"/>
              </w:trPr>
              <w:tc>
                <w:tcPr>
                  <w:vAlign w:val="bottom"/>
                </w:tcPr>
                <w:p w:rsidR="00000000" w:rsidDel="00000000" w:rsidP="00000000" w:rsidRDefault="00000000" w:rsidRPr="00000000" w14:paraId="000003C9">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Herne Bay Driving Range and Land Adjacent</w:t>
                  </w:r>
                  <w:r w:rsidDel="00000000" w:rsidR="00000000" w:rsidRPr="00000000">
                    <w:rPr>
                      <w:rFonts w:ascii="Calibri" w:cs="Calibri" w:eastAsia="Calibri" w:hAnsi="Calibri"/>
                      <w:color w:val="000000"/>
                      <w:sz w:val="22"/>
                      <w:szCs w:val="22"/>
                      <w:rtl w:val="0"/>
                    </w:rPr>
                    <w:t xml:space="preserve"> </w:t>
                  </w:r>
                </w:p>
              </w:tc>
              <w:tc>
                <w:tcPr>
                  <w:vAlign w:val="bottom"/>
                </w:tcPr>
                <w:p w:rsidR="00000000" w:rsidDel="00000000" w:rsidP="00000000" w:rsidRDefault="00000000" w:rsidRPr="00000000" w14:paraId="000003CA">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80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3C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Spires, Bredlands Lane, Hersden</w:t>
                  </w:r>
                </w:p>
              </w:tc>
              <w:tc>
                <w:tcPr>
                  <w:vAlign w:val="bottom"/>
                </w:tcPr>
                <w:p w:rsidR="00000000" w:rsidDel="00000000" w:rsidP="00000000" w:rsidRDefault="00000000" w:rsidRPr="00000000" w14:paraId="000003CC">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r w:rsidDel="00000000" w:rsidR="00000000" w:rsidRPr="00000000">
                    <w:rPr>
                      <w:rFonts w:ascii="Calibri" w:cs="Calibri" w:eastAsia="Calibri" w:hAnsi="Calibri"/>
                      <w:color w:val="000000"/>
                      <w:sz w:val="22"/>
                      <w:szCs w:val="22"/>
                      <w:highlight w:val="white"/>
                      <w:u w:val="single"/>
                      <w:rtl w:val="0"/>
                    </w:rPr>
                    <w:t xml:space="preserve">0</w:t>
                  </w:r>
                  <w:r w:rsidDel="00000000" w:rsidR="00000000" w:rsidRPr="00000000">
                    <w:rPr>
                      <w:rFonts w:ascii="Calibri" w:cs="Calibri" w:eastAsia="Calibri" w:hAnsi="Calibri"/>
                      <w:strike w:val="1"/>
                      <w:color w:val="000000"/>
                      <w:sz w:val="22"/>
                      <w:szCs w:val="22"/>
                      <w:highlight w:val="white"/>
                      <w:rtl w:val="0"/>
                    </w:rPr>
                    <w:t xml:space="preserve">1</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3CD">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Barham Court Farm, Church Lane, Barham</w:t>
                  </w:r>
                </w:p>
              </w:tc>
              <w:tc>
                <w:tcPr>
                  <w:vAlign w:val="bottom"/>
                </w:tcPr>
                <w:p w:rsidR="00000000" w:rsidDel="00000000" w:rsidP="00000000" w:rsidRDefault="00000000" w:rsidRPr="00000000" w14:paraId="000003CE">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w:t>
                  </w:r>
                </w:p>
              </w:tc>
            </w:tr>
            <w:tr>
              <w:trPr>
                <w:cantSplit w:val="0"/>
                <w:tblHeader w:val="0"/>
              </w:trPr>
              <w:tc>
                <w:tcPr>
                  <w:vAlign w:val="bottom"/>
                </w:tcPr>
                <w:p w:rsidR="00000000" w:rsidDel="00000000" w:rsidP="00000000" w:rsidRDefault="00000000" w:rsidRPr="00000000" w14:paraId="000003CF">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Land at Baker's Lane, Chartham</w:t>
                  </w:r>
                </w:p>
              </w:tc>
              <w:tc>
                <w:tcPr>
                  <w:vAlign w:val="bottom"/>
                </w:tcPr>
                <w:p w:rsidR="00000000" w:rsidDel="00000000" w:rsidP="00000000" w:rsidRDefault="00000000" w:rsidRPr="00000000" w14:paraId="000003D0">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w:t>
                  </w:r>
                </w:p>
              </w:tc>
            </w:tr>
            <w:tr>
              <w:trPr>
                <w:cantSplit w:val="0"/>
                <w:tblHeader w:val="0"/>
              </w:trPr>
              <w:tc>
                <w:tcPr>
                  <w:vAlign w:val="bottom"/>
                </w:tcPr>
                <w:p w:rsidR="00000000" w:rsidDel="00000000" w:rsidP="00000000" w:rsidRDefault="00000000" w:rsidRPr="00000000" w14:paraId="000003D1">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Land to rear of 51 Rough Common Road, Rough Common </w:t>
                  </w:r>
                  <w:r w:rsidDel="00000000" w:rsidR="00000000" w:rsidRPr="00000000">
                    <w:rPr>
                      <w:rtl w:val="0"/>
                    </w:rPr>
                  </w:r>
                </w:p>
              </w:tc>
              <w:tc>
                <w:tcPr>
                  <w:vAlign w:val="bottom"/>
                </w:tcPr>
                <w:p w:rsidR="00000000" w:rsidDel="00000000" w:rsidP="00000000" w:rsidRDefault="00000000" w:rsidRPr="00000000" w14:paraId="000003D2">
                  <w:pPr>
                    <w:pageBreakBefore w:val="0"/>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white"/>
                      <w:u w:val="single"/>
                      <w:rtl w:val="0"/>
                    </w:rPr>
                    <w:t xml:space="preserve">28</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3D3">
                  <w:pPr>
                    <w:pageBreakBefore w:val="0"/>
                    <w:rPr>
                      <w:rFonts w:ascii="Calibri" w:cs="Calibri" w:eastAsia="Calibri" w:hAnsi="Calibri"/>
                      <w:color w:val="000000"/>
                      <w:sz w:val="22"/>
                      <w:szCs w:val="22"/>
                      <w:highlight w:val="white"/>
                      <w:u w:val="single"/>
                    </w:rPr>
                  </w:pPr>
                  <w:r w:rsidDel="00000000" w:rsidR="00000000" w:rsidRPr="00000000">
                    <w:rPr>
                      <w:rFonts w:ascii="Calibri" w:cs="Calibri" w:eastAsia="Calibri" w:hAnsi="Calibri"/>
                      <w:color w:val="000000"/>
                      <w:sz w:val="22"/>
                      <w:szCs w:val="22"/>
                      <w:highlight w:val="white"/>
                      <w:u w:val="single"/>
                      <w:rtl w:val="0"/>
                    </w:rPr>
                    <w:t xml:space="preserve">Brickfield Farm, Mill Lane, Bridge</w:t>
                  </w:r>
                </w:p>
              </w:tc>
              <w:tc>
                <w:tcPr>
                  <w:vAlign w:val="bottom"/>
                </w:tcPr>
                <w:p w:rsidR="00000000" w:rsidDel="00000000" w:rsidP="00000000" w:rsidRDefault="00000000" w:rsidRPr="00000000" w14:paraId="000003D4">
                  <w:pPr>
                    <w:pageBreakBefore w:val="0"/>
                    <w:jc w:val="right"/>
                    <w:rPr>
                      <w:rFonts w:ascii="Calibri" w:cs="Calibri" w:eastAsia="Calibri" w:hAnsi="Calibri"/>
                      <w:color w:val="000000"/>
                      <w:sz w:val="22"/>
                      <w:szCs w:val="22"/>
                      <w:highlight w:val="white"/>
                      <w:u w:val="single"/>
                    </w:rPr>
                  </w:pPr>
                  <w:r w:rsidDel="00000000" w:rsidR="00000000" w:rsidRPr="00000000">
                    <w:rPr>
                      <w:rFonts w:ascii="Calibri" w:cs="Calibri" w:eastAsia="Calibri" w:hAnsi="Calibri"/>
                      <w:color w:val="000000"/>
                      <w:sz w:val="22"/>
                      <w:szCs w:val="22"/>
                      <w:highlight w:val="white"/>
                      <w:u w:val="single"/>
                      <w:rtl w:val="0"/>
                    </w:rPr>
                    <w:t xml:space="preserve">40</w:t>
                  </w:r>
                </w:p>
              </w:tc>
            </w:tr>
            <w:tr>
              <w:trPr>
                <w:cantSplit w:val="0"/>
                <w:tblHeader w:val="0"/>
              </w:trPr>
              <w:tc>
                <w:tcPr>
                  <w:vAlign w:val="bottom"/>
                </w:tcPr>
                <w:p w:rsidR="00000000" w:rsidDel="00000000" w:rsidP="00000000" w:rsidRDefault="00000000" w:rsidRPr="00000000" w14:paraId="000003D5">
                  <w:pPr>
                    <w:pageBreakBefore w:val="0"/>
                    <w:rPr>
                      <w:rFonts w:ascii="Calibri" w:cs="Calibri" w:eastAsia="Calibri" w:hAnsi="Calibri"/>
                      <w:color w:val="000000"/>
                      <w:sz w:val="22"/>
                      <w:szCs w:val="22"/>
                      <w:highlight w:val="white"/>
                      <w:u w:val="single"/>
                    </w:rPr>
                  </w:pPr>
                  <w:r w:rsidDel="00000000" w:rsidR="00000000" w:rsidRPr="00000000">
                    <w:rPr>
                      <w:rFonts w:ascii="Calibri" w:cs="Calibri" w:eastAsia="Calibri" w:hAnsi="Calibri"/>
                      <w:color w:val="000000"/>
                      <w:sz w:val="22"/>
                      <w:szCs w:val="22"/>
                      <w:highlight w:val="white"/>
                      <w:u w:val="single"/>
                      <w:rtl w:val="0"/>
                    </w:rPr>
                    <w:t xml:space="preserve">Land adjacent to Cranmer and Aspinall Close, Bekesbourne</w:t>
                  </w:r>
                </w:p>
              </w:tc>
              <w:tc>
                <w:tcPr>
                  <w:vAlign w:val="bottom"/>
                </w:tcPr>
                <w:p w:rsidR="00000000" w:rsidDel="00000000" w:rsidP="00000000" w:rsidRDefault="00000000" w:rsidRPr="00000000" w14:paraId="000003D6">
                  <w:pPr>
                    <w:pageBreakBefore w:val="0"/>
                    <w:jc w:val="right"/>
                    <w:rPr>
                      <w:rFonts w:ascii="Calibri" w:cs="Calibri" w:eastAsia="Calibri" w:hAnsi="Calibri"/>
                      <w:color w:val="000000"/>
                      <w:sz w:val="22"/>
                      <w:szCs w:val="22"/>
                      <w:highlight w:val="white"/>
                      <w:u w:val="single"/>
                    </w:rPr>
                  </w:pPr>
                  <w:r w:rsidDel="00000000" w:rsidR="00000000" w:rsidRPr="00000000">
                    <w:rPr>
                      <w:rFonts w:ascii="Calibri" w:cs="Calibri" w:eastAsia="Calibri" w:hAnsi="Calibri"/>
                      <w:color w:val="000000"/>
                      <w:sz w:val="22"/>
                      <w:szCs w:val="22"/>
                      <w:highlight w:val="white"/>
                      <w:u w:val="single"/>
                      <w:rtl w:val="0"/>
                    </w:rPr>
                    <w:t xml:space="preserve">14</w:t>
                  </w:r>
                </w:p>
              </w:tc>
            </w:tr>
          </w:tbl>
          <w:p w:rsidR="00000000" w:rsidDel="00000000" w:rsidP="00000000" w:rsidRDefault="00000000" w:rsidRPr="00000000" w14:paraId="000003D7">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3D8">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3D9">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A">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3DB">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C">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3D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MM2.8</w:t>
            </w:r>
          </w:p>
        </w:tc>
        <w:tc>
          <w:tcPr>
            <w:gridSpan w:val="3"/>
            <w:shd w:fill="auto" w:val="clear"/>
          </w:tcPr>
          <w:p w:rsidR="00000000" w:rsidDel="00000000" w:rsidP="00000000" w:rsidRDefault="00000000" w:rsidRPr="00000000" w14:paraId="000003D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44</w:t>
            </w:r>
          </w:p>
        </w:tc>
        <w:tc>
          <w:tcPr>
            <w:shd w:fill="auto" w:val="clear"/>
          </w:tcPr>
          <w:p w:rsidR="00000000" w:rsidDel="00000000" w:rsidP="00000000" w:rsidRDefault="00000000" w:rsidRPr="00000000" w14:paraId="000003E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2.28</w:t>
            </w:r>
          </w:p>
        </w:tc>
        <w:tc>
          <w:tcPr>
            <w:shd w:fill="auto" w:val="clear"/>
          </w:tcPr>
          <w:p w:rsidR="00000000" w:rsidDel="00000000" w:rsidP="00000000" w:rsidRDefault="00000000" w:rsidRPr="00000000" w14:paraId="000003E3">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 and table</w:t>
            </w:r>
          </w:p>
          <w:p w:rsidR="00000000" w:rsidDel="00000000" w:rsidP="00000000" w:rsidRDefault="00000000" w:rsidRPr="00000000" w14:paraId="000003E4">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E5">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table below sets out the </w:t>
            </w:r>
            <w:r w:rsidDel="00000000" w:rsidR="00000000" w:rsidRPr="00000000">
              <w:rPr>
                <w:rFonts w:ascii="Calibri" w:cs="Calibri" w:eastAsia="Calibri" w:hAnsi="Calibri"/>
                <w:strike w:val="1"/>
                <w:color w:val="000000"/>
                <w:sz w:val="22"/>
                <w:szCs w:val="22"/>
                <w:highlight w:val="white"/>
                <w:rtl w:val="0"/>
              </w:rPr>
              <w:t xml:space="preserve">residual requirement based on the sites included in the Housing Information Audit (HIA) 2013, </w:t>
            </w:r>
            <w:r w:rsidDel="00000000" w:rsidR="00000000" w:rsidRPr="00000000">
              <w:rPr>
                <w:rFonts w:ascii="Calibri" w:cs="Calibri" w:eastAsia="Calibri" w:hAnsi="Calibri"/>
                <w:color w:val="000000"/>
                <w:sz w:val="22"/>
                <w:szCs w:val="22"/>
                <w:highlight w:val="white"/>
                <w:u w:val="single"/>
                <w:rtl w:val="0"/>
              </w:rPr>
              <w:t xml:space="preserve">housing land supply over the plan period 2011-2031</w:t>
            </w:r>
            <w:r w:rsidDel="00000000" w:rsidR="00000000" w:rsidRPr="00000000">
              <w:rPr>
                <w:rFonts w:ascii="Calibri" w:cs="Calibri" w:eastAsia="Calibri" w:hAnsi="Calibri"/>
                <w:color w:val="000000"/>
                <w:sz w:val="22"/>
                <w:szCs w:val="22"/>
                <w:rtl w:val="0"/>
              </w:rPr>
              <w:t xml:space="preserve"> and shows the City Council’s position in meeting th</w:t>
            </w:r>
            <w:r w:rsidDel="00000000" w:rsidR="00000000" w:rsidRPr="00000000">
              <w:rPr>
                <w:rFonts w:ascii="Calibri" w:cs="Calibri" w:eastAsia="Calibri" w:hAnsi="Calibri"/>
                <w:strike w:val="1"/>
                <w:color w:val="000000"/>
                <w:sz w:val="22"/>
                <w:szCs w:val="22"/>
                <w:highlight w:val="white"/>
                <w:rtl w:val="0"/>
              </w:rPr>
              <w:t xml:space="preserve">is</w:t>
            </w:r>
            <w:r w:rsidDel="00000000" w:rsidR="00000000" w:rsidRPr="00000000">
              <w:rPr>
                <w:rFonts w:ascii="Calibri" w:cs="Calibri" w:eastAsia="Calibri" w:hAnsi="Calibri"/>
                <w:color w:val="000000"/>
                <w:sz w:val="22"/>
                <w:szCs w:val="22"/>
                <w:highlight w:val="white"/>
                <w:u w:val="single"/>
                <w:rtl w:val="0"/>
              </w:rPr>
              <w:t xml:space="preserve">e overall housing</w:t>
            </w:r>
            <w:r w:rsidDel="00000000" w:rsidR="00000000" w:rsidRPr="00000000">
              <w:rPr>
                <w:rFonts w:ascii="Calibri" w:cs="Calibri" w:eastAsia="Calibri" w:hAnsi="Calibri"/>
                <w:color w:val="000000"/>
                <w:sz w:val="22"/>
                <w:szCs w:val="22"/>
                <w:rtl w:val="0"/>
              </w:rPr>
              <w:t xml:space="preserve"> requirement. </w:t>
            </w:r>
            <w:r w:rsidDel="00000000" w:rsidR="00000000" w:rsidRPr="00000000">
              <w:rPr>
                <w:rFonts w:ascii="Calibri" w:cs="Calibri" w:eastAsia="Calibri" w:hAnsi="Calibri"/>
                <w:color w:val="000000"/>
                <w:sz w:val="22"/>
                <w:szCs w:val="22"/>
                <w:highlight w:val="white"/>
                <w:u w:val="single"/>
                <w:rtl w:val="0"/>
              </w:rPr>
              <w:t xml:space="preserve">This is drawn from the Housing Land Supply Revised Position report (January 2016) providing a position based on information from the HIA 2015.</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3E6">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E7">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Table H</w:t>
            </w:r>
            <w:r w:rsidDel="00000000" w:rsidR="00000000" w:rsidRPr="00000000">
              <w:rPr>
                <w:rFonts w:ascii="Calibri" w:cs="Calibri" w:eastAsia="Calibri" w:hAnsi="Calibri"/>
                <w:b w:val="1"/>
                <w:color w:val="000000"/>
                <w:sz w:val="22"/>
                <w:szCs w:val="22"/>
                <w:u w:val="single"/>
                <w:rtl w:val="0"/>
              </w:rPr>
              <w:t xml:space="preserve">3</w:t>
            </w:r>
            <w:r w:rsidDel="00000000" w:rsidR="00000000" w:rsidRPr="00000000">
              <w:rPr>
                <w:rFonts w:ascii="Calibri" w:cs="Calibri" w:eastAsia="Calibri" w:hAnsi="Calibri"/>
                <w:strike w:val="1"/>
                <w:color w:val="000000"/>
                <w:sz w:val="22"/>
                <w:szCs w:val="22"/>
                <w:highlight w:val="white"/>
                <w:rtl w:val="0"/>
              </w:rPr>
              <w:t xml:space="preserve">4</w:t>
            </w:r>
            <w:r w:rsidDel="00000000" w:rsidR="00000000" w:rsidRPr="00000000">
              <w:rPr>
                <w:rFonts w:ascii="Calibri" w:cs="Calibri" w:eastAsia="Calibri" w:hAnsi="Calibri"/>
                <w:b w:val="1"/>
                <w:color w:val="000000"/>
                <w:sz w:val="22"/>
                <w:szCs w:val="22"/>
                <w:rtl w:val="0"/>
              </w:rPr>
              <w:t xml:space="preserve">: Housing Land Supply</w:t>
            </w:r>
          </w:p>
          <w:tbl>
            <w:tblPr>
              <w:tblStyle w:val="Table8"/>
              <w:tblW w:w="5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0"/>
              <w:gridCol w:w="993"/>
              <w:gridCol w:w="1417"/>
              <w:tblGridChange w:id="0">
                <w:tblGrid>
                  <w:gridCol w:w="3430"/>
                  <w:gridCol w:w="993"/>
                  <w:gridCol w:w="1417"/>
                </w:tblGrid>
              </w:tblGridChange>
            </w:tblGrid>
            <w:tr>
              <w:trPr>
                <w:cantSplit w:val="0"/>
                <w:tblHeader w:val="0"/>
              </w:trPr>
              <w:tc>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Housing Land Supply Component</w:t>
                  </w:r>
                </w:p>
              </w:tc>
              <w:tc>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No. of Units</w:t>
                  </w:r>
                </w:p>
              </w:tc>
              <w:tc>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Residual Requirement</w:t>
                  </w:r>
                </w:p>
              </w:tc>
            </w:tr>
            <w:tr>
              <w:trPr>
                <w:cantSplit w:val="0"/>
                <w:tblHeader w:val="0"/>
              </w:trPr>
              <w:tc>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Strategic requirement 2011-2031</w:t>
                  </w:r>
                </w:p>
              </w:tc>
              <w:tc>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15,600</w:t>
                  </w:r>
                </w:p>
              </w:tc>
              <w:tc>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15,600</w:t>
                  </w:r>
                </w:p>
              </w:tc>
            </w:tr>
            <w:tr>
              <w:trPr>
                <w:cantSplit w:val="0"/>
                <w:tblHeader w:val="0"/>
              </w:trPr>
              <w:tc>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NPPF 5% buffer (780 x 5%x5years)</w:t>
                  </w:r>
                </w:p>
              </w:tc>
              <w:tc>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195</w:t>
                  </w:r>
                </w:p>
              </w:tc>
              <w:tc>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15,795</w:t>
                  </w:r>
                </w:p>
              </w:tc>
            </w:tr>
            <w:tr>
              <w:trPr>
                <w:cantSplit w:val="0"/>
                <w:tblHeader w:val="0"/>
              </w:trPr>
              <w:tc>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Completions 2011/12</w:t>
                  </w:r>
                </w:p>
              </w:tc>
              <w:tc>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624</w:t>
                  </w:r>
                </w:p>
              </w:tc>
              <w:tc>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15,171</w:t>
                  </w:r>
                </w:p>
              </w:tc>
            </w:tr>
            <w:tr>
              <w:trPr>
                <w:cantSplit w:val="0"/>
                <w:tblHeader w:val="0"/>
              </w:trPr>
              <w:tc>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Completions 2012/13</w:t>
                  </w:r>
                </w:p>
              </w:tc>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524</w:t>
                  </w:r>
                </w:p>
              </w:tc>
              <w:tc>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14,647</w:t>
                  </w:r>
                </w:p>
              </w:tc>
            </w:tr>
            <w:tr>
              <w:trPr>
                <w:cantSplit w:val="0"/>
                <w:tblHeader w:val="0"/>
              </w:trPr>
              <w:tc>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Existing unimplemented 2006 local plan allocations (revised)</w:t>
                  </w:r>
                </w:p>
              </w:tc>
              <w:tc>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947</w:t>
                  </w:r>
                </w:p>
              </w:tc>
              <w:tc>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13,700</w:t>
                  </w:r>
                </w:p>
              </w:tc>
            </w:tr>
            <w:tr>
              <w:trPr>
                <w:cantSplit w:val="0"/>
                <w:tblHeader w:val="0"/>
              </w:trPr>
              <w:tc>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Existing sites with planning permission in the supply (2011/12 survey)</w:t>
                  </w:r>
                </w:p>
              </w:tc>
              <w:tc>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967</w:t>
                  </w:r>
                </w:p>
              </w:tc>
              <w:tc>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12,733</w:t>
                  </w:r>
                </w:p>
              </w:tc>
            </w:tr>
            <w:tr>
              <w:trPr>
                <w:cantSplit w:val="0"/>
                <w:tblHeader w:val="0"/>
              </w:trPr>
              <w:tc>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Small sites contribution 138pa x 18 years remaining</w:t>
                  </w:r>
                </w:p>
              </w:tc>
              <w:tc>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2,484</w:t>
                  </w:r>
                </w:p>
              </w:tc>
              <w:tc>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10,249</w:t>
                  </w:r>
                </w:p>
              </w:tc>
            </w:tr>
            <w:tr>
              <w:trPr>
                <w:cantSplit w:val="0"/>
                <w:tblHeader w:val="0"/>
              </w:trPr>
              <w:tc>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New Allocations: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        Strategic allocations</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        Other site allocations</w:t>
                  </w:r>
                </w:p>
              </w:tc>
              <w:tc>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br w:type="textWrapping"/>
                    <w:t xml:space="preserve">10,110</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531   </w:t>
                  </w:r>
                </w:p>
              </w:tc>
              <w:tc>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br w:type="textWrapping"/>
                    <w:t xml:space="preserve">139</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+392 surplus</w:t>
                  </w:r>
                </w:p>
              </w:tc>
            </w:tr>
          </w:tbl>
          <w:p w:rsidR="00000000" w:rsidDel="00000000" w:rsidP="00000000" w:rsidRDefault="00000000" w:rsidRPr="00000000" w14:paraId="00000407">
            <w:pPr>
              <w:pageBreakBefore w:val="0"/>
              <w:rPr>
                <w:rFonts w:ascii="Calibri" w:cs="Calibri" w:eastAsia="Calibri" w:hAnsi="Calibri"/>
                <w:color w:val="000000"/>
                <w:sz w:val="22"/>
                <w:szCs w:val="22"/>
              </w:rPr>
            </w:pPr>
            <w:r w:rsidDel="00000000" w:rsidR="00000000" w:rsidRPr="00000000">
              <w:rPr>
                <w:rtl w:val="0"/>
              </w:rPr>
            </w:r>
          </w:p>
          <w:tbl>
            <w:tblPr>
              <w:tblStyle w:val="Table9"/>
              <w:tblW w:w="5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3"/>
              <w:gridCol w:w="1417"/>
              <w:tblGridChange w:id="0">
                <w:tblGrid>
                  <w:gridCol w:w="4423"/>
                  <w:gridCol w:w="1417"/>
                </w:tblGrid>
              </w:tblGridChange>
            </w:tblGrid>
            <w:tr>
              <w:trPr>
                <w:cantSplit w:val="0"/>
                <w:tblHeader w:val="0"/>
              </w:trPr>
              <w:tc>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Housing Land Supply Component</w:t>
                  </w:r>
                </w:p>
              </w:tc>
              <w:tc>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 of Units</w:t>
                  </w:r>
                </w:p>
              </w:tc>
            </w:tr>
            <w:tr>
              <w:trPr>
                <w:cantSplit w:val="0"/>
                <w:tblHeader w:val="0"/>
              </w:trPr>
              <w:tc>
                <w:tcPr>
                  <w:gridSpan w:val="2"/>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Requirement 2011-2031</w:t>
                  </w:r>
                </w:p>
              </w:tc>
            </w:tr>
            <w:tr>
              <w:trPr>
                <w:cantSplit w:val="0"/>
                <w:tblHeader w:val="0"/>
              </w:trPr>
              <w:tc>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Local Plan housing requirement (800 dpa)</w:t>
                  </w:r>
                </w:p>
              </w:tc>
              <w:tc>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16,000</w:t>
                  </w:r>
                </w:p>
              </w:tc>
            </w:tr>
            <w:tr>
              <w:trPr>
                <w:cantSplit w:val="0"/>
                <w:tblHeader w:val="0"/>
              </w:trPr>
              <w:tc>
                <w:tcPr>
                  <w:gridSpan w:val="2"/>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Supply 2011-2031</w:t>
                  </w:r>
                </w:p>
              </w:tc>
            </w:tr>
            <w:tr>
              <w:trPr>
                <w:cantSplit w:val="0"/>
                <w:tblHeader w:val="0"/>
              </w:trPr>
              <w:tc>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Completions 2011/12 to 2014/15</w:t>
                  </w:r>
                </w:p>
              </w:tc>
              <w:tc>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1,908</w:t>
                  </w:r>
                </w:p>
              </w:tc>
            </w:tr>
            <w:tr>
              <w:trPr>
                <w:cantSplit w:val="0"/>
                <w:tblHeader w:val="0"/>
              </w:trPr>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Strategic allocations (Table H1) </w:t>
                  </w:r>
                </w:p>
              </w:tc>
              <w:tc>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11,432</w:t>
                  </w:r>
                </w:p>
              </w:tc>
            </w:tr>
            <w:tr>
              <w:trPr>
                <w:cantSplit w:val="0"/>
                <w:tblHeader w:val="0"/>
              </w:trPr>
              <w:tc>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Other new allocations (Table H2)</w:t>
                  </w:r>
                </w:p>
              </w:tc>
              <w:tc>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676</w:t>
                  </w:r>
                </w:p>
              </w:tc>
            </w:tr>
            <w:tr>
              <w:trPr>
                <w:cantSplit w:val="0"/>
                <w:tblHeader w:val="0"/>
              </w:trPr>
              <w:tc>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Existing unimplemented 2006 Local Plan allocations (as revised)</w:t>
                  </w:r>
                </w:p>
              </w:tc>
              <w:tc>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596</w:t>
                  </w:r>
                </w:p>
              </w:tc>
            </w:tr>
            <w:tr>
              <w:trPr>
                <w:cantSplit w:val="0"/>
                <w:tblHeader w:val="0"/>
              </w:trPr>
              <w:tc>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Planning permissions up to 31/03/15</w:t>
                  </w:r>
                </w:p>
              </w:tc>
              <w:tc>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1,213</w:t>
                  </w:r>
                </w:p>
              </w:tc>
            </w:tr>
            <w:tr>
              <w:trPr>
                <w:cantSplit w:val="0"/>
                <w:tblHeader w:val="0"/>
              </w:trPr>
              <w:tc>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Windfall allowance of 138 dpa x 13 years (18 remaining years of the plan minus first 3 years)</w:t>
                  </w:r>
                </w:p>
              </w:tc>
              <w:tc>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1,794</w:t>
                  </w:r>
                </w:p>
              </w:tc>
            </w:tr>
            <w:tr>
              <w:trPr>
                <w:cantSplit w:val="0"/>
                <w:tblHeader w:val="0"/>
              </w:trPr>
              <w:tc>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Total Supply</w:t>
                  </w:r>
                </w:p>
              </w:tc>
              <w:tc>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17,619</w:t>
                  </w:r>
                </w:p>
              </w:tc>
            </w:tr>
            <w:tr>
              <w:trPr>
                <w:cantSplit w:val="0"/>
                <w:tblHeader w:val="0"/>
              </w:trPr>
              <w:tc>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Surplus over plan period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(supply minus requirement)</w:t>
                  </w:r>
                </w:p>
              </w:tc>
              <w:tc>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righ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+1,619</w:t>
                  </w:r>
                </w:p>
              </w:tc>
            </w:tr>
          </w:tbl>
          <w:p w:rsidR="00000000" w:rsidDel="00000000" w:rsidP="00000000" w:rsidRDefault="00000000" w:rsidRPr="00000000" w14:paraId="00000421">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422">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23">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4">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2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MM2.9</w:t>
            </w:r>
          </w:p>
        </w:tc>
        <w:tc>
          <w:tcPr>
            <w:gridSpan w:val="3"/>
            <w:shd w:fill="auto" w:val="clear"/>
          </w:tcPr>
          <w:p w:rsidR="00000000" w:rsidDel="00000000" w:rsidP="00000000" w:rsidRDefault="00000000" w:rsidRPr="00000000" w14:paraId="0000042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w:t>
            </w:r>
          </w:p>
        </w:tc>
        <w:tc>
          <w:tcPr>
            <w:shd w:fill="auto" w:val="clear"/>
          </w:tcPr>
          <w:p w:rsidR="00000000" w:rsidDel="00000000" w:rsidP="00000000" w:rsidRDefault="00000000" w:rsidRPr="00000000" w14:paraId="0000042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2.29</w:t>
            </w:r>
          </w:p>
        </w:tc>
        <w:tc>
          <w:tcPr>
            <w:shd w:fill="auto" w:val="clear"/>
          </w:tcPr>
          <w:p w:rsidR="00000000" w:rsidDel="00000000" w:rsidP="00000000" w:rsidRDefault="00000000" w:rsidRPr="00000000" w14:paraId="000004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2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table </w:t>
            </w:r>
            <w:r w:rsidDel="00000000" w:rsidR="00000000" w:rsidRPr="00000000">
              <w:rPr>
                <w:rFonts w:ascii="Calibri" w:cs="Calibri" w:eastAsia="Calibri" w:hAnsi="Calibri"/>
                <w:color w:val="000000"/>
                <w:sz w:val="22"/>
                <w:szCs w:val="22"/>
                <w:rtl w:val="0"/>
              </w:rPr>
              <w:t xml:space="preserve">above shows that </w:t>
            </w:r>
            <w:r w:rsidDel="00000000" w:rsidR="00000000" w:rsidRPr="00000000">
              <w:rPr>
                <w:rFonts w:ascii="Calibri" w:cs="Calibri" w:eastAsia="Calibri" w:hAnsi="Calibri"/>
                <w:color w:val="000000"/>
                <w:sz w:val="22"/>
                <w:szCs w:val="22"/>
                <w:highlight w:val="white"/>
                <w:u w:val="single"/>
                <w:rtl w:val="0"/>
              </w:rPr>
              <w:t xml:space="preserve">the City Council is planning for the provision of approximately 17,500 new homes providing some headroom and flexibility in meeting the housing requirement of 16,000 new homes.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the residual requirement for the period 2011 to 2031 is 15,600.  The net contribution from sites with planning permission (up to 31 March 2013) will be 967 units.  All Local Plan housing and strategic allocations will contribute another 11,588 units.    The small sites windfall contribution is calculated at 2,484 over the remaining 18 year period.  Therefore even with the increased requirement to account for the NPPF 5% buffer, the District still has an oversupply of 392 units. </w:t>
            </w:r>
            <w:r w:rsidDel="00000000" w:rsidR="00000000" w:rsidRPr="00000000">
              <w:rPr>
                <w:rFonts w:ascii="Calibri" w:cs="Calibri" w:eastAsia="Calibri" w:hAnsi="Calibri"/>
                <w:color w:val="000000"/>
                <w:sz w:val="22"/>
                <w:szCs w:val="22"/>
                <w:highlight w:val="white"/>
                <w:u w:val="single"/>
                <w:rtl w:val="0"/>
              </w:rPr>
              <w:t xml:space="preserve">It is also necessary for the Council to maintain a five year supply of deliverable housing sites over the period of the Local Plan. Based on the Housing Land Supply Revised Position report (January 2016) and subsequent updates to a small number of sites following the Proposed Amendment Consultation (November 2015), the City Council can demonstrate 5.74 years’ worth of housing supply within the first five year period following adoption of the Local Plan (2015/16-2019/20).</w:t>
            </w:r>
            <w:r w:rsidDel="00000000" w:rsidR="00000000" w:rsidRPr="00000000">
              <w:rPr>
                <w:rFonts w:ascii="Calibri" w:cs="Calibri" w:eastAsia="Calibri" w:hAnsi="Calibri"/>
                <w:color w:val="000000"/>
                <w:sz w:val="22"/>
                <w:szCs w:val="22"/>
                <w:rtl w:val="0"/>
              </w:rPr>
              <w:t xml:space="preserve"> The detailed phasing for each of the components making up the housing land supply, </w:t>
            </w:r>
            <w:r w:rsidDel="00000000" w:rsidR="00000000" w:rsidRPr="00000000">
              <w:rPr>
                <w:rFonts w:ascii="Calibri" w:cs="Calibri" w:eastAsia="Calibri" w:hAnsi="Calibri"/>
                <w:color w:val="000000"/>
                <w:sz w:val="22"/>
                <w:szCs w:val="22"/>
                <w:highlight w:val="white"/>
                <w:u w:val="single"/>
                <w:rtl w:val="0"/>
              </w:rPr>
              <w:t xml:space="preserve">as well as a table illustrating the five year housing land supply,</w:t>
            </w:r>
            <w:r w:rsidDel="00000000" w:rsidR="00000000" w:rsidRPr="00000000">
              <w:rPr>
                <w:rFonts w:ascii="Calibri" w:cs="Calibri" w:eastAsia="Calibri" w:hAnsi="Calibri"/>
                <w:color w:val="000000"/>
                <w:sz w:val="22"/>
                <w:szCs w:val="22"/>
                <w:rtl w:val="0"/>
              </w:rPr>
              <w:t xml:space="preserve"> is set out in Appendix </w:t>
            </w:r>
            <w:r w:rsidDel="00000000" w:rsidR="00000000" w:rsidRPr="00000000">
              <w:rPr>
                <w:rFonts w:ascii="Calibri" w:cs="Calibri" w:eastAsia="Calibri" w:hAnsi="Calibri"/>
                <w:strike w:val="1"/>
                <w:color w:val="000000"/>
                <w:sz w:val="22"/>
                <w:szCs w:val="22"/>
                <w:rtl w:val="0"/>
              </w:rPr>
              <w:t xml:space="preserve">2</w:t>
            </w:r>
            <w:r w:rsidDel="00000000" w:rsidR="00000000" w:rsidRPr="00000000">
              <w:rPr>
                <w:rFonts w:ascii="Calibri" w:cs="Calibri" w:eastAsia="Calibri" w:hAnsi="Calibri"/>
                <w:color w:val="000000"/>
                <w:sz w:val="22"/>
                <w:szCs w:val="22"/>
                <w:rtl w:val="0"/>
              </w:rPr>
              <w:t xml:space="preserve">3.</w:t>
            </w:r>
            <w:r w:rsidDel="00000000" w:rsidR="00000000" w:rsidRPr="00000000">
              <w:rPr>
                <w:rtl w:val="0"/>
              </w:rPr>
            </w:r>
          </w:p>
        </w:tc>
        <w:tc>
          <w:tcPr>
            <w:gridSpan w:val="2"/>
            <w:shd w:fill="auto" w:val="clear"/>
          </w:tcPr>
          <w:p w:rsidR="00000000" w:rsidDel="00000000" w:rsidP="00000000" w:rsidRDefault="00000000" w:rsidRPr="00000000" w14:paraId="0000042E">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2F">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0">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3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MM2.10</w:t>
            </w:r>
          </w:p>
        </w:tc>
        <w:tc>
          <w:tcPr>
            <w:gridSpan w:val="3"/>
            <w:shd w:fill="auto" w:val="clear"/>
          </w:tcPr>
          <w:p w:rsidR="00000000" w:rsidDel="00000000" w:rsidP="00000000" w:rsidRDefault="00000000" w:rsidRPr="00000000" w14:paraId="0000043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46</w:t>
            </w:r>
          </w:p>
        </w:tc>
        <w:tc>
          <w:tcPr>
            <w:shd w:fill="auto" w:val="clear"/>
          </w:tcPr>
          <w:p w:rsidR="00000000" w:rsidDel="00000000" w:rsidP="00000000" w:rsidRDefault="00000000" w:rsidRPr="00000000" w14:paraId="0000043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2.32</w:t>
            </w:r>
          </w:p>
        </w:tc>
        <w:tc>
          <w:tcPr>
            <w:shd w:fill="auto" w:val="clear"/>
          </w:tcPr>
          <w:p w:rsidR="00000000" w:rsidDel="00000000" w:rsidP="00000000" w:rsidRDefault="00000000" w:rsidRPr="00000000" w14:paraId="0000043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3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w:t>
            </w:r>
            <w:r w:rsidDel="00000000" w:rsidR="00000000" w:rsidRPr="00000000">
              <w:rPr>
                <w:rFonts w:ascii="Calibri" w:cs="Calibri" w:eastAsia="Calibri" w:hAnsi="Calibri"/>
                <w:color w:val="000000"/>
                <w:sz w:val="22"/>
                <w:szCs w:val="22"/>
                <w:rtl w:val="0"/>
              </w:rPr>
              <w:t xml:space="preserve">the past there has been pressure on allocated housing sites for non-residential development including purpose built modular student accommodation.  </w:t>
            </w:r>
            <w:r w:rsidDel="00000000" w:rsidR="00000000" w:rsidRPr="00000000">
              <w:rPr>
                <w:rFonts w:ascii="Calibri" w:cs="Calibri" w:eastAsia="Calibri" w:hAnsi="Calibri"/>
                <w:color w:val="000000"/>
                <w:sz w:val="22"/>
                <w:szCs w:val="22"/>
                <w:highlight w:val="white"/>
                <w:u w:val="single"/>
                <w:rtl w:val="0"/>
              </w:rPr>
              <w:t xml:space="preserve">As set out in paragraph 2.21,</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Canterbury City Council is not counting such purpose built student accommodation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This type of housing does not always contribute to the 5 year supply of housing land.  Paragraph 2.21 sets out the circumstances when student accommodation can count</w:t>
            </w:r>
            <w:r w:rsidDel="00000000" w:rsidR="00000000" w:rsidRPr="00000000">
              <w:rPr>
                <w:rFonts w:ascii="Calibri" w:cs="Calibri" w:eastAsia="Calibri" w:hAnsi="Calibri"/>
                <w:color w:val="000000"/>
                <w:sz w:val="22"/>
                <w:szCs w:val="22"/>
                <w:rtl w:val="0"/>
              </w:rPr>
              <w:t xml:space="preserve"> towards the supply of housing.  Although the City Council is very supportive of the development of purpose-built student accommodation as this has the potential to release student occupied family housing onto the general housing market, it will not support this type of development on allocated housing sites </w:t>
            </w:r>
            <w:r w:rsidDel="00000000" w:rsidR="00000000" w:rsidRPr="00000000">
              <w:rPr>
                <w:rFonts w:ascii="Calibri" w:cs="Calibri" w:eastAsia="Calibri" w:hAnsi="Calibri"/>
                <w:strike w:val="1"/>
                <w:color w:val="000000"/>
                <w:sz w:val="22"/>
                <w:szCs w:val="22"/>
                <w:highlight w:val="white"/>
                <w:rtl w:val="0"/>
              </w:rPr>
              <w:t xml:space="preserve">as</w:t>
            </w:r>
            <w:r w:rsidDel="00000000" w:rsidR="00000000" w:rsidRPr="00000000">
              <w:rPr>
                <w:rFonts w:ascii="Calibri" w:cs="Calibri" w:eastAsia="Calibri" w:hAnsi="Calibri"/>
                <w:color w:val="000000"/>
                <w:sz w:val="22"/>
                <w:szCs w:val="22"/>
                <w:highlight w:val="white"/>
                <w:u w:val="single"/>
                <w:rtl w:val="0"/>
              </w:rPr>
              <w:t xml:space="preserve">where</w:t>
            </w:r>
            <w:r w:rsidDel="00000000" w:rsidR="00000000" w:rsidRPr="00000000">
              <w:rPr>
                <w:rFonts w:ascii="Calibri" w:cs="Calibri" w:eastAsia="Calibri" w:hAnsi="Calibri"/>
                <w:color w:val="000000"/>
                <w:sz w:val="22"/>
                <w:szCs w:val="22"/>
                <w:rtl w:val="0"/>
              </w:rPr>
              <w:t xml:space="preserve"> this will erode the </w:t>
            </w:r>
            <w:r w:rsidDel="00000000" w:rsidR="00000000" w:rsidRPr="00000000">
              <w:rPr>
                <w:rFonts w:ascii="Calibri" w:cs="Calibri" w:eastAsia="Calibri" w:hAnsi="Calibri"/>
                <w:color w:val="000000"/>
                <w:sz w:val="22"/>
                <w:szCs w:val="22"/>
                <w:highlight w:val="white"/>
                <w:u w:val="single"/>
                <w:rtl w:val="0"/>
              </w:rPr>
              <w:t xml:space="preserve">identified supply of allocated land for housing.</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housing land supply. </w:t>
            </w:r>
            <w:r w:rsidDel="00000000" w:rsidR="00000000" w:rsidRPr="00000000">
              <w:rPr>
                <w:rFonts w:ascii="Calibri" w:cs="Calibri" w:eastAsia="Calibri" w:hAnsi="Calibri"/>
                <w:color w:val="000000"/>
                <w:sz w:val="22"/>
                <w:szCs w:val="22"/>
                <w:rtl w:val="0"/>
              </w:rPr>
              <w:t xml:space="preserve"> See policy HD7 on student accommodation and paragraphs 2.77 to 2.80 on specialist residential accommodation.</w:t>
            </w:r>
            <w:r w:rsidDel="00000000" w:rsidR="00000000" w:rsidRPr="00000000">
              <w:rPr>
                <w:rtl w:val="0"/>
              </w:rPr>
            </w:r>
          </w:p>
        </w:tc>
        <w:tc>
          <w:tcPr>
            <w:gridSpan w:val="2"/>
            <w:shd w:fill="auto" w:val="clear"/>
          </w:tcPr>
          <w:p w:rsidR="00000000" w:rsidDel="00000000" w:rsidP="00000000" w:rsidRDefault="00000000" w:rsidRPr="00000000" w14:paraId="0000043A">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3B">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C">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position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3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MM2.11</w:t>
            </w:r>
          </w:p>
        </w:tc>
        <w:tc>
          <w:tcPr>
            <w:gridSpan w:val="3"/>
            <w:shd w:fill="auto" w:val="clear"/>
          </w:tcPr>
          <w:p w:rsidR="00000000" w:rsidDel="00000000" w:rsidP="00000000" w:rsidRDefault="00000000" w:rsidRPr="00000000" w14:paraId="000004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46</w:t>
            </w:r>
          </w:p>
        </w:tc>
        <w:tc>
          <w:tcPr>
            <w:shd w:fill="auto" w:val="clear"/>
          </w:tcPr>
          <w:p w:rsidR="00000000" w:rsidDel="00000000" w:rsidP="00000000" w:rsidRDefault="00000000" w:rsidRPr="00000000" w14:paraId="0000044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HD1</w:t>
            </w:r>
          </w:p>
        </w:tc>
        <w:tc>
          <w:tcPr>
            <w:shd w:fill="auto" w:val="clear"/>
          </w:tcPr>
          <w:p w:rsidR="00000000" w:rsidDel="00000000" w:rsidP="00000000" w:rsidRDefault="00000000" w:rsidRPr="00000000" w14:paraId="0000044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4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45">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HD1 Housing Allocations</w:t>
            </w:r>
          </w:p>
          <w:p w:rsidR="00000000" w:rsidDel="00000000" w:rsidP="00000000" w:rsidRDefault="00000000" w:rsidRPr="00000000" w14:paraId="00000446">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highlight w:val="white"/>
                <w:u w:val="single"/>
                <w:rtl w:val="0"/>
              </w:rPr>
              <w:t xml:space="preserve">In addition to the sites identified in Policy SP3, t</w:t>
            </w:r>
            <w:r w:rsidDel="00000000" w:rsidR="00000000" w:rsidRPr="00000000">
              <w:rPr>
                <w:rFonts w:ascii="Calibri" w:cs="Calibri" w:eastAsia="Calibri" w:hAnsi="Calibri"/>
                <w:b w:val="1"/>
                <w:strike w:val="1"/>
                <w:color w:val="000000"/>
                <w:sz w:val="22"/>
                <w:szCs w:val="22"/>
                <w:highlight w:val="white"/>
                <w:rtl w:val="0"/>
              </w:rPr>
              <w:t xml:space="preserve">T</w:t>
            </w:r>
            <w:r w:rsidDel="00000000" w:rsidR="00000000" w:rsidRPr="00000000">
              <w:rPr>
                <w:rFonts w:ascii="Calibri" w:cs="Calibri" w:eastAsia="Calibri" w:hAnsi="Calibri"/>
                <w:b w:val="1"/>
                <w:color w:val="000000"/>
                <w:sz w:val="22"/>
                <w:szCs w:val="22"/>
                <w:rtl w:val="0"/>
              </w:rPr>
              <w:t xml:space="preserve">he City Council will safeguard those sites identified on the proposals map </w:t>
            </w:r>
            <w:r w:rsidDel="00000000" w:rsidR="00000000" w:rsidRPr="00000000">
              <w:rPr>
                <w:rFonts w:ascii="Calibri" w:cs="Calibri" w:eastAsia="Calibri" w:hAnsi="Calibri"/>
                <w:b w:val="1"/>
                <w:color w:val="000000"/>
                <w:sz w:val="22"/>
                <w:szCs w:val="22"/>
                <w:highlight w:val="white"/>
                <w:u w:val="single"/>
                <w:rtl w:val="0"/>
              </w:rPr>
              <w:t xml:space="preserve">and listed in table H2 and Appendix </w:t>
            </w:r>
            <w:r w:rsidDel="00000000" w:rsidR="00000000" w:rsidRPr="00000000">
              <w:rPr>
                <w:rFonts w:ascii="Calibri" w:cs="Calibri" w:eastAsia="Calibri" w:hAnsi="Calibri"/>
                <w:b w:val="1"/>
                <w:strike w:val="1"/>
                <w:color w:val="000000"/>
                <w:sz w:val="22"/>
                <w:szCs w:val="22"/>
                <w:highlight w:val="white"/>
                <w:u w:val="single"/>
                <w:rtl w:val="0"/>
              </w:rPr>
              <w:t xml:space="preserve">2</w:t>
            </w:r>
            <w:r w:rsidDel="00000000" w:rsidR="00000000" w:rsidRPr="00000000">
              <w:rPr>
                <w:rFonts w:ascii="Calibri" w:cs="Calibri" w:eastAsia="Calibri" w:hAnsi="Calibri"/>
                <w:b w:val="1"/>
                <w:color w:val="000000"/>
                <w:sz w:val="22"/>
                <w:szCs w:val="22"/>
                <w:u w:val="single"/>
                <w:rtl w:val="0"/>
              </w:rPr>
              <w:t xml:space="preserve">3</w:t>
            </w:r>
            <w:r w:rsidDel="00000000" w:rsidR="00000000" w:rsidRPr="00000000">
              <w:rPr>
                <w:rFonts w:ascii="Calibri" w:cs="Calibri" w:eastAsia="Calibri" w:hAnsi="Calibri"/>
                <w:b w:val="1"/>
                <w:color w:val="000000"/>
                <w:sz w:val="22"/>
                <w:szCs w:val="22"/>
                <w:rtl w:val="0"/>
              </w:rPr>
              <w:t xml:space="preserve"> for housing and for mixed use development where there is an element of residential development.  </w:t>
            </w:r>
          </w:p>
          <w:p w:rsidR="00000000" w:rsidDel="00000000" w:rsidP="00000000" w:rsidRDefault="00000000" w:rsidRPr="00000000" w14:paraId="00000447">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strike w:val="1"/>
                <w:color w:val="000000"/>
                <w:sz w:val="22"/>
                <w:szCs w:val="22"/>
                <w:rtl w:val="0"/>
              </w:rPr>
              <w:t xml:space="preserve">Development on allocated housing sites for other non-</w:t>
            </w:r>
            <w:r w:rsidDel="00000000" w:rsidR="00000000" w:rsidRPr="00000000">
              <w:rPr>
                <w:rFonts w:ascii="Calibri" w:cs="Calibri" w:eastAsia="Calibri" w:hAnsi="Calibri"/>
                <w:b w:val="1"/>
                <w:strike w:val="1"/>
                <w:color w:val="000000"/>
                <w:sz w:val="22"/>
                <w:szCs w:val="22"/>
                <w:highlight w:val="white"/>
                <w:rtl w:val="0"/>
              </w:rPr>
              <w:t xml:space="preserve">residential</w:t>
            </w:r>
            <w:r w:rsidDel="00000000" w:rsidR="00000000" w:rsidRPr="00000000">
              <w:rPr>
                <w:rFonts w:ascii="Calibri" w:cs="Calibri" w:eastAsia="Calibri" w:hAnsi="Calibri"/>
                <w:b w:val="1"/>
                <w:strike w:val="1"/>
                <w:color w:val="000000"/>
                <w:sz w:val="22"/>
                <w:szCs w:val="22"/>
                <w:rtl w:val="0"/>
              </w:rPr>
              <w:t xml:space="preserve"> uses including purpose-built student accommodation will not normally be permitted</w:t>
            </w: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448">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Allocated housing sites will be safeguarded for housing.  Development on allocated housing for other non-housing uses, including purpose-built student accommodation, will only be permitted where it would accord with the other policies of the plan and would not result in the loss of housing capacity on the site.</w:t>
            </w:r>
          </w:p>
          <w:p w:rsidR="00000000" w:rsidDel="00000000" w:rsidP="00000000" w:rsidRDefault="00000000" w:rsidRPr="00000000" w14:paraId="0000044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4A">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Land is also identified on the proposals map </w:t>
            </w:r>
            <w:r w:rsidDel="00000000" w:rsidR="00000000" w:rsidRPr="00000000">
              <w:rPr>
                <w:rFonts w:ascii="Calibri" w:cs="Calibri" w:eastAsia="Calibri" w:hAnsi="Calibri"/>
                <w:b w:val="1"/>
                <w:sz w:val="22"/>
                <w:szCs w:val="22"/>
                <w:u w:val="single"/>
                <w:rtl w:val="0"/>
              </w:rPr>
              <w:t xml:space="preserve">(Inset 1)</w:t>
            </w:r>
            <w:r w:rsidDel="00000000" w:rsidR="00000000" w:rsidRPr="00000000">
              <w:rPr>
                <w:rFonts w:ascii="Calibri" w:cs="Calibri" w:eastAsia="Calibri" w:hAnsi="Calibri"/>
                <w:b w:val="1"/>
                <w:sz w:val="22"/>
                <w:szCs w:val="22"/>
                <w:rtl w:val="0"/>
              </w:rPr>
              <w:t xml:space="preserve"> at Chaucer Road, </w:t>
            </w:r>
            <w:r w:rsidDel="00000000" w:rsidR="00000000" w:rsidRPr="00000000">
              <w:rPr>
                <w:rFonts w:ascii="Calibri" w:cs="Calibri" w:eastAsia="Calibri" w:hAnsi="Calibri"/>
                <w:b w:val="1"/>
                <w:sz w:val="22"/>
                <w:szCs w:val="22"/>
                <w:u w:val="single"/>
                <w:rtl w:val="0"/>
              </w:rPr>
              <w:t xml:space="preserve">Canterbury</w:t>
            </w:r>
            <w:r w:rsidDel="00000000" w:rsidR="00000000" w:rsidRPr="00000000">
              <w:rPr>
                <w:rFonts w:ascii="Calibri" w:cs="Calibri" w:eastAsia="Calibri" w:hAnsi="Calibri"/>
                <w:b w:val="1"/>
                <w:sz w:val="22"/>
                <w:szCs w:val="22"/>
                <w:rtl w:val="0"/>
              </w:rPr>
              <w:t xml:space="preserve"> as an opportunity site </w:t>
            </w:r>
            <w:r w:rsidDel="00000000" w:rsidR="00000000" w:rsidRPr="00000000">
              <w:rPr>
                <w:rFonts w:ascii="Calibri" w:cs="Calibri" w:eastAsia="Calibri" w:hAnsi="Calibri"/>
                <w:b w:val="1"/>
                <w:color w:val="000000"/>
                <w:sz w:val="22"/>
                <w:szCs w:val="22"/>
                <w:highlight w:val="white"/>
                <w:u w:val="single"/>
                <w:rtl w:val="0"/>
              </w:rPr>
              <w:t xml:space="preserve">in the longer term </w:t>
            </w:r>
            <w:r w:rsidDel="00000000" w:rsidR="00000000" w:rsidRPr="00000000">
              <w:rPr>
                <w:rFonts w:ascii="Calibri" w:cs="Calibri" w:eastAsia="Calibri" w:hAnsi="Calibri"/>
                <w:b w:val="1"/>
                <w:color w:val="000000"/>
                <w:sz w:val="22"/>
                <w:szCs w:val="22"/>
                <w:rtl w:val="0"/>
              </w:rPr>
              <w:t xml:space="preserve">for new housing during the Local Plan period.</w:t>
            </w:r>
            <w:r w:rsidDel="00000000" w:rsidR="00000000" w:rsidRPr="00000000">
              <w:rPr>
                <w:rtl w:val="0"/>
              </w:rPr>
            </w:r>
          </w:p>
        </w:tc>
        <w:tc>
          <w:tcPr>
            <w:gridSpan w:val="2"/>
            <w:shd w:fill="auto" w:val="clear"/>
          </w:tcPr>
          <w:p w:rsidR="00000000" w:rsidDel="00000000" w:rsidP="00000000" w:rsidRDefault="00000000" w:rsidRPr="00000000" w14:paraId="0000044B">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National Planning Policy Framework</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4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MM2.12</w:t>
            </w:r>
          </w:p>
        </w:tc>
        <w:tc>
          <w:tcPr>
            <w:gridSpan w:val="3"/>
            <w:shd w:fill="auto" w:val="clear"/>
          </w:tcPr>
          <w:p w:rsidR="00000000" w:rsidDel="00000000" w:rsidP="00000000" w:rsidRDefault="00000000" w:rsidRPr="00000000" w14:paraId="0000044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46</w:t>
            </w:r>
          </w:p>
        </w:tc>
        <w:tc>
          <w:tcPr>
            <w:shd w:fill="auto" w:val="clear"/>
          </w:tcPr>
          <w:p w:rsidR="00000000" w:rsidDel="00000000" w:rsidP="00000000" w:rsidRDefault="00000000" w:rsidRPr="00000000" w14:paraId="0000045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2.36</w:t>
            </w:r>
          </w:p>
        </w:tc>
        <w:tc>
          <w:tcPr>
            <w:shd w:fill="auto" w:val="clear"/>
          </w:tcPr>
          <w:p w:rsidR="00000000" w:rsidDel="00000000" w:rsidP="00000000" w:rsidRDefault="00000000" w:rsidRPr="00000000" w14:paraId="0000045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5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mix of tenures, sizes and types of homes provided on any particular development will be required to reflect local needs.  This should also encourage social cohesion and the creation of balanced and higher density communities.  Different tenures and creative quality design are therefore necessary, in particular in areas of higher density such as town centres and around good public transport interchanges in the urban areas, to provide for the range of accommodation needed and to promote social mix. </w:t>
            </w:r>
            <w:r w:rsidDel="00000000" w:rsidR="00000000" w:rsidRPr="00000000">
              <w:rPr>
                <w:rFonts w:ascii="Calibri" w:cs="Calibri" w:eastAsia="Calibri" w:hAnsi="Calibri"/>
                <w:color w:val="000000"/>
                <w:sz w:val="22"/>
                <w:szCs w:val="22"/>
                <w:highlight w:val="white"/>
                <w:u w:val="single"/>
                <w:rtl w:val="0"/>
              </w:rPr>
              <w:t xml:space="preserve">Home Ownership has become unaffordable to many people in the district and the City Council seeks to encourage the development and delivery of starter homes, as defined by the NPPF.  Starter homes on mixed sites will be treated as any other form of affordable housing in that they should represent a mixture of types and sizes of property that is reflective of the overall development.  Starter home exception sites are also encouraged where appropriate land is available but the development should reflect the housing needs of the district. In addition, on suitable sites, the City Council will be supportive of provision of self-build plots.  </w:t>
            </w:r>
            <w:r w:rsidDel="00000000" w:rsidR="00000000" w:rsidRPr="00000000">
              <w:rPr>
                <w:rtl w:val="0"/>
              </w:rPr>
            </w:r>
          </w:p>
        </w:tc>
        <w:tc>
          <w:tcPr>
            <w:gridSpan w:val="2"/>
            <w:shd w:fill="auto" w:val="clear"/>
          </w:tcPr>
          <w:p w:rsidR="00000000" w:rsidDel="00000000" w:rsidP="00000000" w:rsidRDefault="00000000" w:rsidRPr="00000000" w14:paraId="00000455">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56">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7">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5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MM2.13</w:t>
            </w:r>
          </w:p>
        </w:tc>
        <w:tc>
          <w:tcPr>
            <w:gridSpan w:val="3"/>
            <w:shd w:fill="auto" w:val="clear"/>
          </w:tcPr>
          <w:p w:rsidR="00000000" w:rsidDel="00000000" w:rsidP="00000000" w:rsidRDefault="00000000" w:rsidRPr="00000000" w14:paraId="0000045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47</w:t>
            </w:r>
          </w:p>
        </w:tc>
        <w:tc>
          <w:tcPr>
            <w:shd w:fill="auto" w:val="clear"/>
          </w:tcPr>
          <w:p w:rsidR="00000000" w:rsidDel="00000000" w:rsidP="00000000" w:rsidRDefault="00000000" w:rsidRPr="00000000" w14:paraId="0000045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2.40</w:t>
            </w:r>
          </w:p>
        </w:tc>
        <w:tc>
          <w:tcPr>
            <w:shd w:fill="auto" w:val="clear"/>
          </w:tcPr>
          <w:p w:rsidR="00000000" w:rsidDel="00000000" w:rsidP="00000000" w:rsidRDefault="00000000" w:rsidRPr="00000000" w14:paraId="0000045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5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2012 the City Council appointed Adams Integra to undertake an Economic Viability Assessment of the Future Development in the Canterbury District, in particular an assessment of affordable housing viability.  This report recommended that given the current economic climate and to maintain the viability of sites, the </w:t>
            </w:r>
            <w:r w:rsidDel="00000000" w:rsidR="00000000" w:rsidRPr="00000000">
              <w:rPr>
                <w:rFonts w:ascii="Calibri" w:cs="Calibri" w:eastAsia="Calibri" w:hAnsi="Calibri"/>
                <w:sz w:val="22"/>
                <w:szCs w:val="22"/>
                <w:u w:val="single"/>
                <w:rtl w:val="0"/>
              </w:rPr>
              <w:t xml:space="preserve">City</w:t>
            </w:r>
            <w:r w:rsidDel="00000000" w:rsidR="00000000" w:rsidRPr="00000000">
              <w:rPr>
                <w:rFonts w:ascii="Calibri" w:cs="Calibri" w:eastAsia="Calibri" w:hAnsi="Calibri"/>
                <w:sz w:val="22"/>
                <w:szCs w:val="22"/>
                <w:rtl w:val="0"/>
              </w:rPr>
              <w:t xml:space="preserve"> Council should consider a 30% affordable housing requirement on sites of 7 or more units across the District.  This is a lower percentage than that recommended in the SHMA, however, it now applies a lower threshold of 7 or more units, and therefore recognises the current economic difficulties.  The threshold for affordable housing has also been lowered in response to evidence suggesting that in the past the capacity of some sites has been artificially reduced to fall below the affordable housing threshold. The affordable housing requirement will apply to all types of housing developments including sheltered housing schemes.  Where proposals are submitted below the 30% affordable requirement threshold, the City Council will require a viability assessment to provide justification.  </w:t>
            </w:r>
            <w:r w:rsidDel="00000000" w:rsidR="00000000" w:rsidRPr="00000000">
              <w:rPr>
                <w:rFonts w:ascii="Calibri" w:cs="Calibri" w:eastAsia="Calibri" w:hAnsi="Calibri"/>
                <w:strike w:val="1"/>
                <w:color w:val="000000"/>
                <w:sz w:val="22"/>
                <w:szCs w:val="22"/>
                <w:highlight w:val="white"/>
                <w:rtl w:val="0"/>
              </w:rPr>
              <w:t xml:space="preserve">It should be noted that the Government is currently consulting on a new national threshold and the City Council's approach may need to be reviewed in light of this.  </w:t>
            </w:r>
            <w:r w:rsidDel="00000000" w:rsidR="00000000" w:rsidRPr="00000000">
              <w:rPr>
                <w:rFonts w:ascii="Calibri" w:cs="Calibri" w:eastAsia="Calibri" w:hAnsi="Calibri"/>
                <w:color w:val="000000"/>
                <w:sz w:val="22"/>
                <w:szCs w:val="22"/>
                <w:highlight w:val="white"/>
                <w:u w:val="single"/>
                <w:rtl w:val="0"/>
              </w:rPr>
              <w:t xml:space="preserve">Canterbury City Council are aware that Government has previously sought to impose a threshold excluding developments of 10 units or fewer from a requirement to contribute to affordable housing provision, albeit this is not currently in place. Any national policy which supersedes the locally applied threshold will be used if, and when, it is implemented and applicable.</w:t>
            </w:r>
            <w:r w:rsidDel="00000000" w:rsidR="00000000" w:rsidRPr="00000000">
              <w:rPr>
                <w:rtl w:val="0"/>
              </w:rPr>
            </w:r>
          </w:p>
        </w:tc>
        <w:tc>
          <w:tcPr>
            <w:gridSpan w:val="2"/>
            <w:shd w:fill="auto" w:val="clear"/>
          </w:tcPr>
          <w:p w:rsidR="00000000" w:rsidDel="00000000" w:rsidP="00000000" w:rsidRDefault="00000000" w:rsidRPr="00000000" w14:paraId="00000461">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462">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3">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6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MM2.14</w:t>
            </w:r>
          </w:p>
        </w:tc>
        <w:tc>
          <w:tcPr>
            <w:gridSpan w:val="3"/>
            <w:shd w:fill="auto" w:val="clear"/>
          </w:tcPr>
          <w:p w:rsidR="00000000" w:rsidDel="00000000" w:rsidP="00000000" w:rsidRDefault="00000000" w:rsidRPr="00000000" w14:paraId="0000046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47</w:t>
            </w:r>
          </w:p>
        </w:tc>
        <w:tc>
          <w:tcPr>
            <w:shd w:fill="auto" w:val="clear"/>
          </w:tcPr>
          <w:p w:rsidR="00000000" w:rsidDel="00000000" w:rsidP="00000000" w:rsidRDefault="00000000" w:rsidRPr="00000000" w14:paraId="0000046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2.41</w:t>
            </w:r>
          </w:p>
        </w:tc>
        <w:tc>
          <w:tcPr>
            <w:shd w:fill="auto" w:val="clear"/>
          </w:tcPr>
          <w:p w:rsidR="00000000" w:rsidDel="00000000" w:rsidP="00000000" w:rsidRDefault="00000000" w:rsidRPr="00000000" w14:paraId="0000046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6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report also recommended that for sites below 7 units, development will be expected to make either on-site provision or a financial contribution in lieu of on-site provision where there is a viability issue.  This will only apply to new additional units, including those in conversions of existing buildings and will not apply to replacements.  The City Council’s preference is for on-site provision and a case needs to be made as to why this cannot be achieved.  A viability statement may be required and may be assessed by an independent assessor of the Council's choice at the applicant's expense.  </w:t>
            </w:r>
            <w:r w:rsidDel="00000000" w:rsidR="00000000" w:rsidRPr="00000000">
              <w:rPr>
                <w:rFonts w:ascii="Calibri" w:cs="Calibri" w:eastAsia="Calibri" w:hAnsi="Calibri"/>
                <w:strike w:val="1"/>
                <w:color w:val="000000"/>
                <w:sz w:val="22"/>
                <w:szCs w:val="22"/>
                <w:highlight w:val="white"/>
                <w:rtl w:val="0"/>
              </w:rPr>
              <w:t xml:space="preserve">Where a financial contribution is deemed more appropriate, the City Council will apply the formula set out in paragraph 2.49. </w:t>
            </w:r>
            <w:r w:rsidDel="00000000" w:rsidR="00000000" w:rsidRPr="00000000">
              <w:rPr>
                <w:rFonts w:ascii="Calibri" w:cs="Calibri" w:eastAsia="Calibri" w:hAnsi="Calibri"/>
                <w:color w:val="000000"/>
                <w:sz w:val="22"/>
                <w:szCs w:val="22"/>
                <w:rtl w:val="0"/>
              </w:rPr>
              <w:t xml:space="preserve"> As </w:t>
            </w:r>
            <w:r w:rsidDel="00000000" w:rsidR="00000000" w:rsidRPr="00000000">
              <w:rPr>
                <w:rFonts w:ascii="Calibri" w:cs="Calibri" w:eastAsia="Calibri" w:hAnsi="Calibri"/>
                <w:sz w:val="22"/>
                <w:szCs w:val="22"/>
                <w:rtl w:val="0"/>
              </w:rPr>
              <w:t xml:space="preserve">this is a 20 year plan, the City Council will keep all viability issues and the affordable housing percentage under review.</w:t>
            </w:r>
          </w:p>
        </w:tc>
        <w:tc>
          <w:tcPr>
            <w:gridSpan w:val="2"/>
            <w:shd w:fill="auto" w:val="clear"/>
          </w:tcPr>
          <w:p w:rsidR="00000000" w:rsidDel="00000000" w:rsidP="00000000" w:rsidRDefault="00000000" w:rsidRPr="00000000" w14:paraId="0000046D">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Stage 1 Examination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6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MM2.15</w:t>
            </w:r>
          </w:p>
        </w:tc>
        <w:tc>
          <w:tcPr>
            <w:gridSpan w:val="3"/>
            <w:shd w:fill="auto" w:val="clear"/>
          </w:tcPr>
          <w:p w:rsidR="00000000" w:rsidDel="00000000" w:rsidP="00000000" w:rsidRDefault="00000000" w:rsidRPr="00000000" w14:paraId="0000047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48</w:t>
            </w:r>
          </w:p>
        </w:tc>
        <w:tc>
          <w:tcPr>
            <w:shd w:fill="auto" w:val="clear"/>
          </w:tcPr>
          <w:p w:rsidR="00000000" w:rsidDel="00000000" w:rsidP="00000000" w:rsidRDefault="00000000" w:rsidRPr="00000000" w14:paraId="0000047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2.42</w:t>
            </w:r>
          </w:p>
        </w:tc>
        <w:tc>
          <w:tcPr>
            <w:shd w:fill="auto" w:val="clear"/>
          </w:tcPr>
          <w:p w:rsidR="00000000" w:rsidDel="00000000" w:rsidP="00000000" w:rsidRDefault="00000000" w:rsidRPr="00000000" w14:paraId="0000047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7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6">
            <w:pPr>
              <w:pageBreakBefore w:val="0"/>
              <w:rPr>
                <w:rFonts w:ascii="Calibri" w:cs="Calibri" w:eastAsia="Calibri" w:hAnsi="Calibri"/>
                <w:color w:val="ff0000"/>
                <w:sz w:val="22"/>
                <w:szCs w:val="22"/>
                <w:u w:val="single"/>
              </w:rPr>
            </w:pPr>
            <w:r w:rsidDel="00000000" w:rsidR="00000000" w:rsidRPr="00000000">
              <w:rPr>
                <w:rFonts w:ascii="Calibri" w:cs="Calibri" w:eastAsia="Calibri" w:hAnsi="Calibri"/>
                <w:sz w:val="22"/>
                <w:szCs w:val="22"/>
                <w:rtl w:val="0"/>
              </w:rPr>
              <w:t xml:space="preserve">The Adams Integra report suggests a target of affordable housing tenure of 70% rented and 30% suitable intermediate tenure.  The </w:t>
            </w:r>
            <w:r w:rsidDel="00000000" w:rsidR="00000000" w:rsidRPr="00000000">
              <w:rPr>
                <w:rFonts w:ascii="Calibri" w:cs="Calibri" w:eastAsia="Calibri" w:hAnsi="Calibri"/>
                <w:sz w:val="22"/>
                <w:szCs w:val="22"/>
                <w:u w:val="single"/>
                <w:rtl w:val="0"/>
              </w:rPr>
              <w:t xml:space="preserve">City</w:t>
            </w:r>
            <w:r w:rsidDel="00000000" w:rsidR="00000000" w:rsidRPr="00000000">
              <w:rPr>
                <w:rFonts w:ascii="Calibri" w:cs="Calibri" w:eastAsia="Calibri" w:hAnsi="Calibri"/>
                <w:sz w:val="22"/>
                <w:szCs w:val="22"/>
                <w:rtl w:val="0"/>
              </w:rPr>
              <w:t xml:space="preserve"> Council will negotiate the exact tenure and type of the units to reflect local needs and the requirements of the Canterbury District Housing Strategy, on each site through pre-application discussions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The addition of starter homes to the affordable housing portfolio and the likelihood of a government set target for Starter Homes, as well as changes to funding arrangements and finances of registered providers, means that in some circumstances, the City Council may have to prioritise delivering the overall target of affordable units, rather that the 70/30 split.</w:t>
            </w:r>
            <w:r w:rsidDel="00000000" w:rsidR="00000000" w:rsidRPr="00000000">
              <w:rPr>
                <w:rtl w:val="0"/>
              </w:rPr>
            </w:r>
          </w:p>
        </w:tc>
        <w:tc>
          <w:tcPr>
            <w:gridSpan w:val="2"/>
            <w:shd w:fill="auto" w:val="clear"/>
          </w:tcPr>
          <w:p w:rsidR="00000000" w:rsidDel="00000000" w:rsidP="00000000" w:rsidRDefault="00000000" w:rsidRPr="00000000" w14:paraId="00000477">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78">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9">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7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MM2.16</w:t>
            </w:r>
          </w:p>
        </w:tc>
        <w:tc>
          <w:tcPr>
            <w:gridSpan w:val="3"/>
            <w:shd w:fill="auto" w:val="clear"/>
          </w:tcPr>
          <w:p w:rsidR="00000000" w:rsidDel="00000000" w:rsidP="00000000" w:rsidRDefault="00000000" w:rsidRPr="00000000" w14:paraId="0000047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w:t>
            </w:r>
          </w:p>
        </w:tc>
        <w:tc>
          <w:tcPr>
            <w:shd w:fill="auto" w:val="clear"/>
          </w:tcPr>
          <w:p w:rsidR="00000000" w:rsidDel="00000000" w:rsidP="00000000" w:rsidRDefault="00000000" w:rsidRPr="00000000" w14:paraId="0000047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2.49</w:t>
            </w:r>
          </w:p>
          <w:p w:rsidR="00000000" w:rsidDel="00000000" w:rsidP="00000000" w:rsidRDefault="00000000" w:rsidRPr="00000000" w14:paraId="00000480">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Calculating Commuted Sums for Affordable Housing</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The City Council will prepare guidance  or a supplementary planning document setting out how commuted sums will be arrived at.</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The City Council will apply the formula set out below for financial contributions.</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The financial contribution is arrived at by the following steps:</w:t>
            </w:r>
          </w:p>
          <w:p w:rsidR="00000000" w:rsidDel="00000000" w:rsidP="00000000" w:rsidRDefault="00000000" w:rsidRPr="00000000" w14:paraId="000004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Step 1: Open Market Value (OMV) of the housing units on-site (A)</w:t>
            </w: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Step 2: Multiply (A) by the residual land value percentage of 20% (B)</w:t>
            </w: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Step 3: Add 15% of the result of (A) X (B) to reflect site acquisition and servicing costs. This gives the per unit sum.</w:t>
            </w:r>
            <w:r w:rsidDel="00000000" w:rsidR="00000000" w:rsidRPr="00000000">
              <w:rPr>
                <w:rtl w:val="0"/>
              </w:rPr>
            </w:r>
          </w:p>
          <w:p w:rsidR="00000000" w:rsidDel="00000000" w:rsidP="00000000" w:rsidRDefault="00000000" w:rsidRPr="00000000" w14:paraId="000004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60" w:before="60" w:line="240" w:lineRule="auto"/>
              <w:ind w:left="720" w:right="0" w:hanging="360"/>
              <w:jc w:val="left"/>
              <w:rPr>
                <w:b w:val="0"/>
                <w:i w:val="0"/>
                <w:smallCaps w:val="0"/>
                <w:strike w:val="1"/>
                <w:color w:val="7f7f7f"/>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Step 4: Apply to the relevant site number and proportion (in this case 30% affordable housing contribution) </w:t>
            </w:r>
            <w:r w:rsidDel="00000000" w:rsidR="00000000" w:rsidRPr="00000000">
              <w:rPr>
                <w:rtl w:val="0"/>
              </w:rPr>
            </w:r>
          </w:p>
        </w:tc>
        <w:tc>
          <w:tcPr>
            <w:gridSpan w:val="2"/>
            <w:shd w:fill="auto" w:val="clear"/>
          </w:tcPr>
          <w:p w:rsidR="00000000" w:rsidDel="00000000" w:rsidP="00000000" w:rsidRDefault="00000000" w:rsidRPr="00000000" w14:paraId="0000048C">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48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MM2.17</w:t>
            </w:r>
          </w:p>
        </w:tc>
        <w:tc>
          <w:tcPr>
            <w:gridSpan w:val="3"/>
            <w:shd w:fill="auto" w:val="clear"/>
          </w:tcPr>
          <w:p w:rsidR="00000000" w:rsidDel="00000000" w:rsidP="00000000" w:rsidRDefault="00000000" w:rsidRPr="00000000" w14:paraId="0000048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w:t>
            </w:r>
          </w:p>
        </w:tc>
        <w:tc>
          <w:tcPr>
            <w:shd w:fill="auto" w:val="clear"/>
          </w:tcPr>
          <w:p w:rsidR="00000000" w:rsidDel="00000000" w:rsidP="00000000" w:rsidRDefault="00000000" w:rsidRPr="00000000" w14:paraId="0000049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HD2</w:t>
            </w:r>
          </w:p>
        </w:tc>
        <w:tc>
          <w:tcPr>
            <w:shd w:fill="auto" w:val="clear"/>
          </w:tcPr>
          <w:p w:rsidR="00000000" w:rsidDel="00000000" w:rsidP="00000000" w:rsidRDefault="00000000" w:rsidRPr="00000000" w14:paraId="00000493">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494">
            <w:pPr>
              <w:pageBreakBefore w:val="0"/>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495">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Policy HD2 Affordable Housing</w:t>
            </w:r>
          </w:p>
          <w:p w:rsidR="00000000" w:rsidDel="00000000" w:rsidP="00000000" w:rsidRDefault="00000000" w:rsidRPr="00000000" w14:paraId="00000496">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highlight w:val="white"/>
                <w:u w:val="single"/>
                <w:rtl w:val="0"/>
              </w:rPr>
              <w:t xml:space="preserve">In order to address the need for affordable housing in the District, t</w:t>
            </w:r>
            <w:r w:rsidDel="00000000" w:rsidR="00000000" w:rsidRPr="00000000">
              <w:rPr>
                <w:rFonts w:ascii="Calibri" w:cs="Calibri" w:eastAsia="Calibri" w:hAnsi="Calibri"/>
                <w:b w:val="1"/>
                <w:strike w:val="1"/>
                <w:color w:val="000000"/>
                <w:sz w:val="22"/>
                <w:szCs w:val="22"/>
                <w:highlight w:val="white"/>
                <w:rtl w:val="0"/>
              </w:rPr>
              <w:t xml:space="preserve">T</w:t>
            </w:r>
            <w:r w:rsidDel="00000000" w:rsidR="00000000" w:rsidRPr="00000000">
              <w:rPr>
                <w:rFonts w:ascii="Calibri" w:cs="Calibri" w:eastAsia="Calibri" w:hAnsi="Calibri"/>
                <w:b w:val="1"/>
                <w:color w:val="000000"/>
                <w:sz w:val="22"/>
                <w:szCs w:val="22"/>
                <w:rtl w:val="0"/>
              </w:rPr>
              <w:t xml:space="preserve">he City Council will </w:t>
            </w:r>
            <w:r w:rsidDel="00000000" w:rsidR="00000000" w:rsidRPr="00000000">
              <w:rPr>
                <w:rFonts w:ascii="Calibri" w:cs="Calibri" w:eastAsia="Calibri" w:hAnsi="Calibri"/>
                <w:b w:val="1"/>
                <w:strike w:val="1"/>
                <w:color w:val="000000"/>
                <w:sz w:val="22"/>
                <w:szCs w:val="22"/>
                <w:highlight w:val="white"/>
                <w:rtl w:val="0"/>
              </w:rPr>
              <w:t xml:space="preserve">require all types of residential development to make provision for affordable housing.   A requirement of</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b w:val="1"/>
                <w:color w:val="000000"/>
                <w:sz w:val="22"/>
                <w:szCs w:val="22"/>
                <w:highlight w:val="white"/>
                <w:u w:val="single"/>
                <w:rtl w:val="0"/>
              </w:rPr>
              <w:t xml:space="preserve">seek provision of </w:t>
            </w:r>
            <w:r w:rsidDel="00000000" w:rsidR="00000000" w:rsidRPr="00000000">
              <w:rPr>
                <w:rFonts w:ascii="Calibri" w:cs="Calibri" w:eastAsia="Calibri" w:hAnsi="Calibri"/>
                <w:b w:val="1"/>
                <w:color w:val="000000"/>
                <w:sz w:val="22"/>
                <w:szCs w:val="22"/>
                <w:rtl w:val="0"/>
              </w:rPr>
              <w:t xml:space="preserve">30% </w:t>
            </w:r>
            <w:r w:rsidDel="00000000" w:rsidR="00000000" w:rsidRPr="00000000">
              <w:rPr>
                <w:rFonts w:ascii="Calibri" w:cs="Calibri" w:eastAsia="Calibri" w:hAnsi="Calibri"/>
                <w:b w:val="1"/>
                <w:strike w:val="1"/>
                <w:color w:val="000000"/>
                <w:sz w:val="22"/>
                <w:szCs w:val="22"/>
                <w:highlight w:val="white"/>
                <w:rtl w:val="0"/>
              </w:rPr>
              <w:t xml:space="preserve">is to be provided on-site, for schemes of</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b w:val="1"/>
                <w:color w:val="000000"/>
                <w:sz w:val="22"/>
                <w:szCs w:val="22"/>
                <w:highlight w:val="white"/>
                <w:u w:val="single"/>
                <w:rtl w:val="0"/>
              </w:rPr>
              <w:t xml:space="preserve">affordable housing on all residential developments consisting of </w:t>
            </w:r>
            <w:r w:rsidDel="00000000" w:rsidR="00000000" w:rsidRPr="00000000">
              <w:rPr>
                <w:rFonts w:ascii="Calibri" w:cs="Calibri" w:eastAsia="Calibri" w:hAnsi="Calibri"/>
                <w:b w:val="1"/>
                <w:color w:val="000000"/>
                <w:sz w:val="22"/>
                <w:szCs w:val="22"/>
                <w:rtl w:val="0"/>
              </w:rPr>
              <w:t xml:space="preserve">7 or more units.  For schemes of 2 to 6 units either an on-site provision or a financial contribution will be sought</w:t>
            </w:r>
            <w:r w:rsidDel="00000000" w:rsidR="00000000" w:rsidRPr="00000000">
              <w:rPr>
                <w:rFonts w:ascii="Calibri" w:cs="Calibri" w:eastAsia="Calibri" w:hAnsi="Calibri"/>
                <w:b w:val="1"/>
                <w:strike w:val="1"/>
                <w:color w:val="000000"/>
                <w:sz w:val="22"/>
                <w:szCs w:val="22"/>
                <w:highlight w:val="white"/>
                <w:rtl w:val="0"/>
              </w:rPr>
              <w:t xml:space="preserve"> using the formula in paragraph 2.49</w:t>
            </w: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City Council's preferred option is for affordable housing to be provided on-site.  Where it can be demonstrated that on-site provision is not suitable, a financial contribution will be sought.</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Where the proposed provision of affordable houses is below the requirements set out above, the City Council will require applicants to provide evidence by way of a financial appraisal to justify a reduced provision.</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7f7f7f"/>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Permission will be refused where the size of the development is artificially reduced to fall below the threshold requiring provision of affordable housing and where the affordable housing element is not comparable in size and design with the rest of the development</w:t>
            </w:r>
            <w:r w:rsidDel="00000000" w:rsidR="00000000" w:rsidRPr="00000000">
              <w:rPr>
                <w:rtl w:val="0"/>
              </w:rPr>
            </w:r>
          </w:p>
        </w:tc>
        <w:tc>
          <w:tcPr>
            <w:gridSpan w:val="2"/>
            <w:shd w:fill="auto" w:val="clear"/>
          </w:tcPr>
          <w:p w:rsidR="00000000" w:rsidDel="00000000" w:rsidP="00000000" w:rsidRDefault="00000000" w:rsidRPr="00000000" w14:paraId="0000049A">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National Planning Policy Framework</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49B">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49C">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9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MM2.18</w:t>
            </w:r>
          </w:p>
        </w:tc>
        <w:tc>
          <w:tcPr>
            <w:gridSpan w:val="3"/>
            <w:shd w:fill="auto" w:val="clear"/>
          </w:tcPr>
          <w:p w:rsidR="00000000" w:rsidDel="00000000" w:rsidP="00000000" w:rsidRDefault="00000000" w:rsidRPr="00000000" w14:paraId="0000049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51</w:t>
            </w:r>
          </w:p>
        </w:tc>
        <w:tc>
          <w:tcPr>
            <w:shd w:fill="auto" w:val="clear"/>
          </w:tcPr>
          <w:p w:rsidR="00000000" w:rsidDel="00000000" w:rsidP="00000000" w:rsidRDefault="00000000" w:rsidRPr="00000000" w14:paraId="000004A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2.56</w:t>
            </w:r>
          </w:p>
        </w:tc>
        <w:tc>
          <w:tcPr>
            <w:shd w:fill="auto" w:val="clear"/>
          </w:tcPr>
          <w:p w:rsidR="00000000" w:rsidDel="00000000" w:rsidP="00000000" w:rsidRDefault="00000000" w:rsidRPr="00000000" w14:paraId="000004A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A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5">
            <w:pPr>
              <w:pageBreakBefore w:val="0"/>
              <w:rPr>
                <w:rFonts w:ascii="Calibri" w:cs="Calibri" w:eastAsia="Calibri" w:hAnsi="Calibri"/>
                <w:color w:val="ff0000"/>
                <w:sz w:val="22"/>
                <w:szCs w:val="22"/>
                <w:u w:val="single"/>
              </w:rPr>
            </w:pPr>
            <w:r w:rsidDel="00000000" w:rsidR="00000000" w:rsidRPr="00000000">
              <w:rPr>
                <w:rFonts w:ascii="Calibri" w:cs="Calibri" w:eastAsia="Calibri" w:hAnsi="Calibri"/>
                <w:sz w:val="22"/>
                <w:szCs w:val="22"/>
                <w:rtl w:val="0"/>
              </w:rPr>
              <w:t xml:space="preserve">The City Council will make any planning permission subject to a legal agreement to ensure </w:t>
            </w:r>
            <w:r w:rsidDel="00000000" w:rsidR="00000000" w:rsidRPr="00000000">
              <w:rPr>
                <w:rFonts w:ascii="Calibri" w:cs="Calibri" w:eastAsia="Calibri" w:hAnsi="Calibri"/>
                <w:color w:val="000000"/>
                <w:sz w:val="22"/>
                <w:szCs w:val="22"/>
                <w:rtl w:val="0"/>
              </w:rPr>
              <w:t xml:space="preserve">that the affordable homes remain affordable in perpetuity. </w:t>
            </w:r>
            <w:r w:rsidDel="00000000" w:rsidR="00000000" w:rsidRPr="00000000">
              <w:rPr>
                <w:rFonts w:ascii="Calibri" w:cs="Calibri" w:eastAsia="Calibri" w:hAnsi="Calibri"/>
                <w:strike w:val="1"/>
                <w:color w:val="000000"/>
                <w:sz w:val="22"/>
                <w:szCs w:val="22"/>
                <w:highlight w:val="white"/>
                <w:rtl w:val="0"/>
              </w:rPr>
              <w:t xml:space="preserve">Only</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N</w:t>
            </w:r>
            <w:r w:rsidDel="00000000" w:rsidR="00000000" w:rsidRPr="00000000">
              <w:rPr>
                <w:rFonts w:ascii="Calibri" w:cs="Calibri" w:eastAsia="Calibri" w:hAnsi="Calibri"/>
                <w:color w:val="000000"/>
                <w:sz w:val="22"/>
                <w:szCs w:val="22"/>
                <w:rtl w:val="0"/>
              </w:rPr>
              <w:t xml:space="preserve">on-standard shared ownership leases will be accepted that </w:t>
            </w:r>
            <w:r w:rsidDel="00000000" w:rsidR="00000000" w:rsidRPr="00000000">
              <w:rPr>
                <w:rFonts w:ascii="Calibri" w:cs="Calibri" w:eastAsia="Calibri" w:hAnsi="Calibri"/>
                <w:color w:val="000000"/>
                <w:sz w:val="22"/>
                <w:szCs w:val="22"/>
                <w:highlight w:val="white"/>
                <w:u w:val="single"/>
                <w:rtl w:val="0"/>
              </w:rPr>
              <w:t xml:space="preserve">preferably</w:t>
            </w:r>
            <w:r w:rsidDel="00000000" w:rsidR="00000000" w:rsidRPr="00000000">
              <w:rPr>
                <w:rFonts w:ascii="Calibri" w:cs="Calibri" w:eastAsia="Calibri" w:hAnsi="Calibri"/>
                <w:color w:val="000000"/>
                <w:sz w:val="22"/>
                <w:szCs w:val="22"/>
                <w:rtl w:val="0"/>
              </w:rPr>
              <w:t xml:space="preserve"> limit ownership to 80% of the total value. Those people who are considered to be a priority for new local needs housing will be chosen in a sequential way. This will be done in conjunction with the Parish Council on the basis of the need within the parish, neighbouring parishes and the wider area. </w:t>
            </w:r>
            <w:r w:rsidDel="00000000" w:rsidR="00000000" w:rsidRPr="00000000">
              <w:rPr>
                <w:rFonts w:ascii="Calibri" w:cs="Calibri" w:eastAsia="Calibri" w:hAnsi="Calibri"/>
                <w:color w:val="000000"/>
                <w:sz w:val="22"/>
                <w:szCs w:val="22"/>
                <w:highlight w:val="white"/>
                <w:u w:val="single"/>
                <w:rtl w:val="0"/>
              </w:rPr>
              <w:t xml:space="preserve">The City Council will support the development of starter homes on rural exception sites where the applicant provides evidence to the satisfaction of the City Council of the localised need for starter homes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Where starter homes are provided on rural exception sites, the City Council will adhere to government guidance as to their status.</w:t>
            </w:r>
            <w:r w:rsidDel="00000000" w:rsidR="00000000" w:rsidRPr="00000000">
              <w:rPr>
                <w:rtl w:val="0"/>
              </w:rPr>
            </w:r>
          </w:p>
        </w:tc>
        <w:tc>
          <w:tcPr>
            <w:gridSpan w:val="2"/>
            <w:shd w:fill="auto" w:val="clear"/>
          </w:tcPr>
          <w:p w:rsidR="00000000" w:rsidDel="00000000" w:rsidP="00000000" w:rsidRDefault="00000000" w:rsidRPr="00000000" w14:paraId="000004A6">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4A7">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8">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A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MM2.19</w:t>
            </w:r>
          </w:p>
        </w:tc>
        <w:tc>
          <w:tcPr>
            <w:gridSpan w:val="3"/>
            <w:shd w:fill="auto" w:val="clear"/>
          </w:tcPr>
          <w:p w:rsidR="00000000" w:rsidDel="00000000" w:rsidP="00000000" w:rsidRDefault="00000000" w:rsidRPr="00000000" w14:paraId="000004A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51</w:t>
            </w:r>
          </w:p>
        </w:tc>
        <w:tc>
          <w:tcPr>
            <w:shd w:fill="auto" w:val="clear"/>
          </w:tcPr>
          <w:p w:rsidR="00000000" w:rsidDel="00000000" w:rsidP="00000000" w:rsidRDefault="00000000" w:rsidRPr="00000000" w14:paraId="000004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2.57</w:t>
            </w:r>
          </w:p>
        </w:tc>
        <w:tc>
          <w:tcPr>
            <w:shd w:fill="auto" w:val="clear"/>
          </w:tcPr>
          <w:p w:rsidR="00000000" w:rsidDel="00000000" w:rsidP="00000000" w:rsidRDefault="00000000" w:rsidRPr="00000000" w14:paraId="000004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B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Assuming there are no other overriding planning objections, the City Council may </w:t>
            </w:r>
            <w:r w:rsidDel="00000000" w:rsidR="00000000" w:rsidRPr="00000000">
              <w:rPr>
                <w:rFonts w:ascii="Calibri" w:cs="Calibri" w:eastAsia="Calibri" w:hAnsi="Calibri"/>
                <w:color w:val="000000"/>
                <w:sz w:val="22"/>
                <w:szCs w:val="22"/>
                <w:rtl w:val="0"/>
              </w:rPr>
              <w:t xml:space="preserve">reach agreement with an applicant and grant planning permission for the development on the basis that it is an exception to normal planning policy justified by an identified local need. The planning permission restricts the development of affordable housing, </w:t>
            </w:r>
            <w:r w:rsidDel="00000000" w:rsidR="00000000" w:rsidRPr="00000000">
              <w:rPr>
                <w:rFonts w:ascii="Calibri" w:cs="Calibri" w:eastAsia="Calibri" w:hAnsi="Calibri"/>
                <w:color w:val="000000"/>
                <w:sz w:val="22"/>
                <w:szCs w:val="22"/>
                <w:highlight w:val="white"/>
                <w:u w:val="single"/>
                <w:rtl w:val="0"/>
              </w:rPr>
              <w:t xml:space="preserve">including starter homes where their localised need can be evidenced to the satisfaction of the City Council,</w:t>
            </w:r>
            <w:r w:rsidDel="00000000" w:rsidR="00000000" w:rsidRPr="00000000">
              <w:rPr>
                <w:rFonts w:ascii="Calibri" w:cs="Calibri" w:eastAsia="Calibri" w:hAnsi="Calibri"/>
                <w:color w:val="000000"/>
                <w:sz w:val="22"/>
                <w:szCs w:val="22"/>
                <w:rtl w:val="0"/>
              </w:rPr>
              <w:t xml:space="preserve"> which will always be below prevailing market value </w:t>
            </w:r>
            <w:r w:rsidDel="00000000" w:rsidR="00000000" w:rsidRPr="00000000">
              <w:rPr>
                <w:rFonts w:ascii="Calibri" w:cs="Calibri" w:eastAsia="Calibri" w:hAnsi="Calibri"/>
                <w:color w:val="000000"/>
                <w:sz w:val="22"/>
                <w:szCs w:val="22"/>
                <w:highlight w:val="white"/>
                <w:u w:val="single"/>
                <w:rtl w:val="0"/>
              </w:rPr>
              <w:t xml:space="preserve">(in the case of starter homes the City Council will adhere to government guidance on market values)</w:t>
            </w:r>
            <w:r w:rsidDel="00000000" w:rsidR="00000000" w:rsidRPr="00000000">
              <w:rPr>
                <w:rFonts w:ascii="Calibri" w:cs="Calibri" w:eastAsia="Calibri" w:hAnsi="Calibri"/>
                <w:color w:val="000000"/>
                <w:sz w:val="22"/>
                <w:szCs w:val="22"/>
                <w:rtl w:val="0"/>
              </w:rPr>
              <w:t xml:space="preserve"> and available only to meet local needs. </w:t>
            </w:r>
            <w:r w:rsidDel="00000000" w:rsidR="00000000" w:rsidRPr="00000000">
              <w:rPr>
                <w:rtl w:val="0"/>
              </w:rPr>
            </w:r>
          </w:p>
        </w:tc>
        <w:tc>
          <w:tcPr>
            <w:gridSpan w:val="2"/>
            <w:shd w:fill="auto" w:val="clear"/>
          </w:tcPr>
          <w:p w:rsidR="00000000" w:rsidDel="00000000" w:rsidP="00000000" w:rsidRDefault="00000000" w:rsidRPr="00000000" w14:paraId="000004B2">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B3">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4">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B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MM2.20</w:t>
            </w:r>
          </w:p>
        </w:tc>
        <w:tc>
          <w:tcPr>
            <w:gridSpan w:val="3"/>
            <w:shd w:fill="auto" w:val="clear"/>
          </w:tcPr>
          <w:p w:rsidR="00000000" w:rsidDel="00000000" w:rsidP="00000000" w:rsidRDefault="00000000" w:rsidRPr="00000000" w14:paraId="000004B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w:t>
            </w:r>
          </w:p>
        </w:tc>
        <w:tc>
          <w:tcPr>
            <w:shd w:fill="auto" w:val="clear"/>
          </w:tcPr>
          <w:p w:rsidR="00000000" w:rsidDel="00000000" w:rsidP="00000000" w:rsidRDefault="00000000" w:rsidRPr="00000000" w14:paraId="000004B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2.59</w:t>
            </w:r>
          </w:p>
        </w:tc>
        <w:tc>
          <w:tcPr>
            <w:shd w:fill="auto" w:val="clear"/>
          </w:tcPr>
          <w:p w:rsidR="00000000" w:rsidDel="00000000" w:rsidP="00000000" w:rsidRDefault="00000000" w:rsidRPr="00000000" w14:paraId="000004B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4BC">
            <w:pPr>
              <w:pageBreakBefore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BD">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Low cost home ownership, i.e. where the home is sold but an equity share is retained by the developer, may be an alternative to shared ownership. In the case of low cost houses for sale it is important to ensure that the purpose of the scheme is maintained</w:t>
            </w:r>
            <w:r w:rsidDel="00000000" w:rsidR="00000000" w:rsidRPr="00000000">
              <w:rPr>
                <w:rFonts w:ascii="Calibri" w:cs="Calibri" w:eastAsia="Calibri" w:hAnsi="Calibri"/>
                <w:color w:val="000000"/>
                <w:sz w:val="22"/>
                <w:szCs w:val="22"/>
                <w:highlight w:val="white"/>
                <w:u w:val="single"/>
                <w:rtl w:val="0"/>
              </w:rPr>
              <w:t xml:space="preserv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in perpetuity, and that the dwellings are not sold on by the first occupants at full market value. To do this the occupier should be prevented from being able to own the dwelling outright. This is achieved through shared equity and for this reason the scheme will normally be managed by a Registered Provider. </w:t>
            </w:r>
            <w:r w:rsidDel="00000000" w:rsidR="00000000" w:rsidRPr="00000000">
              <w:rPr>
                <w:rFonts w:ascii="Calibri" w:cs="Calibri" w:eastAsia="Calibri" w:hAnsi="Calibri"/>
                <w:color w:val="000000"/>
                <w:sz w:val="22"/>
                <w:szCs w:val="22"/>
                <w:highlight w:val="white"/>
                <w:u w:val="single"/>
                <w:rtl w:val="0"/>
              </w:rPr>
              <w:t xml:space="preserve">If starter homes are delivered on rural exception sites the City Council will adhere to government guidance on the length of time whereby the home can be sold at full market value and when the occupant could own the dwelling outright.</w:t>
            </w:r>
            <w:r w:rsidDel="00000000" w:rsidR="00000000" w:rsidRPr="00000000">
              <w:rPr>
                <w:rtl w:val="0"/>
              </w:rPr>
            </w:r>
          </w:p>
        </w:tc>
        <w:tc>
          <w:tcPr>
            <w:gridSpan w:val="2"/>
            <w:shd w:fill="auto" w:val="clear"/>
          </w:tcPr>
          <w:p w:rsidR="00000000" w:rsidDel="00000000" w:rsidP="00000000" w:rsidRDefault="00000000" w:rsidRPr="00000000" w14:paraId="000004BE">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BF">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0">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C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MM2.21</w:t>
            </w:r>
          </w:p>
        </w:tc>
        <w:tc>
          <w:tcPr>
            <w:gridSpan w:val="3"/>
            <w:shd w:fill="auto" w:val="clear"/>
          </w:tcPr>
          <w:p w:rsidR="00000000" w:rsidDel="00000000" w:rsidP="00000000" w:rsidRDefault="00000000" w:rsidRPr="00000000" w14:paraId="000004C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53</w:t>
            </w:r>
          </w:p>
        </w:tc>
        <w:tc>
          <w:tcPr>
            <w:shd w:fill="auto" w:val="clear"/>
          </w:tcPr>
          <w:p w:rsidR="00000000" w:rsidDel="00000000" w:rsidP="00000000" w:rsidRDefault="00000000" w:rsidRPr="00000000" w14:paraId="000004C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HD3</w:t>
            </w:r>
          </w:p>
        </w:tc>
        <w:tc>
          <w:tcPr>
            <w:shd w:fill="auto" w:val="clear"/>
          </w:tcPr>
          <w:p w:rsidR="00000000" w:rsidDel="00000000" w:rsidP="00000000" w:rsidRDefault="00000000" w:rsidRPr="00000000" w14:paraId="000004C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4C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C9">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HD3 Rural Exception Sites </w:t>
            </w:r>
          </w:p>
          <w:p w:rsidR="00000000" w:rsidDel="00000000" w:rsidP="00000000" w:rsidRDefault="00000000" w:rsidRPr="00000000" w14:paraId="000004C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City Council will </w:t>
            </w:r>
            <w:r w:rsidDel="00000000" w:rsidR="00000000" w:rsidRPr="00000000">
              <w:rPr>
                <w:rFonts w:ascii="Calibri" w:cs="Calibri" w:eastAsia="Calibri" w:hAnsi="Calibri"/>
                <w:b w:val="1"/>
                <w:strike w:val="1"/>
                <w:sz w:val="22"/>
                <w:szCs w:val="22"/>
                <w:rtl w:val="0"/>
              </w:rPr>
              <w:t xml:space="preserve">only</w:t>
            </w:r>
            <w:r w:rsidDel="00000000" w:rsidR="00000000" w:rsidRPr="00000000">
              <w:rPr>
                <w:rFonts w:ascii="Calibri" w:cs="Calibri" w:eastAsia="Calibri" w:hAnsi="Calibri"/>
                <w:b w:val="1"/>
                <w:sz w:val="22"/>
                <w:szCs w:val="22"/>
                <w:rtl w:val="0"/>
              </w:rPr>
              <w:t xml:space="preserve"> permit </w:t>
            </w:r>
            <w:r w:rsidDel="00000000" w:rsidR="00000000" w:rsidRPr="00000000">
              <w:rPr>
                <w:rFonts w:ascii="Calibri" w:cs="Calibri" w:eastAsia="Calibri" w:hAnsi="Calibri"/>
                <w:b w:val="1"/>
                <w:strike w:val="1"/>
                <w:sz w:val="22"/>
                <w:szCs w:val="22"/>
                <w:rtl w:val="0"/>
              </w:rPr>
              <w:t xml:space="preserve">small scale</w:t>
            </w:r>
            <w:r w:rsidDel="00000000" w:rsidR="00000000" w:rsidRPr="00000000">
              <w:rPr>
                <w:rFonts w:ascii="Calibri" w:cs="Calibri" w:eastAsia="Calibri" w:hAnsi="Calibri"/>
                <w:b w:val="1"/>
                <w:sz w:val="22"/>
                <w:szCs w:val="22"/>
                <w:rtl w:val="0"/>
              </w:rPr>
              <w:t xml:space="preserve"> affordable housing to meet local needs on rural exception sites that is, unallocated land outside the boundary of the urban areas and/or built confines of villages, subject to the following criteria: </w:t>
            </w:r>
          </w:p>
          <w:p w:rsidR="00000000" w:rsidDel="00000000" w:rsidP="00000000" w:rsidRDefault="00000000" w:rsidRPr="00000000" w14:paraId="000004CB">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 The applicant and the parish council or local community in conjunction with the City Council, must demonstrate the existence of a local need which cannot be accommodated in any other way, i.e. no other sites are available within the village; </w:t>
            </w:r>
          </w:p>
          <w:p w:rsidR="00000000" w:rsidDel="00000000" w:rsidP="00000000" w:rsidRDefault="00000000" w:rsidRPr="00000000" w14:paraId="000004C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The development must be of a scale not in excess of the identified local need; </w:t>
            </w:r>
          </w:p>
          <w:p w:rsidR="00000000" w:rsidDel="00000000" w:rsidP="00000000" w:rsidRDefault="00000000" w:rsidRPr="00000000" w14:paraId="000004C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 The City Council must be satisfied that the long term </w:t>
            </w:r>
            <w:r w:rsidDel="00000000" w:rsidR="00000000" w:rsidRPr="00000000">
              <w:rPr>
                <w:rFonts w:ascii="Calibri" w:cs="Calibri" w:eastAsia="Calibri" w:hAnsi="Calibri"/>
                <w:b w:val="1"/>
                <w:color w:val="000000"/>
                <w:sz w:val="22"/>
                <w:szCs w:val="22"/>
                <w:rtl w:val="0"/>
              </w:rPr>
              <w:t xml:space="preserve">occupancy of the dwellings can be controlled to ensure that the housing will continue to be available for a local need at an affordable price </w:t>
            </w:r>
            <w:r w:rsidDel="00000000" w:rsidR="00000000" w:rsidRPr="00000000">
              <w:rPr>
                <w:rFonts w:ascii="Calibri" w:cs="Calibri" w:eastAsia="Calibri" w:hAnsi="Calibri"/>
                <w:b w:val="1"/>
                <w:strike w:val="1"/>
                <w:color w:val="000000"/>
                <w:sz w:val="22"/>
                <w:szCs w:val="22"/>
                <w:highlight w:val="white"/>
                <w:rtl w:val="0"/>
              </w:rPr>
              <w:t xml:space="preserve">in perpetuity</w:t>
            </w:r>
            <w:r w:rsidDel="00000000" w:rsidR="00000000" w:rsidRPr="00000000">
              <w:rPr>
                <w:rFonts w:ascii="Calibri" w:cs="Calibri" w:eastAsia="Calibri" w:hAnsi="Calibri"/>
                <w:b w:val="1"/>
                <w:color w:val="000000"/>
                <w:sz w:val="22"/>
                <w:szCs w:val="22"/>
                <w:rtl w:val="0"/>
              </w:rPr>
              <w:t xml:space="preserve"> and this will be defined by a legal agreement. </w:t>
            </w:r>
            <w:r w:rsidDel="00000000" w:rsidR="00000000" w:rsidRPr="00000000">
              <w:rPr>
                <w:rFonts w:ascii="Calibri" w:cs="Calibri" w:eastAsia="Calibri" w:hAnsi="Calibri"/>
                <w:b w:val="1"/>
                <w:color w:val="000000"/>
                <w:sz w:val="22"/>
                <w:szCs w:val="22"/>
                <w:highlight w:val="white"/>
                <w:u w:val="single"/>
                <w:rtl w:val="0"/>
              </w:rPr>
              <w:t xml:space="preserve">In instances where starter homes are provided the City Council will adhere to government guidance.</w:t>
            </w:r>
            <w:r w:rsidDel="00000000" w:rsidR="00000000" w:rsidRPr="00000000">
              <w:rPr>
                <w:rFonts w:ascii="Calibri" w:cs="Calibri" w:eastAsia="Calibri" w:hAnsi="Calibri"/>
                <w:b w:val="1"/>
                <w:color w:val="000000"/>
                <w:sz w:val="22"/>
                <w:szCs w:val="22"/>
                <w:rtl w:val="0"/>
              </w:rPr>
              <w:t xml:space="preserve"> Proposals to construct dwellings offering a discounted initial purchase price only will not be acceptable</w:t>
            </w:r>
            <w:r w:rsidDel="00000000" w:rsidR="00000000" w:rsidRPr="00000000">
              <w:rPr>
                <w:rFonts w:ascii="Calibri" w:cs="Calibri" w:eastAsia="Calibri" w:hAnsi="Calibri"/>
                <w:b w:val="1"/>
                <w:color w:val="000000"/>
                <w:sz w:val="22"/>
                <w:szCs w:val="22"/>
                <w:highlight w:val="white"/>
                <w:u w:val="single"/>
                <w:rtl w:val="0"/>
              </w:rPr>
              <w:t xml:space="preserve"> unless they are delivered as a starter home in accordance with government guidance. </w:t>
            </w:r>
            <w:r w:rsidDel="00000000" w:rsidR="00000000" w:rsidRPr="00000000">
              <w:rPr>
                <w:rFonts w:ascii="Calibri" w:cs="Calibri" w:eastAsia="Calibri" w:hAnsi="Calibri"/>
                <w:b w:val="1"/>
                <w:color w:val="000000"/>
                <w:sz w:val="22"/>
                <w:szCs w:val="22"/>
                <w:rtl w:val="0"/>
              </w:rPr>
              <w:t xml:space="preserve">The City Council will seek to control occupancy through agreements </w:t>
            </w:r>
            <w:r w:rsidDel="00000000" w:rsidR="00000000" w:rsidRPr="00000000">
              <w:rPr>
                <w:rFonts w:ascii="Calibri" w:cs="Calibri" w:eastAsia="Calibri" w:hAnsi="Calibri"/>
                <w:b w:val="1"/>
                <w:sz w:val="22"/>
                <w:szCs w:val="22"/>
                <w:rtl w:val="0"/>
              </w:rPr>
              <w:t xml:space="preserve">as appropriate to meet local needs; </w:t>
            </w:r>
          </w:p>
          <w:p w:rsidR="00000000" w:rsidDel="00000000" w:rsidP="00000000" w:rsidRDefault="00000000" w:rsidRPr="00000000" w14:paraId="000004CE">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d. The development must be </w:t>
            </w:r>
            <w:r w:rsidDel="00000000" w:rsidR="00000000" w:rsidRPr="00000000">
              <w:rPr>
                <w:rFonts w:ascii="Calibri" w:cs="Calibri" w:eastAsia="Calibri" w:hAnsi="Calibri"/>
                <w:b w:val="1"/>
                <w:color w:val="000000"/>
                <w:sz w:val="22"/>
                <w:szCs w:val="22"/>
                <w:rtl w:val="0"/>
              </w:rPr>
              <w:t xml:space="preserve">capable of proper management by a registered provider, village trust, </w:t>
            </w:r>
            <w:r w:rsidDel="00000000" w:rsidR="00000000" w:rsidRPr="00000000">
              <w:rPr>
                <w:rFonts w:ascii="Calibri" w:cs="Calibri" w:eastAsia="Calibri" w:hAnsi="Calibri"/>
                <w:b w:val="1"/>
                <w:color w:val="000000"/>
                <w:sz w:val="22"/>
                <w:szCs w:val="22"/>
                <w:highlight w:val="white"/>
                <w:u w:val="single"/>
                <w:rtl w:val="0"/>
              </w:rPr>
              <w:t xml:space="preserve">parish council</w:t>
            </w:r>
            <w:r w:rsidDel="00000000" w:rsidR="00000000" w:rsidRPr="00000000">
              <w:rPr>
                <w:rFonts w:ascii="Calibri" w:cs="Calibri" w:eastAsia="Calibri" w:hAnsi="Calibri"/>
                <w:b w:val="1"/>
                <w:color w:val="000000"/>
                <w:sz w:val="22"/>
                <w:szCs w:val="22"/>
                <w:rtl w:val="0"/>
              </w:rPr>
              <w:t xml:space="preserve"> or a similar organisation; </w:t>
            </w:r>
          </w:p>
          <w:p w:rsidR="00000000" w:rsidDel="00000000" w:rsidP="00000000" w:rsidRDefault="00000000" w:rsidRPr="00000000" w14:paraId="000004CF">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 There is no conflict with environmental protection polic</w:t>
            </w:r>
            <w:r w:rsidDel="00000000" w:rsidR="00000000" w:rsidRPr="00000000">
              <w:rPr>
                <w:rFonts w:ascii="Calibri" w:cs="Calibri" w:eastAsia="Calibri" w:hAnsi="Calibri"/>
                <w:b w:val="1"/>
                <w:color w:val="000000"/>
                <w:sz w:val="22"/>
                <w:szCs w:val="22"/>
                <w:u w:val="single"/>
                <w:rtl w:val="0"/>
              </w:rPr>
              <w:t xml:space="preserve">i</w:t>
            </w:r>
            <w:r w:rsidDel="00000000" w:rsidR="00000000" w:rsidRPr="00000000">
              <w:rPr>
                <w:rFonts w:ascii="Calibri" w:cs="Calibri" w:eastAsia="Calibri" w:hAnsi="Calibri"/>
                <w:b w:val="1"/>
                <w:color w:val="000000"/>
                <w:sz w:val="22"/>
                <w:szCs w:val="22"/>
                <w:rtl w:val="0"/>
              </w:rPr>
              <w:t xml:space="preserve">es; </w:t>
            </w:r>
          </w:p>
          <w:p w:rsidR="00000000" w:rsidDel="00000000" w:rsidP="00000000" w:rsidRDefault="00000000" w:rsidRPr="00000000" w14:paraId="000004D0">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 Any site must be well related to the village and existing facilities; and </w:t>
            </w:r>
          </w:p>
          <w:p w:rsidR="00000000" w:rsidDel="00000000" w:rsidP="00000000" w:rsidRDefault="00000000" w:rsidRPr="00000000" w14:paraId="000004D1">
            <w:pPr>
              <w:pageBreakBefore w:val="0"/>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g. Market housing will </w:t>
            </w:r>
            <w:r w:rsidDel="00000000" w:rsidR="00000000" w:rsidRPr="00000000">
              <w:rPr>
                <w:rFonts w:ascii="Calibri" w:cs="Calibri" w:eastAsia="Calibri" w:hAnsi="Calibri"/>
                <w:b w:val="1"/>
                <w:strike w:val="1"/>
                <w:color w:val="000000"/>
                <w:sz w:val="22"/>
                <w:szCs w:val="22"/>
                <w:highlight w:val="white"/>
                <w:rtl w:val="0"/>
              </w:rPr>
              <w:t xml:space="preserve">only</w:t>
            </w:r>
            <w:r w:rsidDel="00000000" w:rsidR="00000000" w:rsidRPr="00000000">
              <w:rPr>
                <w:rFonts w:ascii="Calibri" w:cs="Calibri" w:eastAsia="Calibri" w:hAnsi="Calibri"/>
                <w:b w:val="1"/>
                <w:color w:val="000000"/>
                <w:sz w:val="22"/>
                <w:szCs w:val="22"/>
                <w:rtl w:val="0"/>
              </w:rPr>
              <w:t xml:space="preserve"> be acceptable as a</w:t>
            </w:r>
            <w:r w:rsidDel="00000000" w:rsidR="00000000" w:rsidRPr="00000000">
              <w:rPr>
                <w:rFonts w:ascii="Calibri" w:cs="Calibri" w:eastAsia="Calibri" w:hAnsi="Calibri"/>
                <w:b w:val="1"/>
                <w:color w:val="000000"/>
                <w:sz w:val="22"/>
                <w:szCs w:val="22"/>
                <w:highlight w:val="white"/>
                <w:u w:val="single"/>
                <w:rtl w:val="0"/>
              </w:rPr>
              <w:t xml:space="preserve">n</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b w:val="1"/>
                <w:strike w:val="1"/>
                <w:color w:val="000000"/>
                <w:sz w:val="22"/>
                <w:szCs w:val="22"/>
                <w:highlight w:val="white"/>
                <w:rtl w:val="0"/>
              </w:rPr>
              <w:t xml:space="preserve">minor</w:t>
            </w:r>
            <w:r w:rsidDel="00000000" w:rsidR="00000000" w:rsidRPr="00000000">
              <w:rPr>
                <w:rFonts w:ascii="Calibri" w:cs="Calibri" w:eastAsia="Calibri" w:hAnsi="Calibri"/>
                <w:b w:val="1"/>
                <w:color w:val="000000"/>
                <w:sz w:val="22"/>
                <w:szCs w:val="22"/>
                <w:rtl w:val="0"/>
              </w:rPr>
              <w:t xml:space="preserve"> element of the scheme </w:t>
            </w:r>
            <w:r w:rsidDel="00000000" w:rsidR="00000000" w:rsidRPr="00000000">
              <w:rPr>
                <w:rFonts w:ascii="Calibri" w:cs="Calibri" w:eastAsia="Calibri" w:hAnsi="Calibri"/>
                <w:b w:val="1"/>
                <w:strike w:val="1"/>
                <w:color w:val="000000"/>
                <w:sz w:val="22"/>
                <w:szCs w:val="22"/>
                <w:highlight w:val="white"/>
                <w:rtl w:val="0"/>
              </w:rPr>
              <w:t xml:space="preserve">in exceptional circumstances, for example,</w:t>
            </w:r>
            <w:r w:rsidDel="00000000" w:rsidR="00000000" w:rsidRPr="00000000">
              <w:rPr>
                <w:rFonts w:ascii="Calibri" w:cs="Calibri" w:eastAsia="Calibri" w:hAnsi="Calibri"/>
                <w:b w:val="1"/>
                <w:color w:val="000000"/>
                <w:sz w:val="22"/>
                <w:szCs w:val="22"/>
                <w:rtl w:val="0"/>
              </w:rPr>
              <w:t xml:space="preserve"> to enable the financial viability of the scheme </w:t>
            </w:r>
            <w:r w:rsidDel="00000000" w:rsidR="00000000" w:rsidRPr="00000000">
              <w:rPr>
                <w:rFonts w:ascii="Calibri" w:cs="Calibri" w:eastAsia="Calibri" w:hAnsi="Calibri"/>
                <w:b w:val="1"/>
                <w:strike w:val="1"/>
                <w:color w:val="000000"/>
                <w:sz w:val="22"/>
                <w:szCs w:val="22"/>
                <w:highlight w:val="white"/>
                <w:rtl w:val="0"/>
              </w:rPr>
              <w:t xml:space="preserve">and </w:t>
            </w:r>
            <w:r w:rsidDel="00000000" w:rsidR="00000000" w:rsidRPr="00000000">
              <w:rPr>
                <w:rFonts w:ascii="Calibri" w:cs="Calibri" w:eastAsia="Calibri" w:hAnsi="Calibri"/>
                <w:b w:val="1"/>
                <w:color w:val="000000"/>
                <w:sz w:val="22"/>
                <w:szCs w:val="22"/>
                <w:highlight w:val="white"/>
                <w:u w:val="single"/>
                <w:rtl w:val="0"/>
              </w:rPr>
              <w:t xml:space="preserve">or </w:t>
            </w:r>
            <w:r w:rsidDel="00000000" w:rsidR="00000000" w:rsidRPr="00000000">
              <w:rPr>
                <w:rFonts w:ascii="Calibri" w:cs="Calibri" w:eastAsia="Calibri" w:hAnsi="Calibri"/>
                <w:b w:val="1"/>
                <w:color w:val="000000"/>
                <w:sz w:val="22"/>
                <w:szCs w:val="22"/>
                <w:rtl w:val="0"/>
              </w:rPr>
              <w:t xml:space="preserve">to meet an identified local market need. A financial viability statement will need to be submitted with any application and may be validated by an independent assessor </w:t>
            </w:r>
            <w:r w:rsidDel="00000000" w:rsidR="00000000" w:rsidRPr="00000000">
              <w:rPr>
                <w:rFonts w:ascii="Calibri" w:cs="Calibri" w:eastAsia="Calibri" w:hAnsi="Calibri"/>
                <w:b w:val="1"/>
                <w:color w:val="000000"/>
                <w:sz w:val="22"/>
                <w:szCs w:val="22"/>
                <w:highlight w:val="white"/>
                <w:u w:val="single"/>
                <w:rtl w:val="0"/>
              </w:rPr>
              <w:t xml:space="preserve">at the expense of the applicant</w:t>
            </w:r>
            <w:r w:rsidDel="00000000" w:rsidR="00000000" w:rsidRPr="00000000">
              <w:rPr>
                <w:rFonts w:ascii="Calibri" w:cs="Calibri" w:eastAsia="Calibri" w:hAnsi="Calibri"/>
                <w:b w:val="1"/>
                <w:color w:val="000000"/>
                <w:sz w:val="22"/>
                <w:szCs w:val="22"/>
                <w:rtl w:val="0"/>
              </w:rPr>
              <w:t xml:space="preserve">. The market housing element will amount to no more than 30% </w:t>
            </w:r>
            <w:r w:rsidDel="00000000" w:rsidR="00000000" w:rsidRPr="00000000">
              <w:rPr>
                <w:rFonts w:ascii="Calibri" w:cs="Calibri" w:eastAsia="Calibri" w:hAnsi="Calibri"/>
                <w:b w:val="1"/>
                <w:sz w:val="22"/>
                <w:szCs w:val="22"/>
                <w:rtl w:val="0"/>
              </w:rPr>
              <w:t xml:space="preserve">of the scheme. Any permitted market housing must be comparable in scale and design to the affordable housing element.</w:t>
            </w:r>
            <w:r w:rsidDel="00000000" w:rsidR="00000000" w:rsidRPr="00000000">
              <w:rPr>
                <w:rtl w:val="0"/>
              </w:rPr>
            </w:r>
          </w:p>
        </w:tc>
        <w:tc>
          <w:tcPr>
            <w:gridSpan w:val="2"/>
            <w:shd w:fill="auto" w:val="clear"/>
          </w:tcPr>
          <w:p w:rsidR="00000000" w:rsidDel="00000000" w:rsidP="00000000" w:rsidRDefault="00000000" w:rsidRPr="00000000" w14:paraId="000004D2">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4D3">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D4">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Text updated to reflect emerging Government policy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D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MM2.22</w:t>
            </w:r>
          </w:p>
        </w:tc>
        <w:tc>
          <w:tcPr>
            <w:gridSpan w:val="3"/>
            <w:shd w:fill="auto" w:val="clear"/>
          </w:tcPr>
          <w:p w:rsidR="00000000" w:rsidDel="00000000" w:rsidP="00000000" w:rsidRDefault="00000000" w:rsidRPr="00000000" w14:paraId="000004D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54</w:t>
            </w:r>
          </w:p>
        </w:tc>
        <w:tc>
          <w:tcPr>
            <w:shd w:fill="auto" w:val="clear"/>
          </w:tcPr>
          <w:p w:rsidR="00000000" w:rsidDel="00000000" w:rsidP="00000000" w:rsidRDefault="00000000" w:rsidRPr="00000000" w14:paraId="000004D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HD4</w:t>
            </w:r>
          </w:p>
        </w:tc>
        <w:tc>
          <w:tcPr>
            <w:shd w:fill="auto" w:val="clear"/>
          </w:tcPr>
          <w:p w:rsidR="00000000" w:rsidDel="00000000" w:rsidP="00000000" w:rsidRDefault="00000000" w:rsidRPr="00000000" w14:paraId="000004D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Insert headings and amend text</w:t>
            </w:r>
          </w:p>
          <w:p w:rsidR="00000000" w:rsidDel="00000000" w:rsidP="00000000" w:rsidRDefault="00000000" w:rsidRPr="00000000" w14:paraId="000004DC">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D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HD4 New Dwellings in the Countryside</w:t>
            </w:r>
          </w:p>
          <w:p w:rsidR="00000000" w:rsidDel="00000000" w:rsidP="00000000" w:rsidRDefault="00000000" w:rsidRPr="00000000" w14:paraId="000004D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DF">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Planning permission for new dwellings in the countryside will only be granted in the following circumstances:</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Agricultural Workers Dwelling </w:t>
            </w:r>
          </w:p>
          <w:p w:rsidR="00000000" w:rsidDel="00000000" w:rsidP="00000000" w:rsidRDefault="00000000" w:rsidRPr="00000000" w14:paraId="000004E1">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 Where there is an essential need for a rural worker to live permanently at or near their place of work in the countryside, for example, to meet the needs of agriculture or forestry. In such circumstances the City Council will require the applicant to produce an independent report demonstrating the need for the dwelling and the financial viability of the business.</w:t>
            </w:r>
          </w:p>
          <w:p w:rsidR="00000000" w:rsidDel="00000000" w:rsidP="00000000" w:rsidRDefault="00000000" w:rsidRPr="00000000" w14:paraId="000004E2">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 Where existing dwellings serving or closely connected with the holding do not provide sufficient accommodation for essential rural workers.</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re-use or enabling development of heritage assets </w:t>
            </w:r>
          </w:p>
          <w:p w:rsidR="00000000" w:rsidDel="00000000" w:rsidP="00000000" w:rsidRDefault="00000000" w:rsidRPr="00000000" w14:paraId="000004E4">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 The proposed development would represent the optimal viable use of a heritage asset or would be appropriate enabling development to secure the future of heritage assets; or</w:t>
            </w:r>
          </w:p>
          <w:p w:rsidR="00000000" w:rsidDel="00000000" w:rsidP="00000000" w:rsidRDefault="00000000" w:rsidRPr="00000000" w14:paraId="000004E5">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 The development would re-use redundant or disused buildings and lead to an enhancement to the immediate setting.</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 The proposed development complements the existing historic character.</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New dwellings in the countryside</w:t>
            </w:r>
          </w:p>
          <w:p w:rsidR="00000000" w:rsidDel="00000000" w:rsidP="00000000" w:rsidRDefault="00000000" w:rsidRPr="00000000" w14:paraId="000004E8">
            <w:pPr>
              <w:pageBreakBefore w:val="0"/>
              <w:rPr>
                <w:rFonts w:ascii="Calibri" w:cs="Calibri" w:eastAsia="Calibri" w:hAnsi="Calibri"/>
                <w:b w:val="1"/>
                <w:sz w:val="22"/>
                <w:szCs w:val="22"/>
              </w:rPr>
            </w:pPr>
            <w:r w:rsidDel="00000000" w:rsidR="00000000" w:rsidRPr="00000000">
              <w:rPr>
                <w:rFonts w:ascii="Calibri" w:cs="Calibri" w:eastAsia="Calibri" w:hAnsi="Calibri"/>
                <w:b w:val="1"/>
                <w:strike w:val="1"/>
                <w:color w:val="000000"/>
                <w:sz w:val="22"/>
                <w:szCs w:val="22"/>
                <w:highlight w:val="white"/>
                <w:rtl w:val="0"/>
              </w:rPr>
              <w:t xml:space="preserve">e</w:t>
            </w:r>
            <w:r w:rsidDel="00000000" w:rsidR="00000000" w:rsidRPr="00000000">
              <w:rPr>
                <w:rFonts w:ascii="Calibri" w:cs="Calibri" w:eastAsia="Calibri" w:hAnsi="Calibri"/>
                <w:b w:val="1"/>
                <w:color w:val="000000"/>
                <w:sz w:val="22"/>
                <w:szCs w:val="22"/>
                <w:highlight w:val="white"/>
                <w:u w:val="single"/>
                <w:rtl w:val="0"/>
              </w:rPr>
              <w:t xml:space="preserve">f</w:t>
            </w:r>
            <w:r w:rsidDel="00000000" w:rsidR="00000000" w:rsidRPr="00000000">
              <w:rPr>
                <w:rFonts w:ascii="Calibri" w:cs="Calibri" w:eastAsia="Calibri" w:hAnsi="Calibri"/>
                <w:b w:val="1"/>
                <w:color w:val="000000"/>
                <w:sz w:val="22"/>
                <w:szCs w:val="22"/>
                <w:rtl w:val="0"/>
              </w:rPr>
              <w:t xml:space="preserve">. The development is of exceptional quality or in</w:t>
            </w:r>
            <w:r w:rsidDel="00000000" w:rsidR="00000000" w:rsidRPr="00000000">
              <w:rPr>
                <w:rFonts w:ascii="Calibri" w:cs="Calibri" w:eastAsia="Calibri" w:hAnsi="Calibri"/>
                <w:b w:val="1"/>
                <w:sz w:val="22"/>
                <w:szCs w:val="22"/>
                <w:rtl w:val="0"/>
              </w:rPr>
              <w:t xml:space="preserve">novative </w:t>
            </w:r>
            <w:r w:rsidDel="00000000" w:rsidR="00000000" w:rsidRPr="00000000">
              <w:rPr>
                <w:rFonts w:ascii="Calibri" w:cs="Calibri" w:eastAsia="Calibri" w:hAnsi="Calibri"/>
                <w:b w:val="1"/>
                <w:strike w:val="1"/>
                <w:sz w:val="22"/>
                <w:szCs w:val="22"/>
                <w:rtl w:val="0"/>
              </w:rPr>
              <w:t xml:space="preserve">nature of the</w:t>
            </w:r>
            <w:r w:rsidDel="00000000" w:rsidR="00000000" w:rsidRPr="00000000">
              <w:rPr>
                <w:rFonts w:ascii="Calibri" w:cs="Calibri" w:eastAsia="Calibri" w:hAnsi="Calibri"/>
                <w:b w:val="1"/>
                <w:sz w:val="22"/>
                <w:szCs w:val="22"/>
                <w:rtl w:val="0"/>
              </w:rPr>
              <w:t xml:space="preserve"> design </w:t>
            </w:r>
          </w:p>
          <w:p w:rsidR="00000000" w:rsidDel="00000000" w:rsidP="00000000" w:rsidRDefault="00000000" w:rsidRPr="00000000" w14:paraId="000004E9">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Where a need is proven, the City Council will normally require the new agricultural dwelling to be sited in association with existing groups of farm buildings.</w:t>
            </w:r>
            <w:r w:rsidDel="00000000" w:rsidR="00000000" w:rsidRPr="00000000">
              <w:rPr>
                <w:rtl w:val="0"/>
              </w:rPr>
            </w:r>
          </w:p>
        </w:tc>
        <w:tc>
          <w:tcPr>
            <w:gridSpan w:val="2"/>
            <w:shd w:fill="auto" w:val="clear"/>
          </w:tcPr>
          <w:p w:rsidR="00000000" w:rsidDel="00000000" w:rsidP="00000000" w:rsidRDefault="00000000" w:rsidRPr="00000000" w14:paraId="000004EA">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4E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MM2.23</w:t>
            </w:r>
          </w:p>
        </w:tc>
        <w:tc>
          <w:tcPr>
            <w:gridSpan w:val="3"/>
            <w:shd w:fill="auto" w:val="clear"/>
          </w:tcPr>
          <w:p w:rsidR="00000000" w:rsidDel="00000000" w:rsidP="00000000" w:rsidRDefault="00000000" w:rsidRPr="00000000" w14:paraId="000004E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56</w:t>
            </w:r>
          </w:p>
        </w:tc>
        <w:tc>
          <w:tcPr>
            <w:shd w:fill="auto" w:val="clear"/>
          </w:tcPr>
          <w:p w:rsidR="00000000" w:rsidDel="00000000" w:rsidP="00000000" w:rsidRDefault="00000000" w:rsidRPr="00000000" w14:paraId="000004F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HD5</w:t>
            </w:r>
          </w:p>
        </w:tc>
        <w:tc>
          <w:tcPr>
            <w:shd w:fill="auto" w:val="clear"/>
          </w:tcPr>
          <w:p w:rsidR="00000000" w:rsidDel="00000000" w:rsidP="00000000" w:rsidRDefault="00000000" w:rsidRPr="00000000" w14:paraId="000004F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4F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F3">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HD5 Conversion of Rural Buildings</w:t>
            </w:r>
          </w:p>
          <w:p w:rsidR="00000000" w:rsidDel="00000000" w:rsidP="00000000" w:rsidRDefault="00000000" w:rsidRPr="00000000" w14:paraId="000004F4">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Where planning permission is required for the conversion of an existing agricultural or other rural building in the open countryside to a residential use, it will only be granted if the following criteria are satisfied:</w:t>
            </w:r>
          </w:p>
          <w:p w:rsidR="00000000" w:rsidDel="00000000" w:rsidP="00000000" w:rsidRDefault="00000000" w:rsidRPr="00000000" w14:paraId="000004F5">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a. It </w:t>
            </w:r>
            <w:r w:rsidDel="00000000" w:rsidR="00000000" w:rsidRPr="00000000">
              <w:rPr>
                <w:rFonts w:ascii="Calibri" w:cs="Calibri" w:eastAsia="Calibri" w:hAnsi="Calibri"/>
                <w:b w:val="1"/>
                <w:color w:val="000000"/>
                <w:sz w:val="22"/>
                <w:szCs w:val="22"/>
                <w:rtl w:val="0"/>
              </w:rPr>
              <w:t xml:space="preserve">has been demonstrated by means of a supporting statement to the satisfaction of the City Council that the building has been </w:t>
            </w:r>
            <w:r w:rsidDel="00000000" w:rsidR="00000000" w:rsidRPr="00000000">
              <w:rPr>
                <w:rFonts w:ascii="Calibri" w:cs="Calibri" w:eastAsia="Calibri" w:hAnsi="Calibri"/>
                <w:b w:val="1"/>
                <w:color w:val="000000"/>
                <w:sz w:val="22"/>
                <w:szCs w:val="22"/>
                <w:highlight w:val="white"/>
                <w:u w:val="single"/>
                <w:rtl w:val="0"/>
              </w:rPr>
              <w:t xml:space="preserve">continuously</w:t>
            </w:r>
            <w:r w:rsidDel="00000000" w:rsidR="00000000" w:rsidRPr="00000000">
              <w:rPr>
                <w:rFonts w:ascii="Calibri" w:cs="Calibri" w:eastAsia="Calibri" w:hAnsi="Calibri"/>
                <w:b w:val="1"/>
                <w:color w:val="000000"/>
                <w:sz w:val="22"/>
                <w:szCs w:val="22"/>
                <w:rtl w:val="0"/>
              </w:rPr>
              <w:t xml:space="preserve"> actively marketed for </w:t>
            </w:r>
            <w:r w:rsidDel="00000000" w:rsidR="00000000" w:rsidRPr="00000000">
              <w:rPr>
                <w:rFonts w:ascii="Calibri" w:cs="Calibri" w:eastAsia="Calibri" w:hAnsi="Calibri"/>
                <w:b w:val="1"/>
                <w:strike w:val="1"/>
                <w:color w:val="000000"/>
                <w:sz w:val="22"/>
                <w:szCs w:val="22"/>
                <w:highlight w:val="white"/>
                <w:rtl w:val="0"/>
              </w:rPr>
              <w:t xml:space="preserve">2</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b w:val="1"/>
                <w:color w:val="000000"/>
                <w:sz w:val="22"/>
                <w:szCs w:val="22"/>
                <w:highlight w:val="white"/>
                <w:u w:val="single"/>
                <w:rtl w:val="0"/>
              </w:rPr>
              <w:t xml:space="preserve">a</w:t>
            </w:r>
            <w:r w:rsidDel="00000000" w:rsidR="00000000" w:rsidRPr="00000000">
              <w:rPr>
                <w:rFonts w:ascii="Calibri" w:cs="Calibri" w:eastAsia="Calibri" w:hAnsi="Calibri"/>
                <w:b w:val="1"/>
                <w:color w:val="000000"/>
                <w:sz w:val="22"/>
                <w:szCs w:val="22"/>
                <w:rtl w:val="0"/>
              </w:rPr>
              <w:t xml:space="preserve"> year</w:t>
            </w:r>
            <w:r w:rsidDel="00000000" w:rsidR="00000000" w:rsidRPr="00000000">
              <w:rPr>
                <w:rFonts w:ascii="Calibri" w:cs="Calibri" w:eastAsia="Calibri" w:hAnsi="Calibri"/>
                <w:b w:val="1"/>
                <w:strike w:val="1"/>
                <w:color w:val="000000"/>
                <w:sz w:val="22"/>
                <w:szCs w:val="22"/>
                <w:highlight w:val="white"/>
                <w:rtl w:val="0"/>
              </w:rPr>
              <w:t xml:space="preserve">s</w:t>
            </w:r>
            <w:r w:rsidDel="00000000" w:rsidR="00000000" w:rsidRPr="00000000">
              <w:rPr>
                <w:rFonts w:ascii="Calibri" w:cs="Calibri" w:eastAsia="Calibri" w:hAnsi="Calibri"/>
                <w:b w:val="1"/>
                <w:color w:val="000000"/>
                <w:sz w:val="22"/>
                <w:szCs w:val="22"/>
                <w:rtl w:val="0"/>
              </w:rPr>
              <w:t xml:space="preserve">, for suitable preferred or alternative re-uses, such as business, tourism or community; or</w:t>
            </w:r>
          </w:p>
          <w:p w:rsidR="00000000" w:rsidDel="00000000" w:rsidP="00000000" w:rsidRDefault="00000000" w:rsidRPr="00000000" w14:paraId="000004F6">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 The residential conversion is a subordinate part of a scheme for a business, tourism or community re-use, which will have a positive benefit on the local economy and community; or</w:t>
            </w:r>
          </w:p>
          <w:p w:rsidR="00000000" w:rsidDel="00000000" w:rsidP="00000000" w:rsidRDefault="00000000" w:rsidRPr="00000000" w14:paraId="000004F7">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 The residential conversion meets an identified local housing need; and</w:t>
            </w:r>
          </w:p>
          <w:p w:rsidR="00000000" w:rsidDel="00000000" w:rsidP="00000000" w:rsidRDefault="00000000" w:rsidRPr="00000000" w14:paraId="000004F8">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 The form bulk and design of the building is sympathetic to the rural surroundings and it respects local styles and materials; and</w:t>
            </w:r>
          </w:p>
          <w:p w:rsidR="00000000" w:rsidDel="00000000" w:rsidP="00000000" w:rsidRDefault="00000000" w:rsidRPr="00000000" w14:paraId="000004F9">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 The building is capable of conversion without major reconstruction or extension and any alterations can be achieved without a detrimental impact on its character and appearance; and</w:t>
            </w:r>
          </w:p>
          <w:p w:rsidR="00000000" w:rsidDel="00000000" w:rsidP="00000000" w:rsidRDefault="00000000" w:rsidRPr="00000000" w14:paraId="000004FA">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 The building is capable of conversion and reuse without requiring substantial additional outbuildings or a significant change in the setting of the building; </w:t>
            </w:r>
            <w:r w:rsidDel="00000000" w:rsidR="00000000" w:rsidRPr="00000000">
              <w:rPr>
                <w:rFonts w:ascii="Calibri" w:cs="Calibri" w:eastAsia="Calibri" w:hAnsi="Calibri"/>
                <w:b w:val="1"/>
                <w:strike w:val="1"/>
                <w:color w:val="000000"/>
                <w:sz w:val="22"/>
                <w:szCs w:val="22"/>
                <w:highlight w:val="white"/>
                <w:rtl w:val="0"/>
              </w:rPr>
              <w:t xml:space="preserve">and</w:t>
            </w:r>
            <w:r w:rsidDel="00000000" w:rsidR="00000000" w:rsidRPr="00000000">
              <w:rPr>
                <w:rtl w:val="0"/>
              </w:rPr>
            </w:r>
          </w:p>
          <w:p w:rsidR="00000000" w:rsidDel="00000000" w:rsidP="00000000" w:rsidRDefault="00000000" w:rsidRPr="00000000" w14:paraId="000004FB">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 There is no overriding conflict with other policies in the Local Plan</w:t>
            </w:r>
            <w:r w:rsidDel="00000000" w:rsidR="00000000" w:rsidRPr="00000000">
              <w:rPr>
                <w:rFonts w:ascii="Calibri" w:cs="Calibri" w:eastAsia="Calibri" w:hAnsi="Calibri"/>
                <w:b w:val="1"/>
                <w:color w:val="000000"/>
                <w:sz w:val="22"/>
                <w:szCs w:val="22"/>
                <w:highlight w:val="white"/>
                <w:u w:val="single"/>
                <w:rtl w:val="0"/>
              </w:rPr>
              <w:t xml:space="preserve">; and</w:t>
            </w:r>
            <w:r w:rsidDel="00000000" w:rsidR="00000000" w:rsidRPr="00000000">
              <w:rPr>
                <w:rFonts w:ascii="Calibri" w:cs="Calibri" w:eastAsia="Calibri" w:hAnsi="Calibri"/>
                <w:b w:val="1"/>
                <w:color w:val="000000"/>
                <w:sz w:val="22"/>
                <w:szCs w:val="22"/>
                <w:rtl w:val="0"/>
              </w:rPr>
              <w:t xml:space="preserve">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ff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 An ecological survey, in line with Policy LB9 will be required if the building is likely to contain protected species and appropriate mitigation measures may be required.</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4FD">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provide clarity and consistency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4FF">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MM2.24</w:t>
            </w:r>
          </w:p>
        </w:tc>
        <w:tc>
          <w:tcPr>
            <w:gridSpan w:val="3"/>
            <w:shd w:fill="auto" w:val="clear"/>
          </w:tcPr>
          <w:p w:rsidR="00000000" w:rsidDel="00000000" w:rsidP="00000000" w:rsidRDefault="00000000" w:rsidRPr="00000000" w14:paraId="0000050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57</w:t>
            </w:r>
          </w:p>
        </w:tc>
        <w:tc>
          <w:tcPr>
            <w:shd w:fill="auto" w:val="clear"/>
          </w:tcPr>
          <w:p w:rsidR="00000000" w:rsidDel="00000000" w:rsidP="00000000" w:rsidRDefault="00000000" w:rsidRPr="00000000" w14:paraId="0000050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2.75</w:t>
            </w:r>
          </w:p>
        </w:tc>
        <w:tc>
          <w:tcPr>
            <w:shd w:fill="auto" w:val="clear"/>
          </w:tcPr>
          <w:p w:rsidR="00000000" w:rsidDel="00000000" w:rsidP="00000000" w:rsidRDefault="00000000" w:rsidRPr="00000000" w14:paraId="00000504">
            <w:pPr>
              <w:pageBreakBefore w:val="0"/>
              <w:rPr>
                <w:rFonts w:ascii="Calibri" w:cs="Calibri" w:eastAsia="Calibri" w:hAnsi="Calibri"/>
                <w:strike w:val="0"/>
                <w:color w:val="000000"/>
                <w:sz w:val="22"/>
                <w:szCs w:val="22"/>
                <w:highlight w:val="white"/>
              </w:rPr>
            </w:pPr>
            <w:r w:rsidDel="00000000" w:rsidR="00000000" w:rsidRPr="00000000">
              <w:rPr>
                <w:rFonts w:ascii="Calibri" w:cs="Calibri" w:eastAsia="Calibri" w:hAnsi="Calibri"/>
                <w:strike w:val="0"/>
                <w:color w:val="000000"/>
                <w:sz w:val="22"/>
                <w:szCs w:val="22"/>
                <w:highlight w:val="white"/>
                <w:rtl w:val="0"/>
              </w:rPr>
              <w:t xml:space="preserve">Amend text</w:t>
            </w:r>
          </w:p>
          <w:p w:rsidR="00000000" w:rsidDel="00000000" w:rsidP="00000000" w:rsidRDefault="00000000" w:rsidRPr="00000000" w14:paraId="00000505">
            <w:pPr>
              <w:pageBreakBefore w:val="0"/>
              <w:rPr>
                <w:rFonts w:ascii="Calibri" w:cs="Calibri" w:eastAsia="Calibri" w:hAnsi="Calibri"/>
                <w:strike w:val="1"/>
                <w:color w:val="000000"/>
                <w:sz w:val="22"/>
                <w:szCs w:val="22"/>
                <w:highlight w:val="white"/>
              </w:rPr>
            </w:pPr>
            <w:r w:rsidDel="00000000" w:rsidR="00000000" w:rsidRPr="00000000">
              <w:rPr>
                <w:rtl w:val="0"/>
              </w:rPr>
            </w:r>
          </w:p>
          <w:p w:rsidR="00000000" w:rsidDel="00000000" w:rsidP="00000000" w:rsidRDefault="00000000" w:rsidRPr="00000000" w14:paraId="00000506">
            <w:pPr>
              <w:pageBreakBefore w:val="0"/>
              <w:rPr>
                <w:rFonts w:ascii="Calibri" w:cs="Calibri" w:eastAsia="Calibri" w:hAnsi="Calibri"/>
                <w:color w:val="000000"/>
                <w:sz w:val="22"/>
                <w:szCs w:val="22"/>
              </w:rPr>
            </w:pPr>
            <w:r w:rsidDel="00000000" w:rsidR="00000000" w:rsidRPr="00000000">
              <w:rPr>
                <w:rFonts w:ascii="Calibri" w:cs="Calibri" w:eastAsia="Calibri" w:hAnsi="Calibri"/>
                <w:strike w:val="1"/>
                <w:color w:val="000000"/>
                <w:sz w:val="22"/>
                <w:szCs w:val="22"/>
                <w:highlight w:val="white"/>
                <w:rtl w:val="0"/>
              </w:rPr>
              <w:t xml:space="preserve">The wording “exceptionally high” is used in policy HD6 to allow for flexibility for particular local circumstances where the impact of additional HMOs would be particularly acute. </w:t>
            </w:r>
            <w:r w:rsidDel="00000000" w:rsidR="00000000" w:rsidRPr="00000000">
              <w:rPr>
                <w:rFonts w:ascii="Calibri" w:cs="Calibri" w:eastAsia="Calibri" w:hAnsi="Calibri"/>
                <w:color w:val="000000"/>
                <w:sz w:val="22"/>
                <w:szCs w:val="22"/>
                <w:highlight w:val="white"/>
                <w:u w:val="single"/>
                <w:rtl w:val="0"/>
              </w:rPr>
              <w:t xml:space="preserve">The Housing in Multiple Occupation (HMO) Article 4 Direction came into effect on the 25</w:t>
            </w:r>
            <w:r w:rsidDel="00000000" w:rsidR="00000000" w:rsidRPr="00000000">
              <w:rPr>
                <w:rFonts w:ascii="Calibri" w:cs="Calibri" w:eastAsia="Calibri" w:hAnsi="Calibri"/>
                <w:color w:val="000000"/>
                <w:sz w:val="22"/>
                <w:szCs w:val="22"/>
                <w:highlight w:val="white"/>
                <w:u w:val="single"/>
                <w:vertAlign w:val="superscript"/>
                <w:rtl w:val="0"/>
              </w:rPr>
              <w:t xml:space="preserve">th</w:t>
            </w:r>
            <w:r w:rsidDel="00000000" w:rsidR="00000000" w:rsidRPr="00000000">
              <w:rPr>
                <w:rFonts w:ascii="Calibri" w:cs="Calibri" w:eastAsia="Calibri" w:hAnsi="Calibri"/>
                <w:color w:val="000000"/>
                <w:sz w:val="22"/>
                <w:szCs w:val="22"/>
                <w:highlight w:val="white"/>
                <w:u w:val="single"/>
                <w:rtl w:val="0"/>
              </w:rPr>
              <w:t xml:space="preserve"> of February 2016. This means that planning permission is required for changes of use from residential (C3) to small HMO (C4) uses, in the aforementioned wards. This covers the wards (or parts of wards) Barton; Blean Forest; Chartham and Stone Street; Northgate; St Stephens; Sturry; Westgate and Wincheap. A plan showing the area can be found in Appendix 4. </w:t>
            </w:r>
            <w:r w:rsidDel="00000000" w:rsidR="00000000" w:rsidRPr="00000000">
              <w:rPr>
                <w:rFonts w:ascii="Calibri" w:cs="Calibri" w:eastAsia="Calibri" w:hAnsi="Calibri"/>
                <w:color w:val="000000"/>
                <w:sz w:val="22"/>
                <w:szCs w:val="22"/>
                <w:rtl w:val="0"/>
              </w:rPr>
              <w:t xml:space="preserve">The City Council will keep this issue under review to see if there are other areas which need to be subject to this policy and the Article 4 Direction. Any future changes will be subject to public consultation. </w:t>
            </w:r>
            <w:r w:rsidDel="00000000" w:rsidR="00000000" w:rsidRPr="00000000">
              <w:rPr>
                <w:rFonts w:ascii="Calibri" w:cs="Calibri" w:eastAsia="Calibri" w:hAnsi="Calibri"/>
                <w:strike w:val="1"/>
                <w:color w:val="000000"/>
                <w:sz w:val="22"/>
                <w:szCs w:val="22"/>
                <w:highlight w:val="white"/>
                <w:rtl w:val="0"/>
              </w:rPr>
              <w:t xml:space="preserve">In order </w:t>
            </w:r>
            <w:r w:rsidDel="00000000" w:rsidR="00000000" w:rsidRPr="00000000">
              <w:rPr>
                <w:rFonts w:ascii="Calibri" w:cs="Calibri" w:eastAsia="Calibri" w:hAnsi="Calibri"/>
                <w:color w:val="000000"/>
                <w:sz w:val="22"/>
                <w:szCs w:val="22"/>
                <w:highlight w:val="white"/>
                <w:u w:val="single"/>
                <w:rtl w:val="0"/>
              </w:rPr>
              <w:t xml:space="preserve">T</w:t>
            </w:r>
            <w:r w:rsidDel="00000000" w:rsidR="00000000" w:rsidRPr="00000000">
              <w:rPr>
                <w:rFonts w:ascii="Calibri" w:cs="Calibri" w:eastAsia="Calibri" w:hAnsi="Calibri"/>
                <w:color w:val="000000"/>
                <w:sz w:val="22"/>
                <w:szCs w:val="22"/>
                <w:rtl w:val="0"/>
              </w:rPr>
              <w:t xml:space="preserve">o address </w:t>
            </w:r>
            <w:r w:rsidDel="00000000" w:rsidR="00000000" w:rsidRPr="00000000">
              <w:rPr>
                <w:rFonts w:ascii="Calibri" w:cs="Calibri" w:eastAsia="Calibri" w:hAnsi="Calibri"/>
                <w:strike w:val="1"/>
                <w:color w:val="000000"/>
                <w:sz w:val="22"/>
                <w:szCs w:val="22"/>
                <w:highlight w:val="white"/>
                <w:rtl w:val="0"/>
              </w:rPr>
              <w:t xml:space="preserve">these three issues –</w:t>
            </w:r>
            <w:r w:rsidDel="00000000" w:rsidR="00000000" w:rsidRPr="00000000">
              <w:rPr>
                <w:rFonts w:ascii="Calibri" w:cs="Calibri" w:eastAsia="Calibri" w:hAnsi="Calibri"/>
                <w:color w:val="000000"/>
                <w:sz w:val="22"/>
                <w:szCs w:val="22"/>
                <w:rtl w:val="0"/>
              </w:rPr>
              <w:t xml:space="preserve"> housing need; community cohesion and residential amenity – the Council considers that the proportion of HMOs </w:t>
            </w:r>
            <w:r w:rsidDel="00000000" w:rsidR="00000000" w:rsidRPr="00000000">
              <w:rPr>
                <w:rFonts w:ascii="Calibri" w:cs="Calibri" w:eastAsia="Calibri" w:hAnsi="Calibri"/>
                <w:strike w:val="1"/>
                <w:color w:val="000000"/>
                <w:sz w:val="22"/>
                <w:szCs w:val="22"/>
                <w:highlight w:val="white"/>
                <w:rtl w:val="0"/>
              </w:rPr>
              <w:t xml:space="preserve">in any given area</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u w:val="single"/>
                <w:rtl w:val="0"/>
              </w:rPr>
              <w:t xml:space="preserve">in a 100m radius</w:t>
            </w:r>
            <w:r w:rsidDel="00000000" w:rsidR="00000000" w:rsidRPr="00000000">
              <w:rPr>
                <w:rFonts w:ascii="Calibri" w:cs="Calibri" w:eastAsia="Calibri" w:hAnsi="Calibri"/>
                <w:color w:val="000000"/>
                <w:sz w:val="22"/>
                <w:szCs w:val="22"/>
                <w:rtl w:val="0"/>
              </w:rPr>
              <w:t xml:space="preserve"> should </w:t>
            </w:r>
            <w:r w:rsidDel="00000000" w:rsidR="00000000" w:rsidRPr="00000000">
              <w:rPr>
                <w:rFonts w:ascii="Calibri" w:cs="Calibri" w:eastAsia="Calibri" w:hAnsi="Calibri"/>
                <w:color w:val="000000"/>
                <w:sz w:val="22"/>
                <w:szCs w:val="22"/>
                <w:highlight w:val="white"/>
                <w:u w:val="single"/>
                <w:rtl w:val="0"/>
              </w:rPr>
              <w:t xml:space="preserve">comprise of</w:t>
            </w:r>
            <w:r w:rsidDel="00000000" w:rsidR="00000000" w:rsidRPr="00000000">
              <w:rPr>
                <w:rFonts w:ascii="Calibri" w:cs="Calibri" w:eastAsia="Calibri" w:hAnsi="Calibri"/>
                <w:color w:val="000000"/>
                <w:sz w:val="22"/>
                <w:szCs w:val="22"/>
                <w:rtl w:val="0"/>
              </w:rPr>
              <w:t xml:space="preserve"> no more than 10% of the </w:t>
            </w:r>
            <w:r w:rsidDel="00000000" w:rsidR="00000000" w:rsidRPr="00000000">
              <w:rPr>
                <w:rFonts w:ascii="Calibri" w:cs="Calibri" w:eastAsia="Calibri" w:hAnsi="Calibri"/>
                <w:color w:val="000000"/>
                <w:sz w:val="22"/>
                <w:szCs w:val="22"/>
                <w:highlight w:val="white"/>
                <w:u w:val="single"/>
                <w:rtl w:val="0"/>
              </w:rPr>
              <w:t xml:space="preserve">total </w:t>
            </w:r>
            <w:r w:rsidDel="00000000" w:rsidR="00000000" w:rsidRPr="00000000">
              <w:rPr>
                <w:rFonts w:ascii="Calibri" w:cs="Calibri" w:eastAsia="Calibri" w:hAnsi="Calibri"/>
                <w:color w:val="000000"/>
                <w:sz w:val="22"/>
                <w:szCs w:val="22"/>
                <w:rtl w:val="0"/>
              </w:rPr>
              <w:t xml:space="preserve">number of properties. The Council believes that Policy HD6 set out below is a reasonable response to the issues.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For the purposes of policy HD6, the designated area includes the area within the urban boundary of Canterbury and the wards of Sturry North, Sturry South, Barton, Wincheap and Blean Forest. It alsoincludes the parish of Harbledown and that part of the Lower Hardres Parish north of the A2. </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7f7f7f"/>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A plan showing the area can be found in Appendix 3.</w:t>
            </w:r>
            <w:r w:rsidDel="00000000" w:rsidR="00000000" w:rsidRPr="00000000">
              <w:rPr>
                <w:rtl w:val="0"/>
              </w:rPr>
            </w:r>
          </w:p>
        </w:tc>
        <w:tc>
          <w:tcPr>
            <w:gridSpan w:val="2"/>
            <w:shd w:fill="auto" w:val="clear"/>
          </w:tcPr>
          <w:p w:rsidR="00000000" w:rsidDel="00000000" w:rsidP="00000000" w:rsidRDefault="00000000" w:rsidRPr="00000000" w14:paraId="00000509">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reflect updated position re- HMO Article 4 Direction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0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MM2.25</w:t>
            </w:r>
          </w:p>
        </w:tc>
        <w:tc>
          <w:tcPr>
            <w:gridSpan w:val="3"/>
            <w:shd w:fill="auto" w:val="clear"/>
          </w:tcPr>
          <w:p w:rsidR="00000000" w:rsidDel="00000000" w:rsidP="00000000" w:rsidRDefault="00000000" w:rsidRPr="00000000" w14:paraId="0000050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58</w:t>
            </w:r>
          </w:p>
        </w:tc>
        <w:tc>
          <w:tcPr>
            <w:shd w:fill="auto" w:val="clear"/>
          </w:tcPr>
          <w:p w:rsidR="00000000" w:rsidDel="00000000" w:rsidP="00000000" w:rsidRDefault="00000000" w:rsidRPr="00000000" w14:paraId="0000050F">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2.76</w:t>
            </w:r>
          </w:p>
        </w:tc>
        <w:tc>
          <w:tcPr>
            <w:shd w:fill="auto" w:val="clear"/>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Delete text</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An Article 4 Direction, similar to that consulted on in 2011, will need to be put in place, and the Council is intending to do towards the end of the Local Plan process.</w:t>
            </w:r>
          </w:p>
        </w:tc>
        <w:tc>
          <w:tcPr>
            <w:gridSpan w:val="2"/>
            <w:shd w:fill="auto" w:val="clear"/>
          </w:tcPr>
          <w:p w:rsidR="00000000" w:rsidDel="00000000" w:rsidP="00000000" w:rsidRDefault="00000000" w:rsidRPr="00000000" w14:paraId="00000513">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reflect updated position re- HMO Article 4 Direction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1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MM2.26</w:t>
            </w:r>
          </w:p>
        </w:tc>
        <w:tc>
          <w:tcPr>
            <w:gridSpan w:val="3"/>
            <w:shd w:fill="auto" w:val="clear"/>
          </w:tcPr>
          <w:p w:rsidR="00000000" w:rsidDel="00000000" w:rsidP="00000000" w:rsidRDefault="00000000" w:rsidRPr="00000000" w14:paraId="0000051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58</w:t>
            </w:r>
          </w:p>
        </w:tc>
        <w:tc>
          <w:tcPr>
            <w:shd w:fill="auto" w:val="clear"/>
          </w:tcPr>
          <w:p w:rsidR="00000000" w:rsidDel="00000000" w:rsidP="00000000" w:rsidRDefault="00000000" w:rsidRPr="00000000" w14:paraId="0000051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HD6</w:t>
            </w:r>
          </w:p>
        </w:tc>
        <w:tc>
          <w:tcPr>
            <w:shd w:fill="auto" w:val="clear"/>
          </w:tcPr>
          <w:p w:rsidR="00000000" w:rsidDel="00000000" w:rsidP="00000000" w:rsidRDefault="00000000" w:rsidRPr="00000000" w14:paraId="000005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1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1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HD6 Housing in Multiple Occupation (HMO)</w:t>
            </w:r>
          </w:p>
          <w:p w:rsidR="00000000" w:rsidDel="00000000" w:rsidP="00000000" w:rsidRDefault="00000000" w:rsidRPr="00000000" w14:paraId="0000051D">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 order to maintain an appropriate housing mix </w:t>
            </w:r>
            <w:r w:rsidDel="00000000" w:rsidR="00000000" w:rsidRPr="00000000">
              <w:rPr>
                <w:rFonts w:ascii="Calibri" w:cs="Calibri" w:eastAsia="Calibri" w:hAnsi="Calibri"/>
                <w:b w:val="1"/>
                <w:strike w:val="1"/>
                <w:color w:val="000000"/>
                <w:sz w:val="22"/>
                <w:szCs w:val="22"/>
                <w:highlight w:val="white"/>
                <w:rtl w:val="0"/>
              </w:rPr>
              <w:t xml:space="preserve">within the designated area,</w:t>
            </w:r>
            <w:r w:rsidDel="00000000" w:rsidR="00000000" w:rsidRPr="00000000">
              <w:rPr>
                <w:rFonts w:ascii="Calibri" w:cs="Calibri" w:eastAsia="Calibri" w:hAnsi="Calibri"/>
                <w:b w:val="1"/>
                <w:color w:val="000000"/>
                <w:sz w:val="22"/>
                <w:szCs w:val="22"/>
                <w:rtl w:val="0"/>
              </w:rPr>
              <w:t xml:space="preserve"> and to safeguard the character of local communities, the proportion of </w:t>
            </w:r>
            <w:r w:rsidDel="00000000" w:rsidR="00000000" w:rsidRPr="00000000">
              <w:rPr>
                <w:rFonts w:ascii="Calibri" w:cs="Calibri" w:eastAsia="Calibri" w:hAnsi="Calibri"/>
                <w:b w:val="1"/>
                <w:color w:val="000000"/>
                <w:sz w:val="22"/>
                <w:szCs w:val="22"/>
                <w:highlight w:val="white"/>
                <w:u w:val="single"/>
                <w:rtl w:val="0"/>
              </w:rPr>
              <w:t xml:space="preserve">HMOs</w:t>
            </w:r>
            <w:r w:rsidDel="00000000" w:rsidR="00000000" w:rsidRPr="00000000">
              <w:rPr>
                <w:rFonts w:ascii="Calibri" w:cs="Calibri" w:eastAsia="Calibri" w:hAnsi="Calibri"/>
                <w:b w:val="1"/>
                <w:color w:val="000000"/>
                <w:sz w:val="22"/>
                <w:szCs w:val="22"/>
                <w:rtl w:val="0"/>
              </w:rPr>
              <w:t xml:space="preserve"> should not exceed 10% of the total number of dwellings within a 100m radius of any application property. The City Council will not permit changes of use to HMOs, or extensions to existing HMOs, where that proportion would be exceeded. </w:t>
            </w:r>
            <w:r w:rsidDel="00000000" w:rsidR="00000000" w:rsidRPr="00000000">
              <w:rPr>
                <w:rFonts w:ascii="Calibri" w:cs="Calibri" w:eastAsia="Calibri" w:hAnsi="Calibri"/>
                <w:b w:val="1"/>
                <w:color w:val="000000"/>
                <w:sz w:val="22"/>
                <w:szCs w:val="22"/>
                <w:highlight w:val="white"/>
                <w:u w:val="single"/>
                <w:rtl w:val="0"/>
              </w:rPr>
              <w:t xml:space="preserve">However,</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b w:val="1"/>
                <w:color w:val="000000"/>
                <w:sz w:val="22"/>
                <w:szCs w:val="22"/>
                <w:highlight w:val="white"/>
                <w:u w:val="single"/>
                <w:rtl w:val="0"/>
              </w:rPr>
              <w:t xml:space="preserve">i</w:t>
            </w:r>
            <w:r w:rsidDel="00000000" w:rsidR="00000000" w:rsidRPr="00000000">
              <w:rPr>
                <w:rFonts w:ascii="Calibri" w:cs="Calibri" w:eastAsia="Calibri" w:hAnsi="Calibri"/>
                <w:b w:val="1"/>
                <w:color w:val="000000"/>
                <w:sz w:val="22"/>
                <w:szCs w:val="22"/>
                <w:rtl w:val="0"/>
              </w:rPr>
              <w:t xml:space="preserve">n areas where there is already an exceptionally high proportion of HMOs, for example, in any particular block of properties, consideration will be given to permitting further conversions.</w:t>
            </w:r>
          </w:p>
          <w:p w:rsidR="00000000" w:rsidDel="00000000" w:rsidP="00000000" w:rsidRDefault="00000000" w:rsidRPr="00000000" w14:paraId="0000051E">
            <w:pPr>
              <w:pageBreakBefore w:val="0"/>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In all cases </w:t>
            </w:r>
            <w:r w:rsidDel="00000000" w:rsidR="00000000" w:rsidRPr="00000000">
              <w:rPr>
                <w:rFonts w:ascii="Calibri" w:cs="Calibri" w:eastAsia="Calibri" w:hAnsi="Calibri"/>
                <w:b w:val="1"/>
                <w:color w:val="000000"/>
                <w:sz w:val="22"/>
                <w:szCs w:val="22"/>
                <w:highlight w:val="white"/>
                <w:u w:val="single"/>
                <w:rtl w:val="0"/>
              </w:rPr>
              <w:t xml:space="preserve">where planning permission is sought for the conversion of residential (C3) to small HMO (C4) uses in the Housing in Multiple Occupation (HMO) Article 4 Direction area or where extensions to existing HMOs are proposed</w:t>
            </w:r>
            <w:r w:rsidDel="00000000" w:rsidR="00000000" w:rsidRPr="00000000">
              <w:rPr>
                <w:rFonts w:ascii="Calibri" w:cs="Calibri" w:eastAsia="Calibri" w:hAnsi="Calibri"/>
                <w:b w:val="1"/>
                <w:color w:val="000000"/>
                <w:sz w:val="22"/>
                <w:szCs w:val="22"/>
                <w:rtl w:val="0"/>
              </w:rPr>
              <w:t xml:space="preserve">, regard </w:t>
            </w:r>
            <w:r w:rsidDel="00000000" w:rsidR="00000000" w:rsidRPr="00000000">
              <w:rPr>
                <w:rFonts w:ascii="Calibri" w:cs="Calibri" w:eastAsia="Calibri" w:hAnsi="Calibri"/>
                <w:b w:val="1"/>
                <w:sz w:val="22"/>
                <w:szCs w:val="22"/>
                <w:rtl w:val="0"/>
              </w:rPr>
              <w:t xml:space="preserve">will also be had to the following factors:</w:t>
            </w:r>
          </w:p>
          <w:p w:rsidR="00000000" w:rsidDel="00000000" w:rsidP="00000000" w:rsidRDefault="00000000" w:rsidRPr="00000000" w14:paraId="0000051F">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 whether the proposals would lead to a level of car-parking that would exceed the capacity of the street;</w:t>
            </w:r>
          </w:p>
          <w:p w:rsidR="00000000" w:rsidDel="00000000" w:rsidP="00000000" w:rsidRDefault="00000000" w:rsidRPr="00000000" w14:paraId="00000520">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 whether the proposals could provide acceptable arrangements for bin storage and other shared facilities; and</w:t>
            </w:r>
          </w:p>
          <w:p w:rsidR="00000000" w:rsidDel="00000000" w:rsidP="00000000" w:rsidRDefault="00000000" w:rsidRPr="00000000" w14:paraId="00000521">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 whether the design of any extension would be appropriate in terms of the property itself or the character of the area.</w:t>
            </w:r>
            <w:r w:rsidDel="00000000" w:rsidR="00000000" w:rsidRPr="00000000">
              <w:rPr>
                <w:rtl w:val="0"/>
              </w:rPr>
            </w:r>
          </w:p>
        </w:tc>
        <w:tc>
          <w:tcPr>
            <w:gridSpan w:val="2"/>
            <w:shd w:fill="auto" w:val="clear"/>
          </w:tcPr>
          <w:p w:rsidR="00000000" w:rsidDel="00000000" w:rsidP="00000000" w:rsidRDefault="00000000" w:rsidRPr="00000000" w14:paraId="00000522">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reflect updated position re- HMO Article 4 Direction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2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MM2.27</w:t>
            </w:r>
          </w:p>
        </w:tc>
        <w:tc>
          <w:tcPr>
            <w:gridSpan w:val="3"/>
            <w:shd w:fill="auto" w:val="clear"/>
          </w:tcPr>
          <w:p w:rsidR="00000000" w:rsidDel="00000000" w:rsidP="00000000" w:rsidRDefault="00000000" w:rsidRPr="00000000" w14:paraId="0000052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59</w:t>
            </w:r>
          </w:p>
        </w:tc>
        <w:tc>
          <w:tcPr>
            <w:shd w:fill="auto" w:val="clear"/>
          </w:tcPr>
          <w:p w:rsidR="00000000" w:rsidDel="00000000" w:rsidP="00000000" w:rsidRDefault="00000000" w:rsidRPr="00000000" w14:paraId="0000052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2.80</w:t>
            </w:r>
          </w:p>
        </w:tc>
        <w:tc>
          <w:tcPr>
            <w:shd w:fill="auto" w:val="clear"/>
          </w:tcPr>
          <w:p w:rsidR="00000000" w:rsidDel="00000000" w:rsidP="00000000" w:rsidRDefault="00000000" w:rsidRPr="00000000" w14:paraId="0000052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2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However, new student accommodation should not be built at the expense of general housing as the City Council must address the need for new family and affordable </w:t>
            </w:r>
            <w:r w:rsidDel="00000000" w:rsidR="00000000" w:rsidRPr="00000000">
              <w:rPr>
                <w:rFonts w:ascii="Calibri" w:cs="Calibri" w:eastAsia="Calibri" w:hAnsi="Calibri"/>
                <w:color w:val="000000"/>
                <w:sz w:val="22"/>
                <w:szCs w:val="22"/>
                <w:rtl w:val="0"/>
              </w:rPr>
              <w:t xml:space="preserve">housing as identified in the Housing Strategy and Corporate Plan. Proposals for </w:t>
            </w:r>
            <w:r w:rsidDel="00000000" w:rsidR="00000000" w:rsidRPr="00000000">
              <w:rPr>
                <w:rFonts w:ascii="Calibri" w:cs="Calibri" w:eastAsia="Calibri" w:hAnsi="Calibri"/>
                <w:color w:val="000000"/>
                <w:sz w:val="22"/>
                <w:szCs w:val="22"/>
                <w:highlight w:val="white"/>
                <w:u w:val="single"/>
                <w:rtl w:val="0"/>
              </w:rPr>
              <w:t xml:space="preserve">purpose built</w:t>
            </w:r>
            <w:r w:rsidDel="00000000" w:rsidR="00000000" w:rsidRPr="00000000">
              <w:rPr>
                <w:rFonts w:ascii="Calibri" w:cs="Calibri" w:eastAsia="Calibri" w:hAnsi="Calibri"/>
                <w:color w:val="000000"/>
                <w:sz w:val="22"/>
                <w:szCs w:val="22"/>
                <w:rtl w:val="0"/>
              </w:rPr>
              <w:t xml:space="preserve"> student accommodation in the City often compete for the same sites as general housing</w:t>
            </w:r>
            <w:r w:rsidDel="00000000" w:rsidR="00000000" w:rsidRPr="00000000">
              <w:rPr>
                <w:rFonts w:ascii="Calibri" w:cs="Calibri" w:eastAsia="Calibri" w:hAnsi="Calibri"/>
                <w:color w:val="000000"/>
                <w:sz w:val="22"/>
                <w:szCs w:val="22"/>
                <w:highlight w:val="white"/>
                <w:u w:val="none"/>
                <w:rtl w:val="0"/>
              </w:rPr>
              <w:t xml:space="preserve">, </w:t>
            </w:r>
            <w:r w:rsidDel="00000000" w:rsidR="00000000" w:rsidRPr="00000000">
              <w:rPr>
                <w:rFonts w:ascii="Calibri" w:cs="Calibri" w:eastAsia="Calibri" w:hAnsi="Calibri"/>
                <w:color w:val="000000"/>
                <w:sz w:val="22"/>
                <w:szCs w:val="22"/>
                <w:highlight w:val="white"/>
                <w:u w:val="single"/>
                <w:rtl w:val="0"/>
              </w:rPr>
              <w:t xml:space="preserve">but will not be counted towards the housing land supply within the City Council’s monitoring as set out in paragraph 2.21</w:t>
            </w:r>
            <w:r w:rsidDel="00000000" w:rsidR="00000000" w:rsidRPr="00000000">
              <w:rPr>
                <w:rFonts w:ascii="Calibri" w:cs="Calibri" w:eastAsia="Calibri" w:hAnsi="Calibri"/>
                <w:color w:val="000000"/>
                <w:sz w:val="22"/>
                <w:szCs w:val="22"/>
                <w:rtl w:val="0"/>
              </w:rPr>
              <w:t xml:space="preserve">.  In order to protect the delivery and supply of sites for general housing, proposals for purpose built student accommodation on sites allocated for general housing in this plan, will not be generally acceptable</w:t>
            </w:r>
            <w:r w:rsidDel="00000000" w:rsidR="00000000" w:rsidRPr="00000000">
              <w:rPr>
                <w:rFonts w:ascii="Calibri" w:cs="Calibri" w:eastAsia="Calibri" w:hAnsi="Calibri"/>
                <w:color w:val="000000"/>
                <w:sz w:val="22"/>
                <w:szCs w:val="22"/>
                <w:highlight w:val="white"/>
                <w:u w:val="none"/>
                <w:rtl w:val="0"/>
              </w:rPr>
              <w:t xml:space="preserve"> (</w:t>
            </w:r>
            <w:r w:rsidDel="00000000" w:rsidR="00000000" w:rsidRPr="00000000">
              <w:rPr>
                <w:rFonts w:ascii="Calibri" w:cs="Calibri" w:eastAsia="Calibri" w:hAnsi="Calibri"/>
                <w:color w:val="000000"/>
                <w:sz w:val="22"/>
                <w:szCs w:val="22"/>
                <w:highlight w:val="white"/>
                <w:u w:val="single"/>
                <w:rtl w:val="0"/>
              </w:rPr>
              <w:t xml:space="preserve">see Policy HD1)</w:t>
            </w:r>
            <w:r w:rsidDel="00000000" w:rsidR="00000000" w:rsidRPr="00000000">
              <w:rPr>
                <w:rFonts w:ascii="Calibri" w:cs="Calibri" w:eastAsia="Calibri" w:hAnsi="Calibri"/>
                <w:color w:val="000000"/>
                <w:sz w:val="22"/>
                <w:szCs w:val="22"/>
                <w:rtl w:val="0"/>
              </w:rPr>
              <w:t xml:space="preserve">.  Any new proposals for student accommodation will also need to satisfy the criteria in the HMO policy HD6</w:t>
            </w:r>
            <w:r w:rsidDel="00000000" w:rsidR="00000000" w:rsidRPr="00000000">
              <w:rPr>
                <w:rFonts w:ascii="Calibri" w:cs="Calibri" w:eastAsia="Calibri" w:hAnsi="Calibri"/>
                <w:color w:val="000000"/>
                <w:sz w:val="22"/>
                <w:szCs w:val="22"/>
                <w:highlight w:val="white"/>
                <w:u w:val="none"/>
                <w:rtl w:val="0"/>
              </w:rPr>
              <w:t xml:space="preserve"> </w:t>
            </w:r>
            <w:r w:rsidDel="00000000" w:rsidR="00000000" w:rsidRPr="00000000">
              <w:rPr>
                <w:rFonts w:ascii="Calibri" w:cs="Calibri" w:eastAsia="Calibri" w:hAnsi="Calibri"/>
                <w:color w:val="000000"/>
                <w:sz w:val="22"/>
                <w:szCs w:val="22"/>
                <w:highlight w:val="white"/>
                <w:u w:val="single"/>
                <w:rtl w:val="0"/>
              </w:rPr>
              <w:t xml:space="preserve">and meet nationally described space standards</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52C">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to provide clarity </w:t>
            </w:r>
          </w:p>
          <w:p w:rsidR="00000000" w:rsidDel="00000000" w:rsidP="00000000" w:rsidRDefault="00000000" w:rsidRPr="00000000" w14:paraId="0000052D">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2E">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Nationally Described Space Standards</w:t>
            </w:r>
          </w:p>
          <w:p w:rsidR="00000000" w:rsidDel="00000000" w:rsidP="00000000" w:rsidRDefault="00000000" w:rsidRPr="00000000" w14:paraId="0000052F">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30">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3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MM2.28</w:t>
            </w:r>
          </w:p>
        </w:tc>
        <w:tc>
          <w:tcPr>
            <w:gridSpan w:val="3"/>
            <w:shd w:fill="auto" w:val="clear"/>
          </w:tcPr>
          <w:p w:rsidR="00000000" w:rsidDel="00000000" w:rsidP="00000000" w:rsidRDefault="00000000" w:rsidRPr="00000000" w14:paraId="0000053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60</w:t>
            </w:r>
          </w:p>
        </w:tc>
        <w:tc>
          <w:tcPr>
            <w:shd w:fill="auto" w:val="clear"/>
          </w:tcPr>
          <w:p w:rsidR="00000000" w:rsidDel="00000000" w:rsidP="00000000" w:rsidRDefault="00000000" w:rsidRPr="00000000" w14:paraId="0000053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HD7</w:t>
            </w:r>
          </w:p>
        </w:tc>
        <w:tc>
          <w:tcPr>
            <w:shd w:fill="auto" w:val="clear"/>
          </w:tcPr>
          <w:p w:rsidR="00000000" w:rsidDel="00000000" w:rsidP="00000000" w:rsidRDefault="00000000" w:rsidRPr="00000000" w14:paraId="0000053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3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39">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HD7 Purpose Built Student Accommodation</w:t>
            </w:r>
          </w:p>
          <w:p w:rsidR="00000000" w:rsidDel="00000000" w:rsidP="00000000" w:rsidRDefault="00000000" w:rsidRPr="00000000" w14:paraId="0000053A">
            <w:pPr>
              <w:pageBreakBefore w:val="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All future increases in academic or administrative floorspace resulting in increased student numbers by the universities</w:t>
            </w:r>
            <w:r w:rsidDel="00000000" w:rsidR="00000000" w:rsidRPr="00000000">
              <w:rPr>
                <w:rFonts w:ascii="Calibri" w:cs="Calibri" w:eastAsia="Calibri" w:hAnsi="Calibri"/>
                <w:b w:val="1"/>
                <w:strike w:val="1"/>
                <w:color w:val="7f7f7f"/>
                <w:sz w:val="22"/>
                <w:szCs w:val="22"/>
                <w:highlight w:val="white"/>
                <w:rtl w:val="0"/>
              </w:rPr>
              <w:t xml:space="preserve">,</w:t>
            </w:r>
            <w:r w:rsidDel="00000000" w:rsidR="00000000" w:rsidRPr="00000000">
              <w:rPr>
                <w:rFonts w:ascii="Calibri" w:cs="Calibri" w:eastAsia="Calibri" w:hAnsi="Calibri"/>
                <w:b w:val="1"/>
                <w:sz w:val="22"/>
                <w:szCs w:val="22"/>
                <w:rtl w:val="0"/>
              </w:rPr>
              <w:t xml:space="preserve"> must be matched by a corresponding increase in purpose-built student accommodation</w:t>
            </w:r>
            <w:r w:rsidDel="00000000" w:rsidR="00000000" w:rsidRPr="00000000">
              <w:rPr>
                <w:rFonts w:ascii="Calibri" w:cs="Calibri" w:eastAsia="Calibri" w:hAnsi="Calibri"/>
                <w:b w:val="1"/>
                <w:color w:val="000000"/>
                <w:sz w:val="22"/>
                <w:szCs w:val="22"/>
                <w:highlight w:val="white"/>
                <w:u w:val="none"/>
                <w:rtl w:val="0"/>
              </w:rPr>
              <w:t xml:space="preserve">,</w:t>
            </w:r>
            <w:r w:rsidDel="00000000" w:rsidR="00000000" w:rsidRPr="00000000">
              <w:rPr>
                <w:rFonts w:ascii="Calibri" w:cs="Calibri" w:eastAsia="Calibri" w:hAnsi="Calibri"/>
                <w:b w:val="1"/>
                <w:color w:val="000000"/>
                <w:sz w:val="22"/>
                <w:szCs w:val="22"/>
                <w:highlight w:val="white"/>
                <w:u w:val="single"/>
                <w:rtl w:val="0"/>
              </w:rPr>
              <w:t xml:space="preserve"> preferably located on an existing campus.</w:t>
            </w:r>
            <w:r w:rsidDel="00000000" w:rsidR="00000000" w:rsidRPr="00000000">
              <w:rPr>
                <w:rtl w:val="0"/>
              </w:rPr>
            </w:r>
          </w:p>
          <w:p w:rsidR="00000000" w:rsidDel="00000000" w:rsidP="00000000" w:rsidRDefault="00000000" w:rsidRPr="00000000" w14:paraId="0000053B">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Proposals for purpose-built managed student accommodation will only be granted if:</w:t>
            </w:r>
          </w:p>
          <w:p w:rsidR="00000000" w:rsidDel="00000000" w:rsidP="00000000" w:rsidRDefault="00000000" w:rsidRPr="00000000" w14:paraId="0000053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It is the acceptable redevelopment of a non-residential site, where there is no longer a proven need for the existing use;</w:t>
            </w:r>
          </w:p>
          <w:p w:rsidR="00000000" w:rsidDel="00000000" w:rsidP="00000000" w:rsidRDefault="00000000" w:rsidRPr="00000000" w14:paraId="0000053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The site is not already allocated for general housing;</w:t>
            </w:r>
          </w:p>
          <w:p w:rsidR="00000000" w:rsidDel="00000000" w:rsidP="00000000" w:rsidRDefault="00000000" w:rsidRPr="00000000" w14:paraId="0000053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The proposal would not lead to a concentration of students in an otherwise residential area and therefore conflict with the </w:t>
            </w: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purpose of </w:t>
            </w: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HMO policy HD6;</w:t>
            </w:r>
          </w:p>
          <w:p w:rsidR="00000000" w:rsidDel="00000000" w:rsidP="00000000" w:rsidRDefault="00000000" w:rsidRPr="00000000" w14:paraId="0000053F">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540">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clarity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4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MM2.29</w:t>
            </w:r>
          </w:p>
        </w:tc>
        <w:tc>
          <w:tcPr>
            <w:gridSpan w:val="3"/>
            <w:shd w:fill="auto" w:val="clear"/>
          </w:tcPr>
          <w:p w:rsidR="00000000" w:rsidDel="00000000" w:rsidP="00000000" w:rsidRDefault="00000000" w:rsidRPr="00000000" w14:paraId="0000054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w:t>
            </w:r>
          </w:p>
        </w:tc>
        <w:tc>
          <w:tcPr>
            <w:shd w:fill="auto" w:val="clear"/>
          </w:tcPr>
          <w:p w:rsidR="00000000" w:rsidDel="00000000" w:rsidP="00000000" w:rsidRDefault="00000000" w:rsidRPr="00000000" w14:paraId="0000054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2.87</w:t>
            </w:r>
          </w:p>
        </w:tc>
        <w:tc>
          <w:tcPr>
            <w:shd w:fill="auto" w:val="clear"/>
          </w:tcPr>
          <w:p w:rsidR="00000000" w:rsidDel="00000000" w:rsidP="00000000" w:rsidRDefault="00000000" w:rsidRPr="00000000" w14:paraId="000005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4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49">
            <w:pPr>
              <w:pageBreakBefore w:val="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With an ageing population there is a need for flexibility in new residential accommodation and the Council is seeking to achieve 20% of housing </w:t>
            </w:r>
            <w:r w:rsidDel="00000000" w:rsidR="00000000" w:rsidRPr="00000000">
              <w:rPr>
                <w:rFonts w:ascii="Calibri" w:cs="Calibri" w:eastAsia="Calibri" w:hAnsi="Calibri"/>
                <w:color w:val="000000"/>
                <w:sz w:val="22"/>
                <w:szCs w:val="22"/>
                <w:highlight w:val="white"/>
                <w:u w:val="single"/>
                <w:rtl w:val="0"/>
              </w:rPr>
              <w:t xml:space="preserve">to be built to Part M4(2) of the Building Regulations (see Policy DBE8).</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trike w:val="1"/>
                <w:color w:val="000000"/>
                <w:sz w:val="22"/>
                <w:szCs w:val="22"/>
                <w:highlight w:val="white"/>
                <w:rtl w:val="0"/>
              </w:rPr>
              <w:t xml:space="preserve">to lifetimes homes standard (policy DBE7).</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54A">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54B">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Building Regulations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4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MM2.30</w:t>
            </w:r>
          </w:p>
        </w:tc>
        <w:tc>
          <w:tcPr>
            <w:gridSpan w:val="3"/>
            <w:shd w:fill="auto" w:val="clear"/>
          </w:tcPr>
          <w:p w:rsidR="00000000" w:rsidDel="00000000" w:rsidP="00000000" w:rsidRDefault="00000000" w:rsidRPr="00000000" w14:paraId="0000054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63</w:t>
            </w:r>
          </w:p>
        </w:tc>
        <w:tc>
          <w:tcPr>
            <w:shd w:fill="auto" w:val="clear"/>
          </w:tcPr>
          <w:p w:rsidR="00000000" w:rsidDel="00000000" w:rsidP="00000000" w:rsidRDefault="00000000" w:rsidRPr="00000000" w14:paraId="0000055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2.90</w:t>
            </w:r>
          </w:p>
        </w:tc>
        <w:tc>
          <w:tcPr>
            <w:shd w:fill="auto" w:val="clear"/>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The guidance states that local planning authorities should use a robust evidence base to establish accommodation needs to inform local plans. As a result the City Council is working in partnership with the other East Kent local authorities of Thanet, Dover and Shepway on a review of the Gypsy and Traveller Accommodation Assessment (2007). This will provide a robust evidence base on existing provision and future demand for sites. This section will be updated once the GTAA review is completed. It is the Council’s intention to produce a separate development plan document on this issue following the completion of this study.  </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ff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The City Council, which in partnership with the other East Kent authorities of Thanet, Dover and Shepway commissioned the East Kent Gypsy and Traveller Accommodation Assessment report in 2014. This was carried out by the University of Salford and published in April 2014. Unfortunately, the timing of this study has meant that its findings cannot be included within the Local Plan. It is the City Council’s intention to produce a separate DPD on gypsy and traveller accommodation and to start this process an initial call for sites was carried out in April/May 2015. The next stage will be to assess the suitability of sites that may come forward and produce a planning document containing allocations for consultation by early 2017 with submission for examination in mid-late 2017.   </w:t>
            </w:r>
            <w:r w:rsidDel="00000000" w:rsidR="00000000" w:rsidRPr="00000000">
              <w:rPr>
                <w:rtl w:val="0"/>
              </w:rPr>
            </w:r>
          </w:p>
        </w:tc>
        <w:tc>
          <w:tcPr>
            <w:gridSpan w:val="2"/>
            <w:shd w:fill="auto" w:val="clear"/>
          </w:tcPr>
          <w:p w:rsidR="00000000" w:rsidDel="00000000" w:rsidP="00000000" w:rsidRDefault="00000000" w:rsidRPr="00000000" w14:paraId="00000556">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Amend text to provide current situation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55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MM2.31</w:t>
            </w:r>
          </w:p>
        </w:tc>
        <w:tc>
          <w:tcPr>
            <w:gridSpan w:val="3"/>
            <w:shd w:fill="auto" w:val="clear"/>
          </w:tcPr>
          <w:p w:rsidR="00000000" w:rsidDel="00000000" w:rsidP="00000000" w:rsidRDefault="00000000" w:rsidRPr="00000000" w14:paraId="0000055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63</w:t>
            </w:r>
          </w:p>
        </w:tc>
        <w:tc>
          <w:tcPr>
            <w:shd w:fill="auto" w:val="clear"/>
          </w:tcPr>
          <w:p w:rsidR="00000000" w:rsidDel="00000000" w:rsidP="00000000" w:rsidRDefault="00000000" w:rsidRPr="00000000" w14:paraId="0000055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2.91</w:t>
            </w:r>
          </w:p>
        </w:tc>
        <w:tc>
          <w:tcPr>
            <w:shd w:fill="auto" w:val="clear"/>
          </w:tcPr>
          <w:p w:rsidR="00000000" w:rsidDel="00000000" w:rsidP="00000000" w:rsidRDefault="00000000" w:rsidRPr="00000000" w14:paraId="0000055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5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F">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There is only one permanent gypsy site in the District at Vauxhall Road, Canterbury which is run by Kent County Council. In addition there are a number of private single family gypsy and traveller sites around the District. This reflects the historical trend of a preference for single family sites compared to formal Council run sites. </w:t>
            </w:r>
          </w:p>
          <w:p w:rsidR="00000000" w:rsidDel="00000000" w:rsidP="00000000" w:rsidRDefault="00000000" w:rsidRPr="00000000" w14:paraId="00000560">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Therefore in advance of the preparation of </w:t>
            </w:r>
            <w:r w:rsidDel="00000000" w:rsidR="00000000" w:rsidRPr="00000000">
              <w:rPr>
                <w:rFonts w:ascii="Calibri" w:cs="Calibri" w:eastAsia="Calibri" w:hAnsi="Calibri"/>
                <w:strike w:val="1"/>
                <w:color w:val="000000"/>
                <w:sz w:val="22"/>
                <w:szCs w:val="22"/>
                <w:highlight w:val="white"/>
                <w:rtl w:val="0"/>
              </w:rPr>
              <w:t xml:space="preserve">a separate</w:t>
            </w:r>
            <w:r w:rsidDel="00000000" w:rsidR="00000000" w:rsidRPr="00000000">
              <w:rPr>
                <w:rFonts w:ascii="Calibri" w:cs="Calibri" w:eastAsia="Calibri" w:hAnsi="Calibri"/>
                <w:color w:val="000000"/>
                <w:sz w:val="22"/>
                <w:szCs w:val="22"/>
                <w:rtl w:val="0"/>
              </w:rPr>
              <w:t xml:space="preserve"> the </w:t>
            </w:r>
            <w:r w:rsidDel="00000000" w:rsidR="00000000" w:rsidRPr="00000000">
              <w:rPr>
                <w:rFonts w:ascii="Calibri" w:cs="Calibri" w:eastAsia="Calibri" w:hAnsi="Calibri"/>
                <w:color w:val="000000"/>
                <w:sz w:val="22"/>
                <w:szCs w:val="22"/>
                <w:highlight w:val="white"/>
                <w:u w:val="single"/>
                <w:rtl w:val="0"/>
              </w:rPr>
              <w:t xml:space="preserve">allocations document or a</w:t>
            </w:r>
            <w:r w:rsidDel="00000000" w:rsidR="00000000" w:rsidRPr="00000000">
              <w:rPr>
                <w:rFonts w:ascii="Calibri" w:cs="Calibri" w:eastAsia="Calibri" w:hAnsi="Calibri"/>
                <w:color w:val="000000"/>
                <w:sz w:val="22"/>
                <w:szCs w:val="22"/>
                <w:rtl w:val="0"/>
              </w:rPr>
              <w:t xml:space="preserve"> development </w:t>
            </w:r>
            <w:r w:rsidDel="00000000" w:rsidR="00000000" w:rsidRPr="00000000">
              <w:rPr>
                <w:rFonts w:ascii="Calibri" w:cs="Calibri" w:eastAsia="Calibri" w:hAnsi="Calibri"/>
                <w:sz w:val="22"/>
                <w:szCs w:val="22"/>
                <w:rtl w:val="0"/>
              </w:rPr>
              <w:t xml:space="preserve">plan document, the City Council will apply the criteria based policy HD10. To aid the appropriate selection of sites, advice from the planning department should be sought early in the process, preferably before the purchase of a site or land. In general, sensitive locations such as designated nature conservation sites or sensitive landscape areas must be avoided and preference will be given to sites located in or near existing settlements. Any planning permission will normally have permitted development rights removed.</w:t>
            </w:r>
          </w:p>
        </w:tc>
        <w:tc>
          <w:tcPr>
            <w:gridSpan w:val="2"/>
            <w:shd w:fill="auto" w:val="clear"/>
          </w:tcPr>
          <w:p w:rsidR="00000000" w:rsidDel="00000000" w:rsidP="00000000" w:rsidRDefault="00000000" w:rsidRPr="00000000" w14:paraId="00000561">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to provide clarity</w:t>
            </w:r>
          </w:p>
        </w:tc>
      </w:tr>
      <w:tr>
        <w:trPr>
          <w:cantSplit w:val="0"/>
          <w:trHeight w:val="340" w:hRule="atLeast"/>
          <w:tblHeader w:val="0"/>
        </w:trPr>
        <w:tc>
          <w:tcPr>
            <w:shd w:fill="auto" w:val="clear"/>
          </w:tcPr>
          <w:p w:rsidR="00000000" w:rsidDel="00000000" w:rsidP="00000000" w:rsidRDefault="00000000" w:rsidRPr="00000000" w14:paraId="0000056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MM2.32</w:t>
            </w:r>
          </w:p>
        </w:tc>
        <w:tc>
          <w:tcPr>
            <w:gridSpan w:val="3"/>
            <w:shd w:fill="auto" w:val="clear"/>
          </w:tcPr>
          <w:p w:rsidR="00000000" w:rsidDel="00000000" w:rsidP="00000000" w:rsidRDefault="00000000" w:rsidRPr="00000000" w14:paraId="00000564">
            <w:pPr>
              <w:pageBreakBefore w:val="0"/>
              <w:spacing w:after="0" w:before="0" w:lineRule="auto"/>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56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HD10 </w:t>
            </w:r>
          </w:p>
        </w:tc>
        <w:tc>
          <w:tcPr>
            <w:shd w:fill="auto" w:val="clear"/>
          </w:tcPr>
          <w:p w:rsidR="00000000" w:rsidDel="00000000" w:rsidP="00000000" w:rsidRDefault="00000000" w:rsidRPr="00000000" w14:paraId="0000056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56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6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HD10 </w:t>
            </w:r>
          </w:p>
          <w:p w:rsidR="00000000" w:rsidDel="00000000" w:rsidP="00000000" w:rsidRDefault="00000000" w:rsidRPr="00000000" w14:paraId="0000056B">
            <w:pPr>
              <w:pageBreakBefore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h. Proposals should incorporate </w:t>
            </w:r>
            <w:r w:rsidDel="00000000" w:rsidR="00000000" w:rsidRPr="00000000">
              <w:rPr>
                <w:rFonts w:ascii="Calibri" w:cs="Calibri" w:eastAsia="Calibri" w:hAnsi="Calibri"/>
                <w:color w:val="000000"/>
                <w:sz w:val="22"/>
                <w:szCs w:val="22"/>
                <w:rtl w:val="0"/>
              </w:rPr>
              <w:t xml:space="preserve">a landscape strategy </w:t>
            </w:r>
            <w:r w:rsidDel="00000000" w:rsidR="00000000" w:rsidRPr="00000000">
              <w:rPr>
                <w:rFonts w:ascii="Calibri" w:cs="Calibri" w:eastAsia="Calibri" w:hAnsi="Calibri"/>
                <w:color w:val="000000"/>
                <w:sz w:val="22"/>
                <w:szCs w:val="22"/>
                <w:highlight w:val="white"/>
                <w:u w:val="single"/>
                <w:rtl w:val="0"/>
              </w:rPr>
              <w:t xml:space="preserve">and/or an environmental management plan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where appropriate.</w:t>
            </w:r>
            <w:r w:rsidDel="00000000" w:rsidR="00000000" w:rsidRPr="00000000">
              <w:rPr>
                <w:rtl w:val="0"/>
              </w:rPr>
            </w:r>
          </w:p>
        </w:tc>
        <w:tc>
          <w:tcPr>
            <w:gridSpan w:val="2"/>
            <w:shd w:fill="auto" w:val="clear"/>
          </w:tcPr>
          <w:p w:rsidR="00000000" w:rsidDel="00000000" w:rsidP="00000000" w:rsidRDefault="00000000" w:rsidRPr="00000000" w14:paraId="0000056C">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56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MM2.33</w:t>
            </w:r>
          </w:p>
        </w:tc>
        <w:tc>
          <w:tcPr>
            <w:gridSpan w:val="3"/>
            <w:shd w:fill="auto" w:val="clear"/>
          </w:tcPr>
          <w:p w:rsidR="00000000" w:rsidDel="00000000" w:rsidP="00000000" w:rsidRDefault="00000000" w:rsidRPr="00000000" w14:paraId="0000056F">
            <w:pPr>
              <w:pageBreakBefore w:val="0"/>
              <w:spacing w:after="0" w:before="0" w:lineRule="auto"/>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572">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Appendix 2</w:t>
            </w:r>
            <w:r w:rsidDel="00000000" w:rsidR="00000000" w:rsidRPr="00000000">
              <w:rPr>
                <w:rtl w:val="0"/>
              </w:rPr>
            </w:r>
          </w:p>
        </w:tc>
        <w:tc>
          <w:tcPr>
            <w:shd w:fill="auto" w:val="clear"/>
          </w:tcPr>
          <w:p w:rsidR="00000000" w:rsidDel="00000000" w:rsidP="00000000" w:rsidRDefault="00000000" w:rsidRPr="00000000" w14:paraId="0000057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Becomes Appendix 3 and amend tables to update to latest position</w:t>
            </w:r>
          </w:p>
        </w:tc>
        <w:tc>
          <w:tcPr>
            <w:gridSpan w:val="2"/>
            <w:shd w:fill="auto" w:val="clear"/>
          </w:tcPr>
          <w:p w:rsidR="00000000" w:rsidDel="00000000" w:rsidP="00000000" w:rsidRDefault="00000000" w:rsidRPr="00000000" w14:paraId="00000574">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January 2016 Housing Land Supply Revised Position/latest position</w:t>
            </w:r>
          </w:p>
          <w:p w:rsidR="00000000" w:rsidDel="00000000" w:rsidP="00000000" w:rsidRDefault="00000000" w:rsidRPr="00000000" w14:paraId="00000575">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6">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7">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8">
            <w:pPr>
              <w:pageBreakBefore w:val="0"/>
              <w:spacing w:after="0" w:before="0" w:lineRule="auto"/>
              <w:ind w:left="34" w:right="150" w:hanging="1.0000000000000009"/>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79">
            <w:pPr>
              <w:pageBreakBefore w:val="0"/>
              <w:spacing w:after="0" w:before="0" w:lineRule="auto"/>
              <w:ind w:left="34" w:right="150" w:hanging="1.0000000000000009"/>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57B">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57C">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3: Economic Development</w:t>
            </w:r>
          </w:p>
          <w:p w:rsidR="00000000" w:rsidDel="00000000" w:rsidP="00000000" w:rsidRDefault="00000000" w:rsidRPr="00000000" w14:paraId="0000057D">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58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MM3.1</w:t>
            </w:r>
          </w:p>
        </w:tc>
        <w:tc>
          <w:tcPr>
            <w:gridSpan w:val="2"/>
            <w:shd w:fill="auto" w:val="clear"/>
          </w:tcPr>
          <w:p w:rsidR="00000000" w:rsidDel="00000000" w:rsidP="00000000" w:rsidRDefault="00000000" w:rsidRPr="00000000" w14:paraId="0000058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w:t>
            </w:r>
          </w:p>
        </w:tc>
        <w:tc>
          <w:tcPr>
            <w:shd w:fill="auto" w:val="clear"/>
          </w:tcPr>
          <w:p w:rsidR="00000000" w:rsidDel="00000000" w:rsidP="00000000" w:rsidRDefault="00000000" w:rsidRPr="00000000" w14:paraId="000005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3.36</w:t>
            </w:r>
          </w:p>
        </w:tc>
        <w:tc>
          <w:tcPr>
            <w:shd w:fill="auto" w:val="clear"/>
          </w:tcPr>
          <w:p w:rsidR="00000000" w:rsidDel="00000000" w:rsidP="00000000" w:rsidRDefault="00000000" w:rsidRPr="00000000" w14:paraId="0000058A">
            <w:pPr>
              <w:pageBreakBefore w:val="0"/>
              <w:rPr>
                <w:rFonts w:ascii="Calibri" w:cs="Calibri" w:eastAsia="Calibri" w:hAnsi="Calibri"/>
                <w:b w:val="1"/>
                <w:sz w:val="22"/>
                <w:szCs w:val="22"/>
                <w:shd w:fill="ddddff" w:val="clear"/>
              </w:rPr>
            </w:pPr>
            <w:r w:rsidDel="00000000" w:rsidR="00000000" w:rsidRPr="00000000">
              <w:rPr>
                <w:rtl w:val="0"/>
              </w:rPr>
            </w:r>
          </w:p>
          <w:tbl>
            <w:tblPr>
              <w:tblStyle w:val="Table10"/>
              <w:tblW w:w="5566.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314"/>
              <w:gridCol w:w="2693"/>
              <w:gridCol w:w="1559"/>
              <w:tblGridChange w:id="0">
                <w:tblGrid>
                  <w:gridCol w:w="1314"/>
                  <w:gridCol w:w="2693"/>
                  <w:gridCol w:w="15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9d4d4" w:val="clear"/>
                </w:tcPr>
                <w:p w:rsidR="00000000" w:rsidDel="00000000" w:rsidP="00000000" w:rsidRDefault="00000000" w:rsidRPr="00000000" w14:paraId="0000058B">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4d4" w:val="clear"/>
                </w:tcPr>
                <w:p w:rsidR="00000000" w:rsidDel="00000000" w:rsidP="00000000" w:rsidRDefault="00000000" w:rsidRPr="00000000" w14:paraId="0000058C">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4d4" w:val="clear"/>
                </w:tcPr>
                <w:p w:rsidR="00000000" w:rsidDel="00000000" w:rsidP="00000000" w:rsidRDefault="00000000" w:rsidRPr="00000000" w14:paraId="0000058D">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Floorspace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E">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Canterbury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F">
                  <w:pPr>
                    <w:pageBreakBefore w:val="0"/>
                    <w:spacing w:after="280" w:lineRule="auto"/>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Barton Farm</w:t>
                  </w:r>
                </w:p>
                <w:p w:rsidR="00000000" w:rsidDel="00000000" w:rsidP="00000000" w:rsidRDefault="00000000" w:rsidRPr="00000000" w14:paraId="00000590">
                  <w:pPr>
                    <w:pageBreakBefore w:val="0"/>
                    <w:spacing w:before="280" w:lineRule="auto"/>
                    <w:jc w:val="left"/>
                    <w:rPr>
                      <w:rFonts w:ascii="Calibri" w:cs="Calibri" w:eastAsia="Calibri" w:hAnsi="Calibri"/>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Land at Cockering Farm, Thanington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1">
                  <w:pPr>
                    <w:pageBreakBefore w:val="0"/>
                    <w:spacing w:after="280" w:lineRule="auto"/>
                    <w:jc w:val="righ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70,000 sqm</w:t>
                  </w:r>
                </w:p>
                <w:p w:rsidR="00000000" w:rsidDel="00000000" w:rsidP="00000000" w:rsidRDefault="00000000" w:rsidRPr="00000000" w14:paraId="00000592">
                  <w:pPr>
                    <w:pageBreakBefore w:val="0"/>
                    <w:spacing w:before="280" w:lineRule="auto"/>
                    <w:jc w:val="right"/>
                    <w:rPr>
                      <w:rFonts w:ascii="Calibri" w:cs="Calibri" w:eastAsia="Calibri" w:hAnsi="Calibri"/>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4,000 sqm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3">
                  <w:pPr>
                    <w:pageBreakBefore w:val="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Whitstable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4">
                  <w:pPr>
                    <w:pageBreakBefore w:val="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Land south of Ridgeway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5">
                  <w:pPr>
                    <w:pageBreakBefore w:val="0"/>
                    <w:jc w:val="righ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3,500 sqm</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6">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Herne 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7">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Strode Farm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8">
                  <w:pPr>
                    <w:pageBreakBefore w:val="0"/>
                    <w:jc w:val="righ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15,000 sqm</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A">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and extension of, Altira Business Park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B">
                  <w:pPr>
                    <w:pageBreakBefore w:val="0"/>
                    <w:jc w:val="righ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33,000 sqm</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d9d4d4" w:val="clear"/>
                </w:tcPr>
                <w:p w:rsidR="00000000" w:rsidDel="00000000" w:rsidP="00000000" w:rsidRDefault="00000000" w:rsidRPr="00000000" w14:paraId="0000059C">
                  <w:pPr>
                    <w:pageBreakBefore w:val="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4d4" w:val="clear"/>
                </w:tcPr>
                <w:p w:rsidR="00000000" w:rsidDel="00000000" w:rsidP="00000000" w:rsidRDefault="00000000" w:rsidRPr="00000000" w14:paraId="0000059E">
                  <w:pPr>
                    <w:pageBreakBefore w:val="0"/>
                    <w:jc w:val="right"/>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118,000</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color w:val="000000"/>
                      <w:sz w:val="22"/>
                      <w:szCs w:val="22"/>
                      <w:u w:val="single"/>
                      <w:shd w:fill="auto" w:val="clear"/>
                      <w:rtl w:val="0"/>
                    </w:rPr>
                    <w:t xml:space="preserve">125,500 </w:t>
                  </w:r>
                  <w:r w:rsidDel="00000000" w:rsidR="00000000" w:rsidRPr="00000000">
                    <w:rPr>
                      <w:rFonts w:ascii="Calibri" w:cs="Calibri" w:eastAsia="Calibri" w:hAnsi="Calibri"/>
                      <w:b w:val="1"/>
                      <w:color w:val="000000"/>
                      <w:sz w:val="22"/>
                      <w:szCs w:val="22"/>
                      <w:shd w:fill="auto" w:val="clear"/>
                      <w:rtl w:val="0"/>
                    </w:rPr>
                    <w:t xml:space="preserve">sqm</w:t>
                  </w:r>
                  <w:r w:rsidDel="00000000" w:rsidR="00000000" w:rsidRPr="00000000">
                    <w:rPr>
                      <w:rtl w:val="0"/>
                    </w:rPr>
                  </w:r>
                </w:p>
              </w:tc>
            </w:tr>
          </w:tbl>
          <w:p w:rsidR="00000000" w:rsidDel="00000000" w:rsidP="00000000" w:rsidRDefault="00000000" w:rsidRPr="00000000" w14:paraId="0000059F">
            <w:pPr>
              <w:pageBreakBefore w:val="0"/>
              <w:rPr>
                <w:rFonts w:ascii="Calibri" w:cs="Calibri" w:eastAsia="Calibri" w:hAnsi="Calibri"/>
                <w:b w:val="1"/>
                <w:sz w:val="22"/>
                <w:szCs w:val="22"/>
                <w:shd w:fill="ddddff" w:val="clear"/>
              </w:rPr>
            </w:pPr>
            <w:r w:rsidDel="00000000" w:rsidR="00000000" w:rsidRPr="00000000">
              <w:rPr>
                <w:rtl w:val="0"/>
              </w:rPr>
            </w:r>
          </w:p>
        </w:tc>
        <w:tc>
          <w:tcPr>
            <w:gridSpan w:val="2"/>
            <w:shd w:fill="auto" w:val="clear"/>
          </w:tcPr>
          <w:p w:rsidR="00000000" w:rsidDel="00000000" w:rsidP="00000000" w:rsidRDefault="00000000" w:rsidRPr="00000000" w14:paraId="000005A0">
            <w:pPr>
              <w:pageBreakBefore w:val="0"/>
              <w:rPr>
                <w:rFonts w:ascii="Calibri" w:cs="Calibri" w:eastAsia="Calibri" w:hAnsi="Calibri"/>
                <w:b w:val="0"/>
                <w:sz w:val="22"/>
                <w:szCs w:val="22"/>
                <w:shd w:fill="auto" w:val="clear"/>
              </w:rPr>
            </w:pPr>
            <w:r w:rsidDel="00000000" w:rsidR="00000000" w:rsidRPr="00000000">
              <w:rPr>
                <w:rFonts w:ascii="Calibri" w:cs="Calibri" w:eastAsia="Calibri" w:hAnsi="Calibri"/>
                <w:b w:val="0"/>
                <w:sz w:val="22"/>
                <w:szCs w:val="22"/>
                <w:shd w:fill="auto" w:val="clear"/>
                <w:rtl w:val="0"/>
              </w:rPr>
              <w:t xml:space="preserve">Proposed Amendments November 2015</w:t>
            </w:r>
          </w:p>
          <w:p w:rsidR="00000000" w:rsidDel="00000000" w:rsidP="00000000" w:rsidRDefault="00000000" w:rsidRPr="00000000" w14:paraId="000005A1">
            <w:pPr>
              <w:pageBreakBefore w:val="0"/>
              <w:rPr>
                <w:rFonts w:ascii="Calibri" w:cs="Calibri" w:eastAsia="Calibri" w:hAnsi="Calibri"/>
                <w:b w:val="0"/>
                <w:sz w:val="22"/>
                <w:szCs w:val="22"/>
                <w:shd w:fill="auto" w:val="clear"/>
              </w:rPr>
            </w:pPr>
            <w:r w:rsidDel="00000000" w:rsidR="00000000" w:rsidRPr="00000000">
              <w:rPr>
                <w:rFonts w:ascii="Calibri" w:cs="Calibri" w:eastAsia="Calibri" w:hAnsi="Calibri"/>
                <w:b w:val="0"/>
                <w:sz w:val="22"/>
                <w:szCs w:val="22"/>
                <w:shd w:fill="auto" w:val="clear"/>
                <w:rtl w:val="0"/>
              </w:rPr>
              <w:t xml:space="preserve">Approved by CCC November 2015</w:t>
            </w:r>
          </w:p>
          <w:p w:rsidR="00000000" w:rsidDel="00000000" w:rsidP="00000000" w:rsidRDefault="00000000" w:rsidRPr="00000000" w14:paraId="000005A2">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3">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4">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5">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6">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7">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8">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9">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A">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AB">
            <w:pPr>
              <w:pageBreakBefore w:val="0"/>
              <w:rPr>
                <w:rFonts w:ascii="Calibri" w:cs="Calibri" w:eastAsia="Calibri" w:hAnsi="Calibri"/>
                <w:b w:val="1"/>
                <w:sz w:val="22"/>
                <w:szCs w:val="22"/>
                <w:shd w:fill="auto" w:val="clear"/>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5A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MM3.2</w:t>
            </w:r>
          </w:p>
        </w:tc>
        <w:tc>
          <w:tcPr>
            <w:gridSpan w:val="2"/>
            <w:shd w:fill="auto" w:val="clear"/>
          </w:tcPr>
          <w:p w:rsidR="00000000" w:rsidDel="00000000" w:rsidP="00000000" w:rsidRDefault="00000000" w:rsidRPr="00000000" w14:paraId="000005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w:t>
            </w:r>
          </w:p>
        </w:tc>
        <w:tc>
          <w:tcPr>
            <w:shd w:fill="auto" w:val="clear"/>
          </w:tcPr>
          <w:p w:rsidR="00000000" w:rsidDel="00000000" w:rsidP="00000000" w:rsidRDefault="00000000" w:rsidRPr="00000000" w14:paraId="000005B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EMP1</w:t>
            </w:r>
          </w:p>
        </w:tc>
        <w:tc>
          <w:tcPr>
            <w:shd w:fill="auto" w:val="clear"/>
          </w:tcPr>
          <w:p w:rsidR="00000000" w:rsidDel="00000000" w:rsidP="00000000" w:rsidRDefault="00000000" w:rsidRPr="00000000" w14:paraId="000005B2">
            <w:pPr>
              <w:pageBreakBefore w:val="0"/>
              <w:spacing w:after="150" w:before="150" w:lineRule="auto"/>
              <w:ind w:left="150" w:right="150"/>
              <w:jc w:val="left"/>
              <w:rPr>
                <w:rFonts w:ascii="Calibri" w:cs="Calibri" w:eastAsia="Calibri" w:hAnsi="Calibri"/>
                <w:b w:val="1"/>
                <w:sz w:val="22"/>
                <w:szCs w:val="22"/>
                <w:shd w:fill="auto" w:val="clear"/>
              </w:rPr>
            </w:pPr>
            <w:r w:rsidDel="00000000" w:rsidR="00000000" w:rsidRPr="00000000">
              <w:rPr>
                <w:rFonts w:ascii="Calibri" w:cs="Calibri" w:eastAsia="Calibri" w:hAnsi="Calibri"/>
                <w:b w:val="1"/>
                <w:sz w:val="22"/>
                <w:szCs w:val="22"/>
                <w:shd w:fill="auto" w:val="clear"/>
                <w:rtl w:val="0"/>
              </w:rPr>
              <w:t xml:space="preserve">Amend table</w:t>
            </w:r>
          </w:p>
          <w:p w:rsidR="00000000" w:rsidDel="00000000" w:rsidP="00000000" w:rsidRDefault="00000000" w:rsidRPr="00000000" w14:paraId="000005B3">
            <w:pPr>
              <w:pageBreakBefore w:val="0"/>
              <w:spacing w:after="150" w:before="150" w:lineRule="auto"/>
              <w:ind w:left="150" w:right="150"/>
              <w:jc w:val="left"/>
              <w:rPr>
                <w:rFonts w:ascii="Calibri" w:cs="Calibri" w:eastAsia="Calibri" w:hAnsi="Calibri"/>
                <w:b w:val="1"/>
                <w:sz w:val="22"/>
                <w:szCs w:val="22"/>
                <w:shd w:fill="auto" w:val="clear"/>
              </w:rPr>
            </w:pPr>
            <w:r w:rsidDel="00000000" w:rsidR="00000000" w:rsidRPr="00000000">
              <w:rPr>
                <w:rtl w:val="0"/>
              </w:rPr>
            </w:r>
          </w:p>
          <w:p w:rsidR="00000000" w:rsidDel="00000000" w:rsidP="00000000" w:rsidRDefault="00000000" w:rsidRPr="00000000" w14:paraId="000005B4">
            <w:pPr>
              <w:pageBreakBefore w:val="0"/>
              <w:spacing w:after="150" w:before="150" w:lineRule="auto"/>
              <w:ind w:left="150"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The following sites are identified and protected for business purposes, under use classes B1 and B8 (except where otherwise specified):</w:t>
            </w:r>
            <w:r w:rsidDel="00000000" w:rsidR="00000000" w:rsidRPr="00000000">
              <w:rPr>
                <w:rtl w:val="0"/>
              </w:rPr>
            </w:r>
          </w:p>
          <w:tbl>
            <w:tblPr>
              <w:tblStyle w:val="Table11"/>
              <w:tblW w:w="560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493"/>
              <w:gridCol w:w="2977"/>
              <w:gridCol w:w="1134"/>
              <w:tblGridChange w:id="0">
                <w:tblGrid>
                  <w:gridCol w:w="1493"/>
                  <w:gridCol w:w="2977"/>
                  <w:gridCol w:w="113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5">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6">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7">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Site Area</w:t>
                  </w: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8">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Canterbury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9">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Innovation Centre, University of Kent*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A">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3.45ha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C">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Broad Oak Road/ Vauxhall Road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D">
                  <w:pPr>
                    <w:pageBreakBefore w:val="0"/>
                    <w:spacing w:after="0" w:before="0" w:lineRule="auto"/>
                    <w:ind w:left="150" w:right="15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1.4</w:t>
                  </w:r>
                </w:p>
                <w:p w:rsidR="00000000" w:rsidDel="00000000" w:rsidP="00000000" w:rsidRDefault="00000000" w:rsidRPr="00000000" w14:paraId="000005BE">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1.6</w:t>
                  </w:r>
                  <w:r w:rsidDel="00000000" w:rsidR="00000000" w:rsidRPr="00000000">
                    <w:rPr>
                      <w:rFonts w:ascii="Calibri" w:cs="Calibri" w:eastAsia="Calibri" w:hAnsi="Calibri"/>
                      <w:b w:val="1"/>
                      <w:color w:val="000000"/>
                      <w:sz w:val="22"/>
                      <w:szCs w:val="22"/>
                      <w:shd w:fill="auto" w:val="clear"/>
                      <w:rtl w:val="0"/>
                    </w:rPr>
                    <w:t xml:space="preserve">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0">
                  <w:pPr>
                    <w:pageBreakBefore w:val="0"/>
                    <w:spacing w:after="0" w:before="0" w:lineRule="auto"/>
                    <w:ind w:left="82"/>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Sturry Road**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1">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2.2ha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3">
                  <w:pPr>
                    <w:pageBreakBefore w:val="0"/>
                    <w:spacing w:after="0" w:before="0" w:lineRule="auto"/>
                    <w:ind w:left="82" w:right="150"/>
                    <w:jc w:val="left"/>
                    <w:rPr>
                      <w:rFonts w:ascii="Calibri" w:cs="Calibri" w:eastAsia="Calibri" w:hAnsi="Calibri"/>
                      <w:color w:val="000000"/>
                      <w:sz w:val="22"/>
                      <w:szCs w:val="22"/>
                      <w:u w:val="single"/>
                      <w:shd w:fill="auto" w:val="clear"/>
                    </w:rPr>
                  </w:pPr>
                  <w:r w:rsidDel="00000000" w:rsidR="00000000" w:rsidRPr="00000000">
                    <w:rPr>
                      <w:rFonts w:ascii="Calibri" w:cs="Calibri" w:eastAsia="Calibri" w:hAnsi="Calibri"/>
                      <w:b w:val="1"/>
                      <w:color w:val="000000"/>
                      <w:sz w:val="22"/>
                      <w:szCs w:val="22"/>
                      <w:shd w:fill="auto" w:val="clear"/>
                      <w:rtl w:val="0"/>
                    </w:rPr>
                    <w:t xml:space="preserve">Canterbury West Station</w:t>
                  </w:r>
                  <w:r w:rsidDel="00000000" w:rsidR="00000000" w:rsidRPr="00000000">
                    <w:rPr>
                      <w:rFonts w:ascii="Calibri" w:cs="Calibri" w:eastAsia="Calibri" w:hAnsi="Calibri"/>
                      <w:b w:val="1"/>
                      <w:color w:val="000000"/>
                      <w:sz w:val="22"/>
                      <w:szCs w:val="22"/>
                      <w:u w:val="single"/>
                      <w:shd w:fill="auto" w:val="clear"/>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4">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0.4ha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6">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Office Connection site, St. Andrews Close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7">
                  <w:pPr>
                    <w:pageBreakBefore w:val="0"/>
                    <w:spacing w:after="0" w:before="0" w:lineRule="auto"/>
                    <w:ind w:left="150" w:right="150"/>
                    <w:jc w:val="left"/>
                    <w:rPr>
                      <w:rFonts w:ascii="Calibri" w:cs="Calibri" w:eastAsia="Calibri" w:hAnsi="Calibri"/>
                      <w:b w:val="1"/>
                      <w:strike w:val="1"/>
                      <w:color w:val="000000"/>
                      <w:sz w:val="22"/>
                      <w:szCs w:val="22"/>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0.1</w:t>
                  </w:r>
                  <w:r w:rsidDel="00000000" w:rsidR="00000000" w:rsidRPr="00000000">
                    <w:rPr>
                      <w:rFonts w:ascii="Calibri" w:cs="Calibri" w:eastAsia="Calibri" w:hAnsi="Calibri"/>
                      <w:b w:val="1"/>
                      <w:strike w:val="1"/>
                      <w:color w:val="000000"/>
                      <w:sz w:val="22"/>
                      <w:szCs w:val="22"/>
                      <w:shd w:fill="auto" w:val="clear"/>
                      <w:rtl w:val="0"/>
                    </w:rPr>
                    <w:t xml:space="preserve">0</w:t>
                  </w:r>
                </w:p>
                <w:p w:rsidR="00000000" w:rsidDel="00000000" w:rsidP="00000000" w:rsidRDefault="00000000" w:rsidRPr="00000000" w14:paraId="000005C8">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0.2</w:t>
                  </w:r>
                  <w:r w:rsidDel="00000000" w:rsidR="00000000" w:rsidRPr="00000000">
                    <w:rPr>
                      <w:rFonts w:ascii="Calibri" w:cs="Calibri" w:eastAsia="Calibri" w:hAnsi="Calibri"/>
                      <w:b w:val="1"/>
                      <w:color w:val="000000"/>
                      <w:sz w:val="22"/>
                      <w:szCs w:val="22"/>
                      <w:shd w:fill="auto" w:val="clear"/>
                      <w:rtl w:val="0"/>
                    </w:rPr>
                    <w:t xml:space="preserve">ha</w:t>
                  </w: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9">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Herne 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A">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Eddington Lane (3 sites)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B">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7.9ha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D">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Altira Park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E">
                  <w:pPr>
                    <w:pageBreakBefore w:val="0"/>
                    <w:spacing w:after="0" w:before="0" w:lineRule="auto"/>
                    <w:ind w:left="150" w:right="15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7</w:t>
                  </w:r>
                </w:p>
                <w:p w:rsidR="00000000" w:rsidDel="00000000" w:rsidP="00000000" w:rsidRDefault="00000000" w:rsidRPr="00000000" w14:paraId="000005CF">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10</w:t>
                  </w:r>
                  <w:r w:rsidDel="00000000" w:rsidR="00000000" w:rsidRPr="00000000">
                    <w:rPr>
                      <w:rFonts w:ascii="Calibri" w:cs="Calibri" w:eastAsia="Calibri" w:hAnsi="Calibri"/>
                      <w:b w:val="1"/>
                      <w:color w:val="000000"/>
                      <w:sz w:val="22"/>
                      <w:szCs w:val="22"/>
                      <w:shd w:fill="auto" w:val="clear"/>
                      <w:rtl w:val="0"/>
                    </w:rPr>
                    <w:t xml:space="preserve">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1">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Metric 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2">
                  <w:pPr>
                    <w:pageBreakBefore w:val="0"/>
                    <w:spacing w:after="0" w:before="0" w:lineRule="auto"/>
                    <w:ind w:left="150" w:right="15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0.2</w:t>
                  </w:r>
                </w:p>
                <w:p w:rsidR="00000000" w:rsidDel="00000000" w:rsidP="00000000" w:rsidRDefault="00000000" w:rsidRPr="00000000" w14:paraId="000005D3">
                  <w:pPr>
                    <w:pageBreakBefore w:val="0"/>
                    <w:spacing w:after="0" w:before="0" w:lineRule="auto"/>
                    <w:ind w:left="150" w:right="150"/>
                    <w:jc w:val="left"/>
                    <w:rPr>
                      <w:rFonts w:ascii="Calibri" w:cs="Calibri" w:eastAsia="Calibri" w:hAnsi="Calibri"/>
                      <w:b w:val="1"/>
                      <w:strike w:val="1"/>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0.5</w:t>
                  </w:r>
                  <w:r w:rsidDel="00000000" w:rsidR="00000000" w:rsidRPr="00000000">
                    <w:rPr>
                      <w:rFonts w:ascii="Calibri" w:cs="Calibri" w:eastAsia="Calibri" w:hAnsi="Calibri"/>
                      <w:b w:val="1"/>
                      <w:color w:val="000000"/>
                      <w:sz w:val="22"/>
                      <w:szCs w:val="22"/>
                      <w:shd w:fill="auto" w:val="clear"/>
                      <w:rtl w:val="0"/>
                    </w:rPr>
                    <w:t xml:space="preserve">ha</w:t>
                  </w:r>
                  <w:r w:rsidDel="00000000" w:rsidR="00000000" w:rsidRPr="00000000">
                    <w:rPr>
                      <w:rtl w:val="0"/>
                    </w:rPr>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4">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Whitstable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5">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Wraik Hill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6">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3.4ha</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8">
                  <w:pPr>
                    <w:pageBreakBefore w:val="0"/>
                    <w:spacing w:after="0" w:before="0" w:lineRule="auto"/>
                    <w:ind w:left="82"/>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Land at Joseph Wilson Business Park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9">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2.5ha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A">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Rural areas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B">
                  <w:pPr>
                    <w:pageBreakBefore w:val="0"/>
                    <w:spacing w:after="0" w:before="0" w:lineRule="auto"/>
                    <w:ind w:left="8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Canterbury Business Park (Highland Court)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C">
                  <w:pPr>
                    <w:pageBreakBefore w:val="0"/>
                    <w:spacing w:after="0" w:before="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1</w:t>
                  </w:r>
                  <w:r w:rsidDel="00000000" w:rsidR="00000000" w:rsidRPr="00000000">
                    <w:rPr>
                      <w:rFonts w:ascii="Calibri" w:cs="Calibri" w:eastAsia="Calibri" w:hAnsi="Calibri"/>
                      <w:b w:val="1"/>
                      <w:strike w:val="1"/>
                      <w:color w:val="000000"/>
                      <w:sz w:val="22"/>
                      <w:szCs w:val="22"/>
                      <w:shd w:fill="auto" w:val="clear"/>
                      <w:rtl w:val="0"/>
                    </w:rPr>
                    <w:t xml:space="preserve">3</w:t>
                  </w:r>
                  <w:r w:rsidDel="00000000" w:rsidR="00000000" w:rsidRPr="00000000">
                    <w:rPr>
                      <w:rFonts w:ascii="Calibri" w:cs="Calibri" w:eastAsia="Calibri" w:hAnsi="Calibri"/>
                      <w:b w:val="1"/>
                      <w:color w:val="000000"/>
                      <w:sz w:val="22"/>
                      <w:szCs w:val="22"/>
                      <w:shd w:fill="auto" w:val="clear"/>
                      <w:rtl w:val="0"/>
                    </w:rPr>
                    <w:t xml:space="preserve">ha</w:t>
                  </w:r>
                  <w:r w:rsidDel="00000000" w:rsidR="00000000" w:rsidRPr="00000000">
                    <w:rPr>
                      <w:rtl w:val="0"/>
                    </w:rPr>
                  </w:r>
                </w:p>
              </w:tc>
            </w:tr>
          </w:tbl>
          <w:p w:rsidR="00000000" w:rsidDel="00000000" w:rsidP="00000000" w:rsidRDefault="00000000" w:rsidRPr="00000000" w14:paraId="000005D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On these sites, a </w:t>
            </w:r>
            <w:r w:rsidDel="00000000" w:rsidR="00000000" w:rsidRPr="00000000">
              <w:rPr>
                <w:rFonts w:ascii="Calibri" w:cs="Calibri" w:eastAsia="Calibri" w:hAnsi="Calibri"/>
                <w:b w:val="1"/>
                <w:sz w:val="22"/>
                <w:szCs w:val="22"/>
                <w:u w:val="single"/>
                <w:rtl w:val="0"/>
              </w:rPr>
              <w:t xml:space="preserve">small</w:t>
            </w:r>
            <w:r w:rsidDel="00000000" w:rsidR="00000000" w:rsidRPr="00000000">
              <w:rPr>
                <w:rFonts w:ascii="Calibri" w:cs="Calibri" w:eastAsia="Calibri" w:hAnsi="Calibri"/>
                <w:b w:val="1"/>
                <w:sz w:val="22"/>
                <w:szCs w:val="22"/>
                <w:rtl w:val="0"/>
              </w:rPr>
              <w:t xml:space="preserve"> proportion of non-Class B uses will be permitted, </w:t>
            </w:r>
            <w:r w:rsidDel="00000000" w:rsidR="00000000" w:rsidRPr="00000000">
              <w:rPr>
                <w:rFonts w:ascii="Calibri" w:cs="Calibri" w:eastAsia="Calibri" w:hAnsi="Calibri"/>
                <w:b w:val="1"/>
                <w:sz w:val="22"/>
                <w:szCs w:val="22"/>
                <w:u w:val="single"/>
                <w:rtl w:val="0"/>
              </w:rPr>
              <w:t xml:space="preserve">provided need is proven and the majority of the site is still utilised for Class B1 and B8 uses. </w:t>
            </w:r>
            <w:r w:rsidDel="00000000" w:rsidR="00000000" w:rsidRPr="00000000">
              <w:rPr>
                <w:rFonts w:ascii="Calibri" w:cs="Calibri" w:eastAsia="Calibri" w:hAnsi="Calibri"/>
                <w:b w:val="1"/>
                <w:strike w:val="1"/>
                <w:sz w:val="22"/>
                <w:szCs w:val="22"/>
                <w:rtl w:val="0"/>
              </w:rPr>
              <w:t xml:space="preserve">Not more than 10% of completed floorspace on each site. Business</w:t>
            </w:r>
            <w:r w:rsidDel="00000000" w:rsidR="00000000" w:rsidRPr="00000000">
              <w:rPr>
                <w:rFonts w:ascii="Calibri" w:cs="Calibri" w:eastAsia="Calibri" w:hAnsi="Calibri"/>
                <w:b w:val="1"/>
                <w:sz w:val="22"/>
                <w:szCs w:val="22"/>
                <w:u w:val="single"/>
                <w:rtl w:val="0"/>
              </w:rPr>
              <w:t xml:space="preserve"> Non Class B1 and B8 uses</w:t>
            </w:r>
            <w:r w:rsidDel="00000000" w:rsidR="00000000" w:rsidRPr="00000000">
              <w:rPr>
                <w:rFonts w:ascii="Calibri" w:cs="Calibri" w:eastAsia="Calibri" w:hAnsi="Calibri"/>
                <w:b w:val="1"/>
                <w:sz w:val="22"/>
                <w:szCs w:val="22"/>
                <w:rtl w:val="0"/>
              </w:rPr>
              <w:t xml:space="preserve"> that are provided for elsewhere in the </w:t>
            </w:r>
            <w:r w:rsidDel="00000000" w:rsidR="00000000" w:rsidRPr="00000000">
              <w:rPr>
                <w:rFonts w:ascii="Calibri" w:cs="Calibri" w:eastAsia="Calibri" w:hAnsi="Calibri"/>
                <w:b w:val="1"/>
                <w:sz w:val="22"/>
                <w:szCs w:val="22"/>
                <w:u w:val="single"/>
                <w:rtl w:val="0"/>
              </w:rPr>
              <w:t xml:space="preserve">P</w:t>
            </w:r>
            <w:r w:rsidDel="00000000" w:rsidR="00000000" w:rsidRPr="00000000">
              <w:rPr>
                <w:rFonts w:ascii="Calibri" w:cs="Calibri" w:eastAsia="Calibri" w:hAnsi="Calibri"/>
                <w:b w:val="1"/>
                <w:strike w:val="1"/>
                <w:sz w:val="22"/>
                <w:szCs w:val="22"/>
                <w:rtl w:val="0"/>
              </w:rPr>
              <w:t xml:space="preserve">p</w:t>
            </w:r>
            <w:r w:rsidDel="00000000" w:rsidR="00000000" w:rsidRPr="00000000">
              <w:rPr>
                <w:rFonts w:ascii="Calibri" w:cs="Calibri" w:eastAsia="Calibri" w:hAnsi="Calibri"/>
                <w:b w:val="1"/>
                <w:sz w:val="22"/>
                <w:szCs w:val="22"/>
                <w:rtl w:val="0"/>
              </w:rPr>
              <w:t xml:space="preserve">lan </w:t>
            </w:r>
            <w:r w:rsidDel="00000000" w:rsidR="00000000" w:rsidRPr="00000000">
              <w:rPr>
                <w:rFonts w:ascii="Calibri" w:cs="Calibri" w:eastAsia="Calibri" w:hAnsi="Calibri"/>
                <w:b w:val="1"/>
                <w:strike w:val="1"/>
                <w:sz w:val="22"/>
                <w:szCs w:val="22"/>
                <w:rtl w:val="0"/>
              </w:rPr>
              <w:t xml:space="preserve">of</w:t>
            </w:r>
            <w:r w:rsidDel="00000000" w:rsidR="00000000" w:rsidRPr="00000000">
              <w:rPr>
                <w:rFonts w:ascii="Calibri" w:cs="Calibri" w:eastAsia="Calibri" w:hAnsi="Calibri"/>
                <w:b w:val="1"/>
                <w:sz w:val="22"/>
                <w:szCs w:val="22"/>
                <w:u w:val="single"/>
                <w:rtl w:val="0"/>
              </w:rPr>
              <w:t xml:space="preserve"> and</w:t>
            </w:r>
            <w:r w:rsidDel="00000000" w:rsidR="00000000" w:rsidRPr="00000000">
              <w:rPr>
                <w:rFonts w:ascii="Calibri" w:cs="Calibri" w:eastAsia="Calibri" w:hAnsi="Calibri"/>
                <w:b w:val="1"/>
                <w:sz w:val="22"/>
                <w:szCs w:val="22"/>
                <w:rtl w:val="0"/>
              </w:rPr>
              <w:t xml:space="preserve"> which could compromise the primary business use of these sites </w:t>
            </w:r>
            <w:r w:rsidDel="00000000" w:rsidR="00000000" w:rsidRPr="00000000">
              <w:rPr>
                <w:rFonts w:ascii="Calibri" w:cs="Calibri" w:eastAsia="Calibri" w:hAnsi="Calibri"/>
                <w:b w:val="1"/>
                <w:strike w:val="1"/>
                <w:sz w:val="22"/>
                <w:szCs w:val="22"/>
                <w:rtl w:val="0"/>
              </w:rPr>
              <w:t xml:space="preserve">(e.g.: retail; residential homes)</w:t>
            </w:r>
            <w:r w:rsidDel="00000000" w:rsidR="00000000" w:rsidRPr="00000000">
              <w:rPr>
                <w:rFonts w:ascii="Calibri" w:cs="Calibri" w:eastAsia="Calibri" w:hAnsi="Calibri"/>
                <w:b w:val="1"/>
                <w:sz w:val="22"/>
                <w:szCs w:val="22"/>
                <w:rtl w:val="0"/>
              </w:rPr>
              <w:t xml:space="preserve"> will not </w:t>
            </w:r>
            <w:r w:rsidDel="00000000" w:rsidR="00000000" w:rsidRPr="00000000">
              <w:rPr>
                <w:rFonts w:ascii="Calibri" w:cs="Calibri" w:eastAsia="Calibri" w:hAnsi="Calibri"/>
                <w:b w:val="1"/>
                <w:sz w:val="22"/>
                <w:szCs w:val="22"/>
                <w:u w:val="single"/>
                <w:rtl w:val="0"/>
              </w:rPr>
              <w:t xml:space="preserve">normally</w:t>
            </w:r>
            <w:r w:rsidDel="00000000" w:rsidR="00000000" w:rsidRPr="00000000">
              <w:rPr>
                <w:rFonts w:ascii="Calibri" w:cs="Calibri" w:eastAsia="Calibri" w:hAnsi="Calibri"/>
                <w:b w:val="1"/>
                <w:sz w:val="22"/>
                <w:szCs w:val="22"/>
                <w:rtl w:val="0"/>
              </w:rPr>
              <w:t xml:space="preserve"> be permitted.</w:t>
            </w:r>
          </w:p>
          <w:p w:rsidR="00000000" w:rsidDel="00000000" w:rsidP="00000000" w:rsidRDefault="00000000" w:rsidRPr="00000000" w14:paraId="000005DE">
            <w:pPr>
              <w:pageBreakBefore w:val="0"/>
              <w:spacing w:after="150" w:before="15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*Class B1 only</w:t>
            </w:r>
            <w:r w:rsidDel="00000000" w:rsidR="00000000" w:rsidRPr="00000000">
              <w:rPr>
                <w:rtl w:val="0"/>
              </w:rPr>
            </w:r>
          </w:p>
          <w:p w:rsidR="00000000" w:rsidDel="00000000" w:rsidP="00000000" w:rsidRDefault="00000000" w:rsidRPr="00000000" w14:paraId="000005DF">
            <w:pPr>
              <w:pageBreakBefore w:val="0"/>
              <w:spacing w:after="150" w:before="15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**Allocated for Use Classes B1 (business), B8 (storage &amp; distribution), D1 (non-residential institutions) and D2 (assembly and leisure) and certain “sui generis” uses, such as car showrooms, where the anticipated nature and level of traffic generation would not undermine the wider transport objectives in this area. Subject to the same caveat, a mix of these uses or an element of A3/A4 uses might also be acceptable</w:t>
            </w:r>
            <w:r w:rsidDel="00000000" w:rsidR="00000000" w:rsidRPr="00000000">
              <w:rPr>
                <w:rtl w:val="0"/>
              </w:rPr>
            </w:r>
          </w:p>
          <w:p w:rsidR="00000000" w:rsidDel="00000000" w:rsidP="00000000" w:rsidRDefault="00000000" w:rsidRPr="00000000" w14:paraId="000005E0">
            <w:pPr>
              <w:pageBreakBefore w:val="0"/>
              <w:rPr>
                <w:rFonts w:ascii="Calibri" w:cs="Calibri" w:eastAsia="Calibri" w:hAnsi="Calibri"/>
                <w:b w:val="1"/>
                <w:sz w:val="22"/>
                <w:szCs w:val="22"/>
                <w:shd w:fill="ddddff" w:val="clear"/>
              </w:rPr>
            </w:pPr>
            <w:r w:rsidDel="00000000" w:rsidR="00000000" w:rsidRPr="00000000">
              <w:rPr>
                <w:rFonts w:ascii="Calibri" w:cs="Calibri" w:eastAsia="Calibri" w:hAnsi="Calibri"/>
                <w:b w:val="1"/>
                <w:sz w:val="22"/>
                <w:szCs w:val="22"/>
                <w:u w:val="single"/>
                <w:rtl w:val="0"/>
              </w:rPr>
              <w:t xml:space="preserve">*** Any development of the City Council’s site at Canterbury West shall incorporate replacement car parking.</w:t>
            </w:r>
            <w:r w:rsidDel="00000000" w:rsidR="00000000" w:rsidRPr="00000000">
              <w:rPr>
                <w:rtl w:val="0"/>
              </w:rPr>
            </w:r>
          </w:p>
        </w:tc>
        <w:tc>
          <w:tcPr>
            <w:gridSpan w:val="2"/>
            <w:shd w:fill="auto" w:val="clear"/>
          </w:tcPr>
          <w:p w:rsidR="00000000" w:rsidDel="00000000" w:rsidP="00000000" w:rsidRDefault="00000000" w:rsidRPr="00000000" w14:paraId="000005E1">
            <w:pPr>
              <w:pageBreakBefore w:val="0"/>
              <w:rPr>
                <w:rFonts w:ascii="Calibri" w:cs="Calibri" w:eastAsia="Calibri" w:hAnsi="Calibri"/>
                <w:b w:val="0"/>
                <w:sz w:val="22"/>
                <w:szCs w:val="22"/>
                <w:shd w:fill="auto" w:val="clear"/>
              </w:rPr>
            </w:pPr>
            <w:r w:rsidDel="00000000" w:rsidR="00000000" w:rsidRPr="00000000">
              <w:rPr>
                <w:rFonts w:ascii="Calibri" w:cs="Calibri" w:eastAsia="Calibri" w:hAnsi="Calibri"/>
                <w:b w:val="0"/>
                <w:sz w:val="22"/>
                <w:szCs w:val="22"/>
                <w:shd w:fill="auto" w:val="clear"/>
                <w:rtl w:val="0"/>
              </w:rPr>
              <w:t xml:space="preserve">National Planning Policy Framework </w:t>
            </w:r>
          </w:p>
          <w:p w:rsidR="00000000" w:rsidDel="00000000" w:rsidP="00000000" w:rsidRDefault="00000000" w:rsidRPr="00000000" w14:paraId="000005E2">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E3">
            <w:pPr>
              <w:pageBreakBefore w:val="0"/>
              <w:rPr>
                <w:rFonts w:ascii="Calibri" w:cs="Calibri" w:eastAsia="Calibri" w:hAnsi="Calibri"/>
                <w:b w:val="0"/>
                <w:sz w:val="22"/>
                <w:szCs w:val="22"/>
                <w:shd w:fill="auto" w:val="clear"/>
              </w:rPr>
            </w:pPr>
            <w:r w:rsidDel="00000000" w:rsidR="00000000" w:rsidRPr="00000000">
              <w:rPr>
                <w:rFonts w:ascii="Calibri" w:cs="Calibri" w:eastAsia="Calibri" w:hAnsi="Calibri"/>
                <w:b w:val="0"/>
                <w:sz w:val="22"/>
                <w:szCs w:val="22"/>
                <w:shd w:fill="auto" w:val="clear"/>
                <w:rtl w:val="0"/>
              </w:rPr>
              <w:t xml:space="preserve">Stage 1 of Examination</w:t>
            </w:r>
          </w:p>
          <w:p w:rsidR="00000000" w:rsidDel="00000000" w:rsidP="00000000" w:rsidRDefault="00000000" w:rsidRPr="00000000" w14:paraId="000005E4">
            <w:pPr>
              <w:pageBreakBefore w:val="0"/>
              <w:rPr>
                <w:rFonts w:ascii="Calibri" w:cs="Calibri" w:eastAsia="Calibri" w:hAnsi="Calibri"/>
                <w:b w:val="0"/>
                <w:sz w:val="22"/>
                <w:szCs w:val="22"/>
                <w:shd w:fill="auto" w:val="clear"/>
              </w:rPr>
            </w:pPr>
            <w:r w:rsidDel="00000000" w:rsidR="00000000" w:rsidRPr="00000000">
              <w:rPr>
                <w:rtl w:val="0"/>
              </w:rPr>
            </w:r>
          </w:p>
          <w:p w:rsidR="00000000" w:rsidDel="00000000" w:rsidP="00000000" w:rsidRDefault="00000000" w:rsidRPr="00000000" w14:paraId="000005E5">
            <w:pPr>
              <w:pageBreakBefore w:val="0"/>
              <w:rPr>
                <w:rFonts w:ascii="Calibri" w:cs="Calibri" w:eastAsia="Calibri" w:hAnsi="Calibri"/>
                <w:b w:val="0"/>
                <w:sz w:val="22"/>
                <w:szCs w:val="22"/>
                <w:shd w:fill="auto" w:val="clear"/>
              </w:rPr>
            </w:pPr>
            <w:r w:rsidDel="00000000" w:rsidR="00000000" w:rsidRPr="00000000">
              <w:rPr>
                <w:rFonts w:ascii="Calibri" w:cs="Calibri" w:eastAsia="Calibri" w:hAnsi="Calibri"/>
                <w:b w:val="0"/>
                <w:sz w:val="22"/>
                <w:szCs w:val="22"/>
                <w:shd w:fill="auto" w:val="clear"/>
                <w:rtl w:val="0"/>
              </w:rPr>
              <w:t xml:space="preserve">To reflect current situation.</w:t>
            </w:r>
          </w:p>
        </w:tc>
      </w:tr>
      <w:tr>
        <w:trPr>
          <w:cantSplit w:val="0"/>
          <w:trHeight w:val="3580" w:hRule="atLeast"/>
          <w:tblHeader w:val="0"/>
        </w:trPr>
        <w:tc>
          <w:tcPr>
            <w:gridSpan w:val="2"/>
            <w:shd w:fill="auto" w:val="clear"/>
          </w:tcPr>
          <w:p w:rsidR="00000000" w:rsidDel="00000000" w:rsidP="00000000" w:rsidRDefault="00000000" w:rsidRPr="00000000" w14:paraId="000005E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MM3.3</w:t>
            </w:r>
          </w:p>
        </w:tc>
        <w:tc>
          <w:tcPr>
            <w:gridSpan w:val="2"/>
            <w:shd w:fill="auto" w:val="clear"/>
          </w:tcPr>
          <w:p w:rsidR="00000000" w:rsidDel="00000000" w:rsidP="00000000" w:rsidRDefault="00000000" w:rsidRPr="00000000" w14:paraId="000005E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w:t>
            </w:r>
          </w:p>
        </w:tc>
        <w:tc>
          <w:tcPr>
            <w:shd w:fill="auto" w:val="clear"/>
          </w:tcPr>
          <w:p w:rsidR="00000000" w:rsidDel="00000000" w:rsidP="00000000" w:rsidRDefault="00000000" w:rsidRPr="00000000" w14:paraId="000005E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3.46</w:t>
            </w:r>
          </w:p>
        </w:tc>
        <w:tc>
          <w:tcPr>
            <w:shd w:fill="auto" w:val="clear"/>
          </w:tcPr>
          <w:p w:rsidR="00000000" w:rsidDel="00000000" w:rsidP="00000000" w:rsidRDefault="00000000" w:rsidRPr="00000000" w14:paraId="000005EC">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May 2013, the conversion of office space to residential use has been “permitted development” </w:t>
            </w:r>
            <w:r w:rsidDel="00000000" w:rsidR="00000000" w:rsidRPr="00000000">
              <w:rPr>
                <w:rFonts w:ascii="Calibri" w:cs="Calibri" w:eastAsia="Calibri" w:hAnsi="Calibri"/>
                <w:sz w:val="22"/>
                <w:szCs w:val="22"/>
                <w:u w:val="single"/>
                <w:rtl w:val="0"/>
              </w:rPr>
              <w:t xml:space="preserve">and the conversion of storage or distribution centre to residential use is permitted development until April 2018</w:t>
            </w:r>
            <w:r w:rsidDel="00000000" w:rsidR="00000000" w:rsidRPr="00000000">
              <w:rPr>
                <w:rFonts w:ascii="Calibri" w:cs="Calibri" w:eastAsia="Calibri" w:hAnsi="Calibri"/>
                <w:sz w:val="22"/>
                <w:szCs w:val="22"/>
                <w:rtl w:val="0"/>
              </w:rPr>
              <w:t xml:space="preserve">. The Council recognises that this limits</w:t>
            </w:r>
            <w:r w:rsidDel="00000000" w:rsidR="00000000" w:rsidRPr="00000000">
              <w:rPr>
                <w:rFonts w:ascii="Calibri" w:cs="Calibri" w:eastAsia="Calibri" w:hAnsi="Calibri"/>
                <w:strike w:val="1"/>
                <w:sz w:val="22"/>
                <w:szCs w:val="22"/>
                <w:rtl w:val="0"/>
              </w:rPr>
              <w:t xml:space="preserve"> the effectiveness in the short-term of </w:t>
            </w:r>
            <w:r w:rsidDel="00000000" w:rsidR="00000000" w:rsidRPr="00000000">
              <w:rPr>
                <w:rFonts w:ascii="Calibri" w:cs="Calibri" w:eastAsia="Calibri" w:hAnsi="Calibri"/>
                <w:sz w:val="22"/>
                <w:szCs w:val="22"/>
                <w:rtl w:val="0"/>
              </w:rPr>
              <w:t xml:space="preserve">Policy EMP4,</w:t>
            </w:r>
            <w:r w:rsidDel="00000000" w:rsidR="00000000" w:rsidRPr="00000000">
              <w:rPr>
                <w:rFonts w:ascii="Calibri" w:cs="Calibri" w:eastAsia="Calibri" w:hAnsi="Calibri"/>
                <w:sz w:val="22"/>
                <w:szCs w:val="22"/>
                <w:u w:val="single"/>
                <w:rtl w:val="0"/>
              </w:rPr>
              <w:t xml:space="preserve"> which will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in relation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not apply to conversion </w:t>
            </w:r>
            <w:r w:rsidDel="00000000" w:rsidR="00000000" w:rsidRPr="00000000">
              <w:rPr>
                <w:rFonts w:ascii="Calibri" w:cs="Calibri" w:eastAsia="Calibri" w:hAnsi="Calibri"/>
                <w:sz w:val="22"/>
                <w:szCs w:val="22"/>
                <w:rtl w:val="0"/>
              </w:rPr>
              <w:t xml:space="preserve">to residential use </w:t>
            </w:r>
            <w:r w:rsidDel="00000000" w:rsidR="00000000" w:rsidRPr="00000000">
              <w:rPr>
                <w:rFonts w:ascii="Calibri" w:cs="Calibri" w:eastAsia="Calibri" w:hAnsi="Calibri"/>
                <w:sz w:val="22"/>
                <w:szCs w:val="22"/>
                <w:u w:val="single"/>
                <w:rtl w:val="0"/>
              </w:rPr>
              <w:t xml:space="preserve">in many instances</w:t>
            </w:r>
            <w:r w:rsidDel="00000000" w:rsidR="00000000" w:rsidRPr="00000000">
              <w:rPr>
                <w:rFonts w:ascii="Calibri" w:cs="Calibri" w:eastAsia="Calibri" w:hAnsi="Calibri"/>
                <w:sz w:val="22"/>
                <w:szCs w:val="22"/>
                <w:rtl w:val="0"/>
              </w:rPr>
              <w:t xml:space="preserve">. However, it remains the Council’s preferred approach, supported by the conclusions of the Development Requirements Study and the Employment Land Review, and will be applied to other proposals</w:t>
            </w:r>
            <w:r w:rsidDel="00000000" w:rsidR="00000000" w:rsidRPr="00000000">
              <w:rPr>
                <w:rFonts w:ascii="Calibri" w:cs="Calibri" w:eastAsia="Calibri" w:hAnsi="Calibri"/>
                <w:sz w:val="22"/>
                <w:szCs w:val="22"/>
                <w:u w:val="single"/>
                <w:rtl w:val="0"/>
              </w:rPr>
              <w:t xml:space="preserve"> not covered by policies in the plan or the GDPO</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This policy would also apply if an article 4 direction was to be applied to any of the employment areas within Canterbury District. </w:t>
            </w:r>
            <w:r w:rsidDel="00000000" w:rsidR="00000000" w:rsidRPr="00000000">
              <w:rPr>
                <w:rFonts w:ascii="Calibri" w:cs="Calibri" w:eastAsia="Calibri" w:hAnsi="Calibri"/>
                <w:sz w:val="22"/>
                <w:szCs w:val="22"/>
                <w:rtl w:val="0"/>
              </w:rPr>
              <w:t xml:space="preserve">If the </w:t>
            </w:r>
            <w:r w:rsidDel="00000000" w:rsidR="00000000" w:rsidRPr="00000000">
              <w:rPr>
                <w:rFonts w:ascii="Calibri" w:cs="Calibri" w:eastAsia="Calibri" w:hAnsi="Calibri"/>
                <w:strike w:val="1"/>
                <w:sz w:val="22"/>
                <w:szCs w:val="22"/>
                <w:rtl w:val="0"/>
              </w:rPr>
              <w:t xml:space="preserve">temporary</w:t>
            </w:r>
            <w:r w:rsidDel="00000000" w:rsidR="00000000" w:rsidRPr="00000000">
              <w:rPr>
                <w:rFonts w:ascii="Calibri" w:cs="Calibri" w:eastAsia="Calibri" w:hAnsi="Calibri"/>
                <w:sz w:val="22"/>
                <w:szCs w:val="22"/>
                <w:rtl w:val="0"/>
              </w:rPr>
              <w:t xml:space="preserve"> permitted development rights are discontinued, this Policy will be applied </w:t>
            </w:r>
            <w:r w:rsidDel="00000000" w:rsidR="00000000" w:rsidRPr="00000000">
              <w:rPr>
                <w:rFonts w:ascii="Calibri" w:cs="Calibri" w:eastAsia="Calibri" w:hAnsi="Calibri"/>
                <w:sz w:val="22"/>
                <w:szCs w:val="22"/>
                <w:u w:val="single"/>
                <w:rtl w:val="0"/>
              </w:rPr>
              <w:t xml:space="preserve">to all applications within the areas identified on the proposals maps. </w:t>
            </w:r>
            <w:r w:rsidDel="00000000" w:rsidR="00000000" w:rsidRPr="00000000">
              <w:rPr>
                <w:rFonts w:ascii="Calibri" w:cs="Calibri" w:eastAsia="Calibri" w:hAnsi="Calibri"/>
                <w:strike w:val="1"/>
                <w:sz w:val="22"/>
                <w:szCs w:val="22"/>
                <w:rtl w:val="0"/>
              </w:rPr>
              <w:t xml:space="preserve">residential use</w:t>
            </w:r>
            <w:r w:rsidDel="00000000" w:rsidR="00000000" w:rsidRPr="00000000">
              <w:rPr>
                <w:rFonts w:ascii="Calibri" w:cs="Calibri" w:eastAsia="Calibri" w:hAnsi="Calibri"/>
                <w:strike w:val="1"/>
                <w:sz w:val="22"/>
                <w:szCs w:val="22"/>
                <w:u w:val="single"/>
                <w:rtl w:val="0"/>
              </w:rPr>
              <w:t xml:space="preserve">s</w:t>
            </w:r>
            <w:r w:rsidDel="00000000" w:rsidR="00000000" w:rsidRPr="00000000">
              <w:rPr>
                <w:rFonts w:ascii="Calibri" w:cs="Calibri" w:eastAsia="Calibri" w:hAnsi="Calibri"/>
                <w:strike w:val="1"/>
                <w:sz w:val="22"/>
                <w:szCs w:val="22"/>
                <w:rtl w:val="0"/>
              </w:rPr>
              <w:t xml:space="preserve"> as well</w:t>
            </w:r>
            <w:r w:rsidDel="00000000" w:rsidR="00000000" w:rsidRPr="00000000">
              <w:rPr>
                <w:rFonts w:ascii="Calibri" w:cs="Calibri" w:eastAsia="Calibri" w:hAnsi="Calibri"/>
                <w:sz w:val="22"/>
                <w:szCs w:val="22"/>
                <w:rtl w:val="0"/>
              </w:rPr>
              <w:t xml:space="preserve">.</w:t>
            </w:r>
          </w:p>
        </w:tc>
        <w:tc>
          <w:tcPr>
            <w:gridSpan w:val="2"/>
            <w:shd w:fill="auto" w:val="clear"/>
          </w:tcPr>
          <w:p w:rsidR="00000000" w:rsidDel="00000000" w:rsidP="00000000" w:rsidRDefault="00000000" w:rsidRPr="00000000" w14:paraId="000005E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 </w:t>
            </w:r>
          </w:p>
          <w:p w:rsidR="00000000" w:rsidDel="00000000" w:rsidP="00000000" w:rsidRDefault="00000000" w:rsidRPr="00000000" w14:paraId="000005E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E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F4">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5F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MM3.4</w:t>
            </w:r>
          </w:p>
        </w:tc>
        <w:tc>
          <w:tcPr>
            <w:gridSpan w:val="2"/>
            <w:shd w:fill="auto" w:val="clear"/>
          </w:tcPr>
          <w:p w:rsidR="00000000" w:rsidDel="00000000" w:rsidP="00000000" w:rsidRDefault="00000000" w:rsidRPr="00000000" w14:paraId="000005F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76</w:t>
            </w:r>
          </w:p>
        </w:tc>
        <w:tc>
          <w:tcPr>
            <w:shd w:fill="auto" w:val="clear"/>
          </w:tcPr>
          <w:p w:rsidR="00000000" w:rsidDel="00000000" w:rsidP="00000000" w:rsidRDefault="00000000" w:rsidRPr="00000000" w14:paraId="000005F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EMP4</w:t>
            </w:r>
          </w:p>
        </w:tc>
        <w:tc>
          <w:tcPr>
            <w:shd w:fill="auto" w:val="clear"/>
          </w:tcPr>
          <w:p w:rsidR="00000000" w:rsidDel="00000000" w:rsidP="00000000" w:rsidRDefault="00000000" w:rsidRPr="00000000" w14:paraId="000005FB">
            <w:pPr>
              <w:pageBreakBefore w:val="0"/>
              <w:spacing w:after="150" w:before="150" w:lineRule="auto"/>
              <w:ind w:right="150"/>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text in (a) and (c)</w:t>
            </w:r>
          </w:p>
          <w:p w:rsidR="00000000" w:rsidDel="00000000" w:rsidP="00000000" w:rsidRDefault="00000000" w:rsidRPr="00000000" w14:paraId="000005FC">
            <w:pPr>
              <w:pageBreakBefore w:val="0"/>
              <w:spacing w:after="150" w:before="150" w:line="276" w:lineRule="auto"/>
              <w:ind w:right="150"/>
              <w:jc w:val="left"/>
              <w:rPr>
                <w:rFonts w:ascii="Calibri" w:cs="Calibri" w:eastAsia="Calibri" w:hAnsi="Calibri"/>
                <w:b w:val="1"/>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5FD">
            <w:pPr>
              <w:pageBreakBefore w:val="0"/>
              <w:spacing w:after="150" w:before="150" w:line="276" w:lineRule="auto"/>
              <w:ind w:left="150"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 will </w:t>
            </w:r>
            <w:r w:rsidDel="00000000" w:rsidR="00000000" w:rsidRPr="00000000">
              <w:rPr>
                <w:rFonts w:ascii="Calibri" w:cs="Calibri" w:eastAsia="Calibri" w:hAnsi="Calibri"/>
                <w:b w:val="1"/>
                <w:color w:val="000000"/>
                <w:sz w:val="22"/>
                <w:szCs w:val="22"/>
                <w:u w:val="single"/>
                <w:shd w:fill="auto" w:val="clear"/>
                <w:rtl w:val="0"/>
              </w:rPr>
              <w:t xml:space="preserve">only </w:t>
            </w:r>
            <w:r w:rsidDel="00000000" w:rsidR="00000000" w:rsidRPr="00000000">
              <w:rPr>
                <w:rFonts w:ascii="Calibri" w:cs="Calibri" w:eastAsia="Calibri" w:hAnsi="Calibri"/>
                <w:b w:val="1"/>
                <w:strike w:val="1"/>
                <w:color w:val="000000"/>
                <w:sz w:val="22"/>
                <w:szCs w:val="22"/>
                <w:shd w:fill="auto" w:val="clear"/>
                <w:rtl w:val="0"/>
              </w:rPr>
              <w:t xml:space="preserve">not </w:t>
            </w:r>
            <w:r w:rsidDel="00000000" w:rsidR="00000000" w:rsidRPr="00000000">
              <w:rPr>
                <w:rFonts w:ascii="Calibri" w:cs="Calibri" w:eastAsia="Calibri" w:hAnsi="Calibri"/>
                <w:b w:val="1"/>
                <w:color w:val="000000"/>
                <w:sz w:val="22"/>
                <w:szCs w:val="22"/>
                <w:shd w:fill="auto" w:val="clear"/>
                <w:rtl w:val="0"/>
              </w:rPr>
              <w:t xml:space="preserve">permit the loss of existing or allocated employment sites, as identified on the Proposals Map</w:t>
            </w:r>
            <w:r w:rsidDel="00000000" w:rsidR="00000000" w:rsidRPr="00000000">
              <w:rPr>
                <w:rFonts w:ascii="Calibri" w:cs="Calibri" w:eastAsia="Calibri" w:hAnsi="Calibri"/>
                <w:b w:val="1"/>
                <w:strike w:val="1"/>
                <w:color w:val="000000"/>
                <w:sz w:val="22"/>
                <w:szCs w:val="22"/>
                <w:shd w:fill="auto" w:val="clear"/>
                <w:rtl w:val="0"/>
              </w:rPr>
              <w:t xml:space="preserve">, except</w:t>
            </w:r>
            <w:r w:rsidDel="00000000" w:rsidR="00000000" w:rsidRPr="00000000">
              <w:rPr>
                <w:rFonts w:ascii="Calibri" w:cs="Calibri" w:eastAsia="Calibri" w:hAnsi="Calibri"/>
                <w:b w:val="1"/>
                <w:color w:val="000000"/>
                <w:sz w:val="22"/>
                <w:szCs w:val="22"/>
                <w:shd w:fill="auto" w:val="clear"/>
                <w:rtl w:val="0"/>
              </w:rPr>
              <w:t xml:space="preserve"> where:</w:t>
            </w:r>
          </w:p>
          <w:p w:rsidR="00000000" w:rsidDel="00000000" w:rsidP="00000000" w:rsidRDefault="00000000" w:rsidRPr="00000000" w14:paraId="000005FE">
            <w:pPr>
              <w:pageBreakBefore w:val="0"/>
              <w:spacing w:after="150" w:before="150" w:line="276" w:lineRule="auto"/>
              <w:ind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t>
            </w:r>
          </w:p>
          <w:p w:rsidR="00000000" w:rsidDel="00000000" w:rsidP="00000000" w:rsidRDefault="00000000" w:rsidRPr="00000000" w14:paraId="000005FF">
            <w:pPr>
              <w:pageBreakBefore w:val="0"/>
              <w:spacing w:after="150" w:before="150" w:line="276" w:lineRule="auto"/>
              <w:ind w:left="150"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 (c)  will </w:t>
            </w:r>
            <w:r w:rsidDel="00000000" w:rsidR="00000000" w:rsidRPr="00000000">
              <w:rPr>
                <w:rFonts w:ascii="Calibri" w:cs="Calibri" w:eastAsia="Calibri" w:hAnsi="Calibri"/>
                <w:b w:val="1"/>
                <w:strike w:val="1"/>
                <w:color w:val="000000"/>
                <w:sz w:val="22"/>
                <w:szCs w:val="22"/>
                <w:shd w:fill="auto" w:val="clear"/>
                <w:rtl w:val="0"/>
              </w:rPr>
              <w:t xml:space="preserve">not normally</w:t>
            </w:r>
            <w:r w:rsidDel="00000000" w:rsidR="00000000" w:rsidRPr="00000000">
              <w:rPr>
                <w:rFonts w:ascii="Calibri" w:cs="Calibri" w:eastAsia="Calibri" w:hAnsi="Calibri"/>
                <w:b w:val="1"/>
                <w:color w:val="000000"/>
                <w:sz w:val="22"/>
                <w:szCs w:val="22"/>
                <w:shd w:fill="auto" w:val="clear"/>
                <w:rtl w:val="0"/>
              </w:rPr>
              <w:t xml:space="preserve"> permit the </w:t>
            </w:r>
            <w:r w:rsidDel="00000000" w:rsidR="00000000" w:rsidRPr="00000000">
              <w:rPr>
                <w:rFonts w:ascii="Calibri" w:cs="Calibri" w:eastAsia="Calibri" w:hAnsi="Calibri"/>
                <w:b w:val="1"/>
                <w:strike w:val="1"/>
                <w:color w:val="000000"/>
                <w:sz w:val="22"/>
                <w:szCs w:val="22"/>
                <w:shd w:fill="auto" w:val="clear"/>
                <w:rtl w:val="0"/>
              </w:rPr>
              <w:t xml:space="preserve">loss </w:t>
            </w:r>
            <w:r w:rsidDel="00000000" w:rsidR="00000000" w:rsidRPr="00000000">
              <w:rPr>
                <w:rFonts w:ascii="Calibri" w:cs="Calibri" w:eastAsia="Calibri" w:hAnsi="Calibri"/>
                <w:b w:val="1"/>
                <w:color w:val="000000"/>
                <w:sz w:val="22"/>
                <w:szCs w:val="22"/>
                <w:u w:val="single"/>
                <w:shd w:fill="auto" w:val="clear"/>
                <w:rtl w:val="0"/>
              </w:rPr>
              <w:t xml:space="preserve">change of use</w:t>
            </w:r>
            <w:r w:rsidDel="00000000" w:rsidR="00000000" w:rsidRPr="00000000">
              <w:rPr>
                <w:rFonts w:ascii="Calibri" w:cs="Calibri" w:eastAsia="Calibri" w:hAnsi="Calibri"/>
                <w:b w:val="1"/>
                <w:color w:val="000000"/>
                <w:sz w:val="22"/>
                <w:szCs w:val="22"/>
                <w:shd w:fill="auto" w:val="clear"/>
                <w:rtl w:val="0"/>
              </w:rPr>
              <w:t xml:space="preserve"> of office accommodation in the district to other uses, </w:t>
            </w:r>
            <w:r w:rsidDel="00000000" w:rsidR="00000000" w:rsidRPr="00000000">
              <w:rPr>
                <w:rFonts w:ascii="Calibri" w:cs="Calibri" w:eastAsia="Calibri" w:hAnsi="Calibri"/>
                <w:b w:val="1"/>
                <w:strike w:val="1"/>
                <w:color w:val="000000"/>
                <w:sz w:val="22"/>
                <w:szCs w:val="22"/>
                <w:shd w:fill="auto" w:val="clear"/>
                <w:rtl w:val="0"/>
              </w:rPr>
              <w:t xml:space="preserve">except</w:t>
            </w:r>
            <w:r w:rsidDel="00000000" w:rsidR="00000000" w:rsidRPr="00000000">
              <w:rPr>
                <w:rFonts w:ascii="Calibri" w:cs="Calibri" w:eastAsia="Calibri" w:hAnsi="Calibri"/>
                <w:b w:val="1"/>
                <w:color w:val="000000"/>
                <w:sz w:val="22"/>
                <w:szCs w:val="22"/>
                <w:shd w:fill="auto" w:val="clear"/>
                <w:rtl w:val="0"/>
              </w:rPr>
              <w:t xml:space="preserve"> in the following circumstances:</w:t>
            </w:r>
          </w:p>
          <w:p w:rsidR="00000000" w:rsidDel="00000000" w:rsidP="00000000" w:rsidRDefault="00000000" w:rsidRPr="00000000" w14:paraId="00000600">
            <w:pPr>
              <w:pageBreakBefore w:val="0"/>
              <w:spacing w:after="150" w:before="150" w:line="276"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tc>
        <w:tc>
          <w:tcPr>
            <w:gridSpan w:val="2"/>
            <w:shd w:fill="auto" w:val="clear"/>
          </w:tcPr>
          <w:p w:rsidR="00000000" w:rsidDel="00000000" w:rsidP="00000000" w:rsidRDefault="00000000" w:rsidRPr="00000000" w14:paraId="0000060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gridSpan w:val="2"/>
            <w:shd w:fill="auto" w:val="clear"/>
          </w:tcPr>
          <w:p w:rsidR="00000000" w:rsidDel="00000000" w:rsidP="00000000" w:rsidRDefault="00000000" w:rsidRPr="00000000" w14:paraId="0000060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MM3.5</w:t>
            </w:r>
          </w:p>
        </w:tc>
        <w:tc>
          <w:tcPr>
            <w:gridSpan w:val="2"/>
            <w:shd w:fill="auto" w:val="clear"/>
          </w:tcPr>
          <w:p w:rsidR="00000000" w:rsidDel="00000000" w:rsidP="00000000" w:rsidRDefault="00000000" w:rsidRPr="00000000" w14:paraId="0000060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w:t>
            </w:r>
          </w:p>
        </w:tc>
        <w:tc>
          <w:tcPr>
            <w:shd w:fill="auto" w:val="clear"/>
          </w:tcPr>
          <w:p w:rsidR="00000000" w:rsidDel="00000000" w:rsidP="00000000" w:rsidRDefault="00000000" w:rsidRPr="00000000" w14:paraId="0000060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EMP12</w:t>
            </w:r>
          </w:p>
        </w:tc>
        <w:tc>
          <w:tcPr>
            <w:shd w:fill="auto" w:val="clear"/>
          </w:tcPr>
          <w:p w:rsidR="00000000" w:rsidDel="00000000" w:rsidP="00000000" w:rsidRDefault="00000000" w:rsidRPr="00000000" w14:paraId="00000608">
            <w:pPr>
              <w:pageBreakBefore w:val="0"/>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609">
            <w:pPr>
              <w:pageBreakBefore w:val="0"/>
              <w:rPr>
                <w:rFonts w:ascii="Calibri" w:cs="Calibri" w:eastAsia="Calibri" w:hAnsi="Calibri"/>
                <w:b w:val="1"/>
                <w:strike w:val="1"/>
                <w:color w:val="000000"/>
                <w:sz w:val="22"/>
                <w:szCs w:val="22"/>
                <w:shd w:fill="auto" w:val="clear"/>
              </w:rPr>
            </w:pPr>
            <w:r w:rsidDel="00000000" w:rsidR="00000000" w:rsidRPr="00000000">
              <w:rPr>
                <w:rtl w:val="0"/>
              </w:rPr>
            </w:r>
          </w:p>
          <w:p w:rsidR="00000000" w:rsidDel="00000000" w:rsidP="00000000" w:rsidRDefault="00000000" w:rsidRPr="00000000" w14:paraId="0000060A">
            <w:pPr>
              <w:pageBreakBefore w:val="0"/>
              <w:rPr>
                <w:rFonts w:ascii="Calibri" w:cs="Calibri" w:eastAsia="Calibri" w:hAnsi="Calibri"/>
                <w:sz w:val="22"/>
                <w:szCs w:val="22"/>
              </w:rPr>
            </w:pPr>
            <w:r w:rsidDel="00000000" w:rsidR="00000000" w:rsidRPr="00000000">
              <w:rPr>
                <w:rFonts w:ascii="Calibri" w:cs="Calibri" w:eastAsia="Calibri" w:hAnsi="Calibri"/>
                <w:b w:val="1"/>
                <w:strike w:val="1"/>
                <w:color w:val="000000"/>
                <w:sz w:val="22"/>
                <w:szCs w:val="22"/>
                <w:shd w:fill="auto" w:val="clear"/>
                <w:rtl w:val="0"/>
              </w:rPr>
              <w:t xml:space="preserve">Subject </w:t>
            </w:r>
            <w:r w:rsidDel="00000000" w:rsidR="00000000" w:rsidRPr="00000000">
              <w:rPr>
                <w:rFonts w:ascii="Calibri" w:cs="Calibri" w:eastAsia="Calibri" w:hAnsi="Calibri"/>
                <w:b w:val="1"/>
                <w:color w:val="000000"/>
                <w:sz w:val="22"/>
                <w:szCs w:val="22"/>
                <w:u w:val="single"/>
                <w:shd w:fill="auto" w:val="clear"/>
                <w:rtl w:val="0"/>
              </w:rPr>
              <w:t xml:space="preserve">Excluding </w:t>
            </w:r>
            <w:r w:rsidDel="00000000" w:rsidR="00000000" w:rsidRPr="00000000">
              <w:rPr>
                <w:rFonts w:ascii="Calibri" w:cs="Calibri" w:eastAsia="Calibri" w:hAnsi="Calibri"/>
                <w:b w:val="1"/>
                <w:strike w:val="1"/>
                <w:color w:val="000000"/>
                <w:sz w:val="22"/>
                <w:szCs w:val="22"/>
                <w:shd w:fill="auto" w:val="clear"/>
                <w:rtl w:val="0"/>
              </w:rPr>
              <w:t xml:space="preserve">to </w:t>
            </w:r>
            <w:r w:rsidDel="00000000" w:rsidR="00000000" w:rsidRPr="00000000">
              <w:rPr>
                <w:rFonts w:ascii="Calibri" w:cs="Calibri" w:eastAsia="Calibri" w:hAnsi="Calibri"/>
                <w:b w:val="1"/>
                <w:color w:val="000000"/>
                <w:sz w:val="22"/>
                <w:szCs w:val="22"/>
                <w:shd w:fill="auto" w:val="clear"/>
                <w:rtl w:val="0"/>
              </w:rPr>
              <w:t xml:space="preserve">the development allocations set out in this Plan, the </w:t>
            </w:r>
            <w:r w:rsidDel="00000000" w:rsidR="00000000" w:rsidRPr="00000000">
              <w:rPr>
                <w:rFonts w:ascii="Calibri" w:cs="Calibri" w:eastAsia="Calibri" w:hAnsi="Calibri"/>
                <w:b w:val="1"/>
                <w:color w:val="000000"/>
                <w:sz w:val="22"/>
                <w:szCs w:val="22"/>
                <w:u w:val="single"/>
                <w:shd w:fill="auto" w:val="clear"/>
                <w:rtl w:val="0"/>
              </w:rPr>
              <w:t xml:space="preserve">City </w:t>
            </w:r>
            <w:r w:rsidDel="00000000" w:rsidR="00000000" w:rsidRPr="00000000">
              <w:rPr>
                <w:rFonts w:ascii="Calibri" w:cs="Calibri" w:eastAsia="Calibri" w:hAnsi="Calibri"/>
                <w:b w:val="1"/>
                <w:color w:val="000000"/>
                <w:sz w:val="22"/>
                <w:szCs w:val="22"/>
                <w:shd w:fill="auto" w:val="clear"/>
                <w:rtl w:val="0"/>
              </w:rPr>
              <w:t xml:space="preserve">Council will seek to protect best and most versatile farmland for the longer term. Where development of </w:t>
            </w:r>
            <w:r w:rsidDel="00000000" w:rsidR="00000000" w:rsidRPr="00000000">
              <w:rPr>
                <w:rFonts w:ascii="Calibri" w:cs="Calibri" w:eastAsia="Calibri" w:hAnsi="Calibri"/>
                <w:b w:val="1"/>
                <w:color w:val="000000"/>
                <w:sz w:val="22"/>
                <w:szCs w:val="22"/>
                <w:u w:val="single"/>
                <w:shd w:fill="auto" w:val="clear"/>
                <w:rtl w:val="0"/>
              </w:rPr>
              <w:t xml:space="preserve">non-allocated </w:t>
            </w:r>
            <w:r w:rsidDel="00000000" w:rsidR="00000000" w:rsidRPr="00000000">
              <w:rPr>
                <w:rFonts w:ascii="Calibri" w:cs="Calibri" w:eastAsia="Calibri" w:hAnsi="Calibri"/>
                <w:b w:val="1"/>
                <w:color w:val="000000"/>
                <w:sz w:val="22"/>
                <w:szCs w:val="22"/>
                <w:shd w:fill="auto" w:val="clear"/>
                <w:rtl w:val="0"/>
              </w:rPr>
              <w:t xml:space="preserve">agricultural land is demonstrated to be necessary to meet a housing, business or community need, planning consent will </w:t>
            </w:r>
            <w:r w:rsidDel="00000000" w:rsidR="00000000" w:rsidRPr="00000000">
              <w:rPr>
                <w:rFonts w:ascii="Calibri" w:cs="Calibri" w:eastAsia="Calibri" w:hAnsi="Calibri"/>
                <w:b w:val="1"/>
                <w:strike w:val="1"/>
                <w:color w:val="000000"/>
                <w:sz w:val="22"/>
                <w:szCs w:val="22"/>
                <w:shd w:fill="auto" w:val="clear"/>
                <w:rtl w:val="0"/>
              </w:rPr>
              <w:t xml:space="preserve">normally</w:t>
            </w:r>
            <w:r w:rsidDel="00000000" w:rsidR="00000000" w:rsidRPr="00000000">
              <w:rPr>
                <w:rFonts w:ascii="Calibri" w:cs="Calibri" w:eastAsia="Calibri" w:hAnsi="Calibri"/>
                <w:b w:val="1"/>
                <w:color w:val="000000"/>
                <w:sz w:val="22"/>
                <w:szCs w:val="22"/>
                <w:shd w:fill="auto" w:val="clear"/>
                <w:rtl w:val="0"/>
              </w:rPr>
              <w:t xml:space="preserve"> only be granted on best and most versatile land if a suitable site on poorer quality</w:t>
            </w:r>
            <w:r w:rsidDel="00000000" w:rsidR="00000000" w:rsidRPr="00000000">
              <w:rPr>
                <w:rFonts w:ascii="Calibri" w:cs="Calibri" w:eastAsia="Calibri" w:hAnsi="Calibri"/>
                <w:b w:val="1"/>
                <w:color w:val="000000"/>
                <w:sz w:val="22"/>
                <w:szCs w:val="22"/>
                <w:u w:val="single"/>
                <w:shd w:fill="auto" w:val="clear"/>
                <w:rtl w:val="0"/>
              </w:rPr>
              <w:t xml:space="preserve"> or previously developed</w:t>
            </w:r>
            <w:r w:rsidDel="00000000" w:rsidR="00000000" w:rsidRPr="00000000">
              <w:rPr>
                <w:rFonts w:ascii="Calibri" w:cs="Calibri" w:eastAsia="Calibri" w:hAnsi="Calibri"/>
                <w:b w:val="1"/>
                <w:color w:val="000000"/>
                <w:sz w:val="22"/>
                <w:szCs w:val="22"/>
                <w:shd w:fill="auto" w:val="clear"/>
                <w:rtl w:val="0"/>
              </w:rPr>
              <w:t xml:space="preserve"> land cannot be identified.</w:t>
            </w:r>
            <w:r w:rsidDel="00000000" w:rsidR="00000000" w:rsidRPr="00000000">
              <w:rPr>
                <w:rtl w:val="0"/>
              </w:rPr>
            </w:r>
          </w:p>
        </w:tc>
        <w:tc>
          <w:tcPr>
            <w:gridSpan w:val="2"/>
            <w:shd w:fill="auto" w:val="clear"/>
          </w:tcPr>
          <w:p w:rsidR="00000000" w:rsidDel="00000000" w:rsidP="00000000" w:rsidRDefault="00000000" w:rsidRPr="00000000" w14:paraId="0000060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further clarity </w:t>
            </w:r>
          </w:p>
        </w:tc>
      </w:tr>
      <w:tr>
        <w:trPr>
          <w:cantSplit w:val="0"/>
          <w:trHeight w:val="340" w:hRule="atLeast"/>
          <w:tblHeader w:val="0"/>
        </w:trPr>
        <w:tc>
          <w:tcPr>
            <w:gridSpan w:val="2"/>
            <w:shd w:fill="auto" w:val="clear"/>
          </w:tcPr>
          <w:p w:rsidR="00000000" w:rsidDel="00000000" w:rsidP="00000000" w:rsidRDefault="00000000" w:rsidRPr="00000000" w14:paraId="0000060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MM3.6</w:t>
            </w:r>
          </w:p>
        </w:tc>
        <w:tc>
          <w:tcPr>
            <w:gridSpan w:val="2"/>
            <w:shd w:fill="auto" w:val="clear"/>
          </w:tcPr>
          <w:p w:rsidR="00000000" w:rsidDel="00000000" w:rsidP="00000000" w:rsidRDefault="00000000" w:rsidRPr="00000000" w14:paraId="0000060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w:t>
            </w:r>
          </w:p>
        </w:tc>
        <w:tc>
          <w:tcPr>
            <w:shd w:fill="auto" w:val="clear"/>
          </w:tcPr>
          <w:p w:rsidR="00000000" w:rsidDel="00000000" w:rsidP="00000000" w:rsidRDefault="00000000" w:rsidRPr="00000000" w14:paraId="000006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3.76</w:t>
            </w:r>
          </w:p>
        </w:tc>
        <w:tc>
          <w:tcPr>
            <w:shd w:fill="auto" w:val="clear"/>
          </w:tcPr>
          <w:p w:rsidR="00000000" w:rsidDel="00000000" w:rsidP="00000000" w:rsidRDefault="00000000" w:rsidRPr="00000000" w14:paraId="0000061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613">
            <w:pPr>
              <w:pageBreakBefore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614">
            <w:pPr>
              <w:pageBreakBefore w:val="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 The Town and Country Planning (General Permitted Development) (England) Order 2015, </w:t>
            </w:r>
            <w:r w:rsidDel="00000000" w:rsidR="00000000" w:rsidRPr="00000000">
              <w:rPr>
                <w:rFonts w:ascii="Calibri" w:cs="Calibri" w:eastAsia="Calibri" w:hAnsi="Calibri"/>
                <w:sz w:val="22"/>
                <w:szCs w:val="22"/>
                <w:rtl w:val="0"/>
              </w:rPr>
              <w:t xml:space="preserve">the Government</w:t>
            </w:r>
            <w:r w:rsidDel="00000000" w:rsidR="00000000" w:rsidRPr="00000000">
              <w:rPr>
                <w:rFonts w:ascii="Calibri" w:cs="Calibri" w:eastAsia="Calibri" w:hAnsi="Calibri"/>
                <w:sz w:val="22"/>
                <w:szCs w:val="22"/>
                <w:u w:val="single"/>
                <w:rtl w:val="0"/>
              </w:rPr>
              <w:t xml:space="preserve"> made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u w:val="single"/>
                <w:rtl w:val="0"/>
              </w:rPr>
              <w:t xml:space="preserve">(April 2014</w:t>
            </w:r>
            <w:r w:rsidDel="00000000" w:rsidR="00000000" w:rsidRPr="00000000">
              <w:rPr>
                <w:rFonts w:ascii="Calibri" w:cs="Calibri" w:eastAsia="Calibri" w:hAnsi="Calibri"/>
                <w:strike w:val="1"/>
                <w:sz w:val="22"/>
                <w:szCs w:val="22"/>
                <w:rtl w:val="0"/>
              </w:rPr>
              <w:t xml:space="preserve">) has recently published (April 2014) </w:t>
            </w:r>
            <w:r w:rsidDel="00000000" w:rsidR="00000000" w:rsidRPr="00000000">
              <w:rPr>
                <w:rFonts w:ascii="Calibri" w:cs="Calibri" w:eastAsia="Calibri" w:hAnsi="Calibri"/>
                <w:sz w:val="22"/>
                <w:szCs w:val="22"/>
                <w:rtl w:val="0"/>
              </w:rPr>
              <w:t xml:space="preserve">changes to permitted development rights for the change of use of some rural buildings to business and other uses </w:t>
            </w:r>
            <w:r w:rsidDel="00000000" w:rsidR="00000000" w:rsidRPr="00000000">
              <w:rPr>
                <w:rFonts w:ascii="Calibri" w:cs="Calibri" w:eastAsia="Calibri" w:hAnsi="Calibri"/>
                <w:strike w:val="1"/>
                <w:sz w:val="22"/>
                <w:szCs w:val="22"/>
                <w:rtl w:val="0"/>
              </w:rPr>
              <w:t xml:space="preserve">for a short period</w:t>
            </w:r>
            <w:r w:rsidDel="00000000" w:rsidR="00000000" w:rsidRPr="00000000">
              <w:rPr>
                <w:rFonts w:ascii="Calibri" w:cs="Calibri" w:eastAsia="Calibri" w:hAnsi="Calibri"/>
                <w:sz w:val="22"/>
                <w:szCs w:val="22"/>
                <w:rtl w:val="0"/>
              </w:rPr>
              <w:t xml:space="preserve">. Beyond the scope of </w:t>
            </w:r>
            <w:r w:rsidDel="00000000" w:rsidR="00000000" w:rsidRPr="00000000">
              <w:rPr>
                <w:rFonts w:ascii="Calibri" w:cs="Calibri" w:eastAsia="Calibri" w:hAnsi="Calibri"/>
                <w:strike w:val="1"/>
                <w:sz w:val="22"/>
                <w:szCs w:val="22"/>
                <w:rtl w:val="0"/>
              </w:rPr>
              <w:t xml:space="preserve">those proposals</w:t>
            </w:r>
            <w:r w:rsidDel="00000000" w:rsidR="00000000" w:rsidRPr="00000000">
              <w:rPr>
                <w:rFonts w:ascii="Calibri" w:cs="Calibri" w:eastAsia="Calibri" w:hAnsi="Calibri"/>
                <w:sz w:val="22"/>
                <w:szCs w:val="22"/>
                <w:u w:val="single"/>
                <w:rtl w:val="0"/>
              </w:rPr>
              <w:t xml:space="preserve">the permitted development rights,</w:t>
            </w:r>
            <w:r w:rsidDel="00000000" w:rsidR="00000000" w:rsidRPr="00000000">
              <w:rPr>
                <w:rFonts w:ascii="Calibri" w:cs="Calibri" w:eastAsia="Calibri" w:hAnsi="Calibri"/>
                <w:sz w:val="22"/>
                <w:szCs w:val="22"/>
                <w:rtl w:val="0"/>
              </w:rPr>
              <w:t xml:space="preserve"> 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will apply the following policy.</w:t>
            </w:r>
          </w:p>
        </w:tc>
        <w:tc>
          <w:tcPr>
            <w:gridSpan w:val="2"/>
            <w:shd w:fill="auto" w:val="clear"/>
          </w:tcPr>
          <w:p w:rsidR="00000000" w:rsidDel="00000000" w:rsidP="00000000" w:rsidRDefault="00000000" w:rsidRPr="00000000" w14:paraId="0000061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w:t>
            </w:r>
          </w:p>
        </w:tc>
      </w:tr>
      <w:tr>
        <w:trPr>
          <w:cantSplit w:val="0"/>
          <w:trHeight w:val="340" w:hRule="atLeast"/>
          <w:tblHeader w:val="0"/>
        </w:trPr>
        <w:tc>
          <w:tcPr>
            <w:gridSpan w:val="2"/>
            <w:shd w:fill="auto" w:val="clear"/>
          </w:tcPr>
          <w:p w:rsidR="00000000" w:rsidDel="00000000" w:rsidP="00000000" w:rsidRDefault="00000000" w:rsidRPr="00000000" w14:paraId="0000061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MM3.7</w:t>
            </w:r>
          </w:p>
        </w:tc>
        <w:tc>
          <w:tcPr>
            <w:gridSpan w:val="2"/>
            <w:shd w:fill="auto" w:val="clear"/>
          </w:tcPr>
          <w:p w:rsidR="00000000" w:rsidDel="00000000" w:rsidP="00000000" w:rsidRDefault="00000000" w:rsidRPr="00000000" w14:paraId="0000061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87</w:t>
            </w:r>
          </w:p>
        </w:tc>
        <w:tc>
          <w:tcPr>
            <w:shd w:fill="auto" w:val="clear"/>
          </w:tcPr>
          <w:p w:rsidR="00000000" w:rsidDel="00000000" w:rsidP="00000000" w:rsidRDefault="00000000" w:rsidRPr="00000000" w14:paraId="000006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EMP15</w:t>
            </w:r>
          </w:p>
        </w:tc>
        <w:tc>
          <w:tcPr>
            <w:shd w:fill="auto" w:val="clear"/>
          </w:tcPr>
          <w:p w:rsidR="00000000" w:rsidDel="00000000" w:rsidP="00000000" w:rsidRDefault="00000000" w:rsidRPr="00000000" w14:paraId="0000061C">
            <w:pPr>
              <w:pageBreakBefore w:val="0"/>
              <w:spacing w:after="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61D">
            <w:pPr>
              <w:pageBreakBefore w:val="0"/>
              <w:spacing w:after="0" w:before="28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 Development is of an appropriate scale, design and intensity </w:t>
            </w:r>
            <w:r w:rsidDel="00000000" w:rsidR="00000000" w:rsidRPr="00000000">
              <w:rPr>
                <w:rFonts w:ascii="Calibri" w:cs="Calibri" w:eastAsia="Calibri" w:hAnsi="Calibri"/>
                <w:b w:val="1"/>
                <w:strike w:val="1"/>
                <w:color w:val="000000"/>
                <w:sz w:val="22"/>
                <w:szCs w:val="22"/>
                <w:shd w:fill="auto" w:val="clear"/>
                <w:rtl w:val="0"/>
              </w:rPr>
              <w:t xml:space="preserve">with</w:t>
            </w:r>
            <w:r w:rsidDel="00000000" w:rsidR="00000000" w:rsidRPr="00000000">
              <w:rPr>
                <w:rFonts w:ascii="Calibri" w:cs="Calibri" w:eastAsia="Calibri" w:hAnsi="Calibri"/>
                <w:b w:val="1"/>
                <w:color w:val="000000"/>
                <w:sz w:val="22"/>
                <w:szCs w:val="22"/>
                <w:u w:val="single"/>
                <w:shd w:fill="auto" w:val="clear"/>
                <w:rtl w:val="0"/>
              </w:rPr>
              <w:t xml:space="preserve">for</w:t>
            </w:r>
            <w:r w:rsidDel="00000000" w:rsidR="00000000" w:rsidRPr="00000000">
              <w:rPr>
                <w:rFonts w:ascii="Calibri" w:cs="Calibri" w:eastAsia="Calibri" w:hAnsi="Calibri"/>
                <w:b w:val="1"/>
                <w:color w:val="000000"/>
                <w:sz w:val="22"/>
                <w:szCs w:val="22"/>
                <w:shd w:fill="auto" w:val="clear"/>
                <w:rtl w:val="0"/>
              </w:rPr>
              <w:t xml:space="preserve"> its surroundings;</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61E">
            <w:pPr>
              <w:pageBreakBefore w:val="0"/>
              <w:spacing w:after="0" w:before="28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b) There is no detrimental impact on landscape interests, protected species, sites or features of nature conservation </w:t>
            </w:r>
            <w:r w:rsidDel="00000000" w:rsidR="00000000" w:rsidRPr="00000000">
              <w:rPr>
                <w:rFonts w:ascii="Calibri" w:cs="Calibri" w:eastAsia="Calibri" w:hAnsi="Calibri"/>
                <w:b w:val="1"/>
                <w:color w:val="000000"/>
                <w:sz w:val="22"/>
                <w:szCs w:val="22"/>
                <w:u w:val="single"/>
                <w:shd w:fill="auto" w:val="clear"/>
                <w:rtl w:val="0"/>
              </w:rPr>
              <w:t xml:space="preserve">interest such as SSSI, SPA, SAC, RAMSAR, LWS or RIGS, the AONB,</w:t>
            </w:r>
            <w:r w:rsidDel="00000000" w:rsidR="00000000" w:rsidRPr="00000000">
              <w:rPr>
                <w:rFonts w:ascii="Calibri" w:cs="Calibri" w:eastAsia="Calibri" w:hAnsi="Calibri"/>
                <w:b w:val="1"/>
                <w:color w:val="000000"/>
                <w:sz w:val="22"/>
                <w:szCs w:val="22"/>
                <w:shd w:fill="auto" w:val="clear"/>
                <w:rtl w:val="0"/>
              </w:rPr>
              <w:t xml:space="preserve"> or on sites of archaeological or historical importance;</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61F">
            <w:pPr>
              <w:pageBreakBefore w:val="0"/>
              <w:spacing w:after="0" w:before="280" w:lineRule="auto"/>
              <w:ind w:right="150"/>
              <w:jc w:val="left"/>
              <w:rPr>
                <w:rFonts w:ascii="Calibri" w:cs="Calibri" w:eastAsia="Calibri" w:hAnsi="Calibri"/>
                <w:color w:val="000000"/>
                <w:sz w:val="22"/>
                <w:szCs w:val="22"/>
                <w:shd w:fill="auto" w:val="clear"/>
              </w:rPr>
            </w:pPr>
            <w:r w:rsidDel="00000000" w:rsidR="00000000" w:rsidRPr="00000000">
              <w:rPr>
                <w:rtl w:val="0"/>
              </w:rPr>
            </w:r>
          </w:p>
        </w:tc>
        <w:tc>
          <w:tcPr>
            <w:gridSpan w:val="2"/>
            <w:shd w:fill="auto" w:val="clear"/>
          </w:tcPr>
          <w:p w:rsidR="00000000" w:rsidDel="00000000" w:rsidP="00000000" w:rsidRDefault="00000000" w:rsidRPr="00000000" w14:paraId="000006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to provide clarity</w:t>
            </w:r>
          </w:p>
          <w:p w:rsidR="00000000" w:rsidDel="00000000" w:rsidP="00000000" w:rsidRDefault="00000000" w:rsidRPr="00000000" w14:paraId="0000062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2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2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2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2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26">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628">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29">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4: Town Centres and Leisure</w:t>
            </w:r>
          </w:p>
          <w:p w:rsidR="00000000" w:rsidDel="00000000" w:rsidP="00000000" w:rsidRDefault="00000000" w:rsidRPr="00000000" w14:paraId="0000062A">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63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MM4.1</w:t>
            </w:r>
          </w:p>
        </w:tc>
        <w:tc>
          <w:tcPr>
            <w:gridSpan w:val="3"/>
            <w:shd w:fill="auto" w:val="clear"/>
          </w:tcPr>
          <w:p w:rsidR="00000000" w:rsidDel="00000000" w:rsidP="00000000" w:rsidRDefault="00000000" w:rsidRPr="00000000" w14:paraId="0000063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w:t>
            </w:r>
          </w:p>
        </w:tc>
        <w:tc>
          <w:tcPr>
            <w:shd w:fill="auto" w:val="clear"/>
          </w:tcPr>
          <w:p w:rsidR="00000000" w:rsidDel="00000000" w:rsidP="00000000" w:rsidRDefault="00000000" w:rsidRPr="00000000" w14:paraId="0000063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TCL1</w:t>
            </w:r>
          </w:p>
        </w:tc>
        <w:tc>
          <w:tcPr>
            <w:shd w:fill="auto" w:val="clea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New Policy</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Policy TCL1: Retail Hierarchy </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Development should take place at a scale appropriate to the size and function of the centre within which it is to be located. To guide this approach a Retail Hierarchy has been defined and is set out below.</w:t>
            </w:r>
          </w:p>
          <w:p w:rsidR="00000000" w:rsidDel="00000000" w:rsidP="00000000" w:rsidRDefault="00000000" w:rsidRPr="00000000" w14:paraId="0000063C">
            <w:pPr>
              <w:pageBreakBefore w:val="0"/>
              <w:spacing w:after="0" w:lineRule="auto"/>
              <w:rPr>
                <w:rFonts w:ascii="Calibri" w:cs="Calibri" w:eastAsia="Calibri" w:hAnsi="Calibri"/>
                <w:sz w:val="22"/>
                <w:szCs w:val="22"/>
              </w:rPr>
            </w:pPr>
            <w:r w:rsidDel="00000000" w:rsidR="00000000" w:rsidRPr="00000000">
              <w:rPr>
                <w:rtl w:val="0"/>
              </w:rPr>
            </w:r>
          </w:p>
          <w:tbl>
            <w:tblPr>
              <w:tblStyle w:val="Table12"/>
              <w:tblW w:w="56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8"/>
              <w:gridCol w:w="3300"/>
              <w:tblGridChange w:id="0">
                <w:tblGrid>
                  <w:gridCol w:w="2318"/>
                  <w:gridCol w:w="3300"/>
                </w:tblGrid>
              </w:tblGridChange>
            </w:tblGrid>
            <w:tr>
              <w:trPr>
                <w:cantSplit w:val="0"/>
                <w:tblHeader w:val="0"/>
              </w:trPr>
              <w:tc>
                <w:tcPr>
                  <w:gridSpan w:val="2"/>
                </w:tcPr>
                <w:p w:rsidR="00000000" w:rsidDel="00000000" w:rsidP="00000000" w:rsidRDefault="00000000" w:rsidRPr="00000000" w14:paraId="0000063D">
                  <w:pPr>
                    <w:pageBreakBefore w:val="0"/>
                    <w:rPr>
                      <w:rFonts w:ascii="Calibri" w:cs="Calibri" w:eastAsia="Calibri" w:hAnsi="Calibri"/>
                      <w:b w:val="1"/>
                      <w:i w:val="1"/>
                      <w:sz w:val="22"/>
                      <w:szCs w:val="22"/>
                      <w:u w:val="single"/>
                    </w:rPr>
                  </w:pPr>
                  <w:r w:rsidDel="00000000" w:rsidR="00000000" w:rsidRPr="00000000">
                    <w:rPr>
                      <w:rFonts w:ascii="Calibri" w:cs="Calibri" w:eastAsia="Calibri" w:hAnsi="Calibri"/>
                      <w:b w:val="1"/>
                      <w:i w:val="1"/>
                      <w:sz w:val="22"/>
                      <w:szCs w:val="22"/>
                      <w:u w:val="single"/>
                      <w:rtl w:val="0"/>
                    </w:rPr>
                    <w:t xml:space="preserve">Retail Hierarchy</w:t>
                  </w:r>
                </w:p>
              </w:tc>
            </w:tr>
            <w:tr>
              <w:trPr>
                <w:cantSplit w:val="0"/>
                <w:tblHeader w:val="0"/>
              </w:trPr>
              <w:tc>
                <w:tcPr/>
                <w:p w:rsidR="00000000" w:rsidDel="00000000" w:rsidP="00000000" w:rsidRDefault="00000000" w:rsidRPr="00000000" w14:paraId="0000063F">
                  <w:pPr>
                    <w:pageBreakBefore w:val="0"/>
                    <w:rPr>
                      <w:rFonts w:ascii="Calibri" w:cs="Calibri" w:eastAsia="Calibri" w:hAnsi="Calibri"/>
                      <w:i w:val="1"/>
                      <w:sz w:val="22"/>
                      <w:szCs w:val="22"/>
                      <w:u w:val="single"/>
                    </w:rPr>
                  </w:pPr>
                  <w:r w:rsidDel="00000000" w:rsidR="00000000" w:rsidRPr="00000000">
                    <w:rPr>
                      <w:rtl w:val="0"/>
                    </w:rPr>
                  </w:r>
                </w:p>
              </w:tc>
              <w:tc>
                <w:tcPr/>
                <w:p w:rsidR="00000000" w:rsidDel="00000000" w:rsidP="00000000" w:rsidRDefault="00000000" w:rsidRPr="00000000" w14:paraId="00000640">
                  <w:pPr>
                    <w:pageBreakBefore w:val="0"/>
                    <w:rPr>
                      <w:rFonts w:ascii="Calibri" w:cs="Calibri" w:eastAsia="Calibri" w:hAnsi="Calibri"/>
                      <w:i w:val="1"/>
                      <w:sz w:val="22"/>
                      <w:szCs w:val="22"/>
                      <w:u w:val="single"/>
                    </w:rPr>
                  </w:pPr>
                  <w:r w:rsidDel="00000000" w:rsidR="00000000" w:rsidRPr="00000000">
                    <w:rPr>
                      <w:rtl w:val="0"/>
                    </w:rPr>
                  </w:r>
                </w:p>
              </w:tc>
            </w:tr>
            <w:tr>
              <w:trPr>
                <w:cantSplit w:val="0"/>
                <w:tblHeader w:val="0"/>
              </w:trPr>
              <w:tc>
                <w:tcPr/>
                <w:p w:rsidR="00000000" w:rsidDel="00000000" w:rsidP="00000000" w:rsidRDefault="00000000" w:rsidRPr="00000000" w14:paraId="00000641">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City /Sub-Regional Centre*</w:t>
                  </w:r>
                </w:p>
              </w:tc>
              <w:tc>
                <w:tcPr/>
                <w:p w:rsidR="00000000" w:rsidDel="00000000" w:rsidP="00000000" w:rsidRDefault="00000000" w:rsidRPr="00000000" w14:paraId="00000642">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Canterbury</w:t>
                  </w:r>
                </w:p>
              </w:tc>
            </w:tr>
            <w:tr>
              <w:trPr>
                <w:cantSplit w:val="0"/>
                <w:tblHeader w:val="0"/>
              </w:trPr>
              <w:tc>
                <w:tcPr/>
                <w:p w:rsidR="00000000" w:rsidDel="00000000" w:rsidP="00000000" w:rsidRDefault="00000000" w:rsidRPr="00000000" w14:paraId="00000643">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District Centres</w:t>
                  </w:r>
                </w:p>
              </w:tc>
              <w:tc>
                <w:tcPr/>
                <w:p w:rsidR="00000000" w:rsidDel="00000000" w:rsidP="00000000" w:rsidRDefault="00000000" w:rsidRPr="00000000" w14:paraId="00000644">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Whitstable </w:t>
                  </w:r>
                </w:p>
                <w:p w:rsidR="00000000" w:rsidDel="00000000" w:rsidP="00000000" w:rsidRDefault="00000000" w:rsidRPr="00000000" w14:paraId="00000645">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Herne Bay</w:t>
                  </w:r>
                </w:p>
              </w:tc>
            </w:tr>
            <w:tr>
              <w:trPr>
                <w:cantSplit w:val="0"/>
                <w:tblHeader w:val="0"/>
              </w:trPr>
              <w:tc>
                <w:tcPr/>
                <w:p w:rsidR="00000000" w:rsidDel="00000000" w:rsidP="00000000" w:rsidRDefault="00000000" w:rsidRPr="00000000" w14:paraId="00000646">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Local Centres</w:t>
                  </w:r>
                </w:p>
              </w:tc>
              <w:tc>
                <w:tcPr/>
                <w:p w:rsidR="00000000" w:rsidDel="00000000" w:rsidP="00000000" w:rsidRDefault="00000000" w:rsidRPr="00000000" w14:paraId="00000647">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Wincheap, (A28) Canterbury**</w:t>
                  </w:r>
                </w:p>
                <w:p w:rsidR="00000000" w:rsidDel="00000000" w:rsidP="00000000" w:rsidRDefault="00000000" w:rsidRPr="00000000" w14:paraId="00000648">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St. Dunstans, Canterbury</w:t>
                  </w:r>
                </w:p>
                <w:p w:rsidR="00000000" w:rsidDel="00000000" w:rsidP="00000000" w:rsidRDefault="00000000" w:rsidRPr="00000000" w14:paraId="00000649">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Tankerton Road, Tankerton</w:t>
                  </w:r>
                </w:p>
                <w:p w:rsidR="00000000" w:rsidDel="00000000" w:rsidP="00000000" w:rsidRDefault="00000000" w:rsidRPr="00000000" w14:paraId="0000064A">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Herne Bay Road / St Johns Road, Swalecliffe</w:t>
                  </w:r>
                </w:p>
                <w:p w:rsidR="00000000" w:rsidDel="00000000" w:rsidP="00000000" w:rsidRDefault="00000000" w:rsidRPr="00000000" w14:paraId="0000064B">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Sea Street, Herne Bay</w:t>
                  </w:r>
                </w:p>
                <w:p w:rsidR="00000000" w:rsidDel="00000000" w:rsidP="00000000" w:rsidRDefault="00000000" w:rsidRPr="00000000" w14:paraId="0000064C">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Canterbury Road, Herne Bay</w:t>
                  </w:r>
                </w:p>
                <w:p w:rsidR="00000000" w:rsidDel="00000000" w:rsidP="00000000" w:rsidRDefault="00000000" w:rsidRPr="00000000" w14:paraId="0000064D">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Reculver Road, Beltinge</w:t>
                  </w:r>
                </w:p>
                <w:p w:rsidR="00000000" w:rsidDel="00000000" w:rsidP="00000000" w:rsidRDefault="00000000" w:rsidRPr="00000000" w14:paraId="0000064E">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Faversham Road, Seasalter</w:t>
                  </w:r>
                </w:p>
              </w:tc>
            </w:tr>
            <w:tr>
              <w:trPr>
                <w:cantSplit w:val="0"/>
                <w:tblHeader w:val="0"/>
              </w:trPr>
              <w:tc>
                <w:tcPr/>
                <w:p w:rsidR="00000000" w:rsidDel="00000000" w:rsidP="00000000" w:rsidRDefault="00000000" w:rsidRPr="00000000" w14:paraId="0000064F">
                  <w:pPr>
                    <w:pageBreakBefore w:val="0"/>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u w:val="single"/>
                      <w:rtl w:val="0"/>
                    </w:rPr>
                    <w:t xml:space="preserve">Larger Villages</w:t>
                  </w:r>
                </w:p>
              </w:tc>
              <w:tc>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Barham</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Blean </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Bridge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Chartham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Sturry </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Littlebourne </w:t>
                  </w:r>
                </w:p>
              </w:tc>
            </w:tr>
          </w:tbl>
          <w:p w:rsidR="00000000" w:rsidDel="00000000" w:rsidP="00000000" w:rsidRDefault="00000000" w:rsidRPr="00000000" w14:paraId="00000656">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57">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*Retail Nodes identified on the Proposals Maps are included within this category</w:t>
            </w:r>
          </w:p>
          <w:p w:rsidR="00000000" w:rsidDel="00000000" w:rsidP="00000000" w:rsidRDefault="00000000" w:rsidRPr="00000000" w14:paraId="00000658">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Local Centre of Wincheap refers to the range of retail and other services located along the A28, it excludes the Wincheap Industrial Estate which is subject to Policy TCL7</w:t>
            </w:r>
          </w:p>
        </w:tc>
        <w:tc>
          <w:tcPr>
            <w:gridSpan w:val="2"/>
            <w:shd w:fill="auto" w:val="clear"/>
          </w:tcPr>
          <w:p w:rsidR="00000000" w:rsidDel="00000000" w:rsidP="00000000" w:rsidRDefault="00000000" w:rsidRPr="00000000" w14:paraId="0000065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tc>
      </w:tr>
      <w:tr>
        <w:trPr>
          <w:cantSplit w:val="0"/>
          <w:trHeight w:val="340" w:hRule="atLeast"/>
          <w:tblHeader w:val="0"/>
        </w:trPr>
        <w:tc>
          <w:tcPr>
            <w:shd w:fill="auto" w:val="clear"/>
          </w:tcPr>
          <w:p w:rsidR="00000000" w:rsidDel="00000000" w:rsidP="00000000" w:rsidRDefault="00000000" w:rsidRPr="00000000" w14:paraId="0000065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MM4.2</w:t>
            </w:r>
          </w:p>
        </w:tc>
        <w:tc>
          <w:tcPr>
            <w:gridSpan w:val="3"/>
            <w:shd w:fill="auto" w:val="clear"/>
          </w:tcPr>
          <w:p w:rsidR="00000000" w:rsidDel="00000000" w:rsidP="00000000" w:rsidRDefault="00000000" w:rsidRPr="00000000" w14:paraId="0000065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w:t>
            </w:r>
          </w:p>
        </w:tc>
        <w:tc>
          <w:tcPr>
            <w:shd w:fill="auto" w:val="clear"/>
          </w:tcPr>
          <w:p w:rsidR="00000000" w:rsidDel="00000000" w:rsidP="00000000" w:rsidRDefault="00000000" w:rsidRPr="00000000" w14:paraId="0000065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TCL1</w:t>
            </w:r>
          </w:p>
        </w:tc>
        <w:tc>
          <w:tcPr>
            <w:shd w:fill="auto" w:val="clear"/>
          </w:tcPr>
          <w:p w:rsidR="00000000" w:rsidDel="00000000" w:rsidP="00000000" w:rsidRDefault="00000000" w:rsidRPr="00000000" w14:paraId="00000660">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and re-order text</w:t>
            </w:r>
          </w:p>
          <w:p w:rsidR="00000000" w:rsidDel="00000000" w:rsidP="00000000" w:rsidRDefault="00000000" w:rsidRPr="00000000" w14:paraId="00000661">
            <w:pPr>
              <w:pageBreakBefore w:val="0"/>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62">
            <w:pPr>
              <w:pageBreakBefore w:val="0"/>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TCL</w:t>
            </w:r>
            <w:r w:rsidDel="00000000" w:rsidR="00000000" w:rsidRPr="00000000">
              <w:rPr>
                <w:rFonts w:ascii="Calibri" w:cs="Calibri" w:eastAsia="Calibri" w:hAnsi="Calibri"/>
                <w:b w:val="1"/>
                <w:strike w:val="1"/>
                <w:sz w:val="22"/>
                <w:szCs w:val="22"/>
                <w:rtl w:val="0"/>
              </w:rPr>
              <w:t xml:space="preserve">1</w:t>
            </w:r>
            <w:r w:rsidDel="00000000" w:rsidR="00000000" w:rsidRPr="00000000">
              <w:rPr>
                <w:rFonts w:ascii="Calibri" w:cs="Calibri" w:eastAsia="Calibri" w:hAnsi="Calibri"/>
                <w:b w:val="1"/>
                <w:sz w:val="22"/>
                <w:szCs w:val="22"/>
                <w:u w:val="single"/>
                <w:rtl w:val="0"/>
              </w:rPr>
              <w:t xml:space="preserve">2</w:t>
            </w:r>
            <w:r w:rsidDel="00000000" w:rsidR="00000000" w:rsidRPr="00000000">
              <w:rPr>
                <w:rFonts w:ascii="Calibri" w:cs="Calibri" w:eastAsia="Calibri" w:hAnsi="Calibri"/>
                <w:b w:val="1"/>
                <w:sz w:val="22"/>
                <w:szCs w:val="22"/>
                <w:rtl w:val="0"/>
              </w:rPr>
              <w:t xml:space="preserve">: Town Centres</w:t>
            </w:r>
          </w:p>
          <w:p w:rsidR="00000000" w:rsidDel="00000000" w:rsidP="00000000" w:rsidRDefault="00000000" w:rsidRPr="00000000" w14:paraId="00000663">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64">
            <w:pPr>
              <w:pageBreakBefore w:val="0"/>
              <w:spacing w:after="0" w:lineRule="auto"/>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Within the designated town centres, 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will seek</w:t>
            </w:r>
            <w:r w:rsidDel="00000000" w:rsidR="00000000" w:rsidRPr="00000000">
              <w:rPr>
                <w:rFonts w:ascii="Calibri" w:cs="Calibri" w:eastAsia="Calibri" w:hAnsi="Calibri"/>
                <w:sz w:val="22"/>
                <w:szCs w:val="22"/>
                <w:u w:val="single"/>
                <w:rtl w:val="0"/>
              </w:rPr>
              <w:t xml:space="preserve"> to maintain and enhance their fundamental retail role and character, </w:t>
            </w:r>
            <w:r w:rsidDel="00000000" w:rsidR="00000000" w:rsidRPr="00000000">
              <w:rPr>
                <w:rFonts w:ascii="Calibri" w:cs="Calibri" w:eastAsia="Calibri" w:hAnsi="Calibri"/>
                <w:sz w:val="22"/>
                <w:szCs w:val="22"/>
                <w:rtl w:val="0"/>
              </w:rPr>
              <w:t xml:space="preserve">avoiding </w:t>
            </w:r>
            <w:r w:rsidDel="00000000" w:rsidR="00000000" w:rsidRPr="00000000">
              <w:rPr>
                <w:rFonts w:ascii="Calibri" w:cs="Calibri" w:eastAsia="Calibri" w:hAnsi="Calibri"/>
                <w:sz w:val="22"/>
                <w:szCs w:val="22"/>
                <w:u w:val="single"/>
                <w:rtl w:val="0"/>
              </w:rPr>
              <w:t xml:space="preserve">the </w:t>
            </w:r>
            <w:r w:rsidDel="00000000" w:rsidR="00000000" w:rsidRPr="00000000">
              <w:rPr>
                <w:rFonts w:ascii="Calibri" w:cs="Calibri" w:eastAsia="Calibri" w:hAnsi="Calibri"/>
                <w:sz w:val="22"/>
                <w:szCs w:val="22"/>
                <w:rtl w:val="0"/>
              </w:rPr>
              <w:t xml:space="preserve">over-concentration of </w:t>
            </w:r>
            <w:r w:rsidDel="00000000" w:rsidR="00000000" w:rsidRPr="00000000">
              <w:rPr>
                <w:rFonts w:ascii="Calibri" w:cs="Calibri" w:eastAsia="Calibri" w:hAnsi="Calibri"/>
                <w:sz w:val="22"/>
                <w:szCs w:val="22"/>
                <w:u w:val="single"/>
                <w:rtl w:val="0"/>
              </w:rPr>
              <w:t xml:space="preserve">non-retail uses. </w:t>
            </w:r>
          </w:p>
          <w:p w:rsidR="00000000" w:rsidDel="00000000" w:rsidP="00000000" w:rsidRDefault="00000000" w:rsidRPr="00000000" w14:paraId="00000665">
            <w:pPr>
              <w:pageBreakBefore w:val="0"/>
              <w:spacing w:after="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However,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planning permission will be granted for development of a range of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town centres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uses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that add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where they respond to changing need and /or contribute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vitality and viability of the town centre.</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 including the experience economy, except where the proposed development is in conflict with other policies or other environmental objectives.</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8">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w:t>
            </w:r>
            <w:r w:rsidDel="00000000" w:rsidR="00000000" w:rsidRPr="00000000">
              <w:rPr>
                <w:rFonts w:ascii="Calibri" w:cs="Calibri" w:eastAsia="Calibri" w:hAnsi="Calibri"/>
                <w:sz w:val="22"/>
                <w:szCs w:val="22"/>
                <w:u w:val="single"/>
                <w:rtl w:val="0"/>
              </w:rPr>
              <w:t xml:space="preserve">proposals within town centres </w:t>
            </w:r>
            <w:r w:rsidDel="00000000" w:rsidR="00000000" w:rsidRPr="00000000">
              <w:rPr>
                <w:rFonts w:ascii="Calibri" w:cs="Calibri" w:eastAsia="Calibri" w:hAnsi="Calibri"/>
                <w:sz w:val="22"/>
                <w:szCs w:val="22"/>
                <w:rtl w:val="0"/>
              </w:rPr>
              <w:t xml:space="preserve">should be of an appropriate scale in accordance with its </w:t>
            </w:r>
            <w:r w:rsidDel="00000000" w:rsidR="00000000" w:rsidRPr="00000000">
              <w:rPr>
                <w:rFonts w:ascii="Calibri" w:cs="Calibri" w:eastAsia="Calibri" w:hAnsi="Calibri"/>
                <w:sz w:val="22"/>
                <w:szCs w:val="22"/>
                <w:u w:val="single"/>
                <w:rtl w:val="0"/>
              </w:rPr>
              <w:t xml:space="preserve">function</w:t>
            </w:r>
            <w:r w:rsidDel="00000000" w:rsidR="00000000" w:rsidRPr="00000000">
              <w:rPr>
                <w:rFonts w:ascii="Calibri" w:cs="Calibri" w:eastAsia="Calibri" w:hAnsi="Calibri"/>
                <w:sz w:val="22"/>
                <w:szCs w:val="22"/>
                <w:rtl w:val="0"/>
              </w:rPr>
              <w:t xml:space="preserve"> and position in the </w:t>
            </w:r>
            <w:r w:rsidDel="00000000" w:rsidR="00000000" w:rsidRPr="00000000">
              <w:rPr>
                <w:rFonts w:ascii="Calibri" w:cs="Calibri" w:eastAsia="Calibri" w:hAnsi="Calibri"/>
                <w:sz w:val="22"/>
                <w:szCs w:val="22"/>
                <w:u w:val="single"/>
                <w:rtl w:val="0"/>
              </w:rPr>
              <w:t xml:space="preserve">retail</w:t>
            </w:r>
            <w:r w:rsidDel="00000000" w:rsidR="00000000" w:rsidRPr="00000000">
              <w:rPr>
                <w:rFonts w:ascii="Calibri" w:cs="Calibri" w:eastAsia="Calibri" w:hAnsi="Calibri"/>
                <w:sz w:val="22"/>
                <w:szCs w:val="22"/>
                <w:rtl w:val="0"/>
              </w:rPr>
              <w:t xml:space="preserve"> hierarchy.</w:t>
            </w:r>
          </w:p>
          <w:p w:rsidR="00000000" w:rsidDel="00000000" w:rsidP="00000000" w:rsidRDefault="00000000" w:rsidRPr="00000000" w14:paraId="00000669">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6A">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The City Council shall adhere to the most up to date General Permitted Development Order. </w:t>
            </w:r>
            <w:r w:rsidDel="00000000" w:rsidR="00000000" w:rsidRPr="00000000">
              <w:rPr>
                <w:rtl w:val="0"/>
              </w:rPr>
            </w:r>
          </w:p>
        </w:tc>
        <w:tc>
          <w:tcPr>
            <w:gridSpan w:val="2"/>
            <w:shd w:fill="auto" w:val="clear"/>
          </w:tcPr>
          <w:p w:rsidR="00000000" w:rsidDel="00000000" w:rsidP="00000000" w:rsidRDefault="00000000" w:rsidRPr="00000000" w14:paraId="0000066B">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National Planning Policy Framework</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66C">
            <w:pPr>
              <w:pageBreakBefore w:val="0"/>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66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w:t>
            </w:r>
          </w:p>
          <w:p w:rsidR="00000000" w:rsidDel="00000000" w:rsidP="00000000" w:rsidRDefault="00000000" w:rsidRPr="00000000" w14:paraId="0000066E">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67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MM4.3</w:t>
            </w:r>
          </w:p>
        </w:tc>
        <w:tc>
          <w:tcPr>
            <w:gridSpan w:val="3"/>
            <w:shd w:fill="auto" w:val="clear"/>
          </w:tcPr>
          <w:p w:rsidR="00000000" w:rsidDel="00000000" w:rsidP="00000000" w:rsidRDefault="00000000" w:rsidRPr="00000000" w14:paraId="0000067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93</w:t>
            </w:r>
          </w:p>
        </w:tc>
        <w:tc>
          <w:tcPr>
            <w:shd w:fill="auto" w:val="clear"/>
          </w:tcPr>
          <w:p w:rsidR="00000000" w:rsidDel="00000000" w:rsidP="00000000" w:rsidRDefault="00000000" w:rsidRPr="00000000" w14:paraId="0000067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TCL2</w:t>
            </w:r>
          </w:p>
        </w:tc>
        <w:tc>
          <w:tcPr>
            <w:shd w:fill="auto" w:val="clear"/>
          </w:tcPr>
          <w:p w:rsidR="00000000" w:rsidDel="00000000" w:rsidP="00000000" w:rsidRDefault="00000000" w:rsidRPr="00000000" w14:paraId="00000675">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676">
            <w:pPr>
              <w:pageBreakBefore w:val="0"/>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77">
            <w:pPr>
              <w:pageBreakBefore w:val="0"/>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TCL</w:t>
            </w:r>
            <w:r w:rsidDel="00000000" w:rsidR="00000000" w:rsidRPr="00000000">
              <w:rPr>
                <w:rFonts w:ascii="Calibri" w:cs="Calibri" w:eastAsia="Calibri" w:hAnsi="Calibri"/>
                <w:b w:val="1"/>
                <w:strike w:val="1"/>
                <w:sz w:val="22"/>
                <w:szCs w:val="22"/>
                <w:rtl w:val="0"/>
              </w:rPr>
              <w:t xml:space="preserve">2</w:t>
            </w:r>
            <w:r w:rsidDel="00000000" w:rsidR="00000000" w:rsidRPr="00000000">
              <w:rPr>
                <w:rFonts w:ascii="Calibri" w:cs="Calibri" w:eastAsia="Calibri" w:hAnsi="Calibri"/>
                <w:b w:val="1"/>
                <w:sz w:val="22"/>
                <w:szCs w:val="22"/>
                <w:u w:val="single"/>
                <w:rtl w:val="0"/>
              </w:rPr>
              <w:t xml:space="preserve">3</w:t>
            </w:r>
            <w:r w:rsidDel="00000000" w:rsidR="00000000" w:rsidRPr="00000000">
              <w:rPr>
                <w:rFonts w:ascii="Calibri" w:cs="Calibri" w:eastAsia="Calibri" w:hAnsi="Calibri"/>
                <w:b w:val="1"/>
                <w:sz w:val="22"/>
                <w:szCs w:val="22"/>
                <w:rtl w:val="0"/>
              </w:rPr>
              <w:t xml:space="preserve">: Primary Shopping Frontages</w:t>
            </w:r>
          </w:p>
          <w:p w:rsidR="00000000" w:rsidDel="00000000" w:rsidP="00000000" w:rsidRDefault="00000000" w:rsidRPr="00000000" w14:paraId="00000678">
            <w:pPr>
              <w:pageBreakBefore w:val="0"/>
              <w:spacing w:after="0" w:lineRule="auto"/>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679">
            <w:pPr>
              <w:pageBreakBefore w:val="0"/>
              <w:spacing w:after="0" w:lineRule="auto"/>
              <w:rPr>
                <w:rFonts w:ascii="Calibri" w:cs="Calibri" w:eastAsia="Calibri" w:hAnsi="Calibri"/>
                <w:sz w:val="22"/>
                <w:szCs w:val="22"/>
                <w:u w:val="single"/>
              </w:rPr>
            </w:pPr>
            <w:r w:rsidDel="00000000" w:rsidR="00000000" w:rsidRPr="00000000">
              <w:rPr>
                <w:rFonts w:ascii="Calibri" w:cs="Calibri" w:eastAsia="Calibri" w:hAnsi="Calibri"/>
                <w:strike w:val="1"/>
                <w:sz w:val="22"/>
                <w:szCs w:val="22"/>
                <w:rtl w:val="0"/>
              </w:rPr>
              <w:t xml:space="preserve">Within the</w:t>
            </w:r>
            <w:r w:rsidDel="00000000" w:rsidR="00000000" w:rsidRPr="00000000">
              <w:rPr>
                <w:rFonts w:ascii="Calibri" w:cs="Calibri" w:eastAsia="Calibri" w:hAnsi="Calibri"/>
                <w:sz w:val="22"/>
                <w:szCs w:val="22"/>
                <w:rtl w:val="0"/>
              </w:rPr>
              <w:t xml:space="preserve"> Primary Shopping Frontages </w:t>
            </w:r>
            <w:r w:rsidDel="00000000" w:rsidR="00000000" w:rsidRPr="00000000">
              <w:rPr>
                <w:rFonts w:ascii="Calibri" w:cs="Calibri" w:eastAsia="Calibri" w:hAnsi="Calibri"/>
                <w:sz w:val="22"/>
                <w:szCs w:val="22"/>
                <w:u w:val="single"/>
                <w:rtl w:val="0"/>
              </w:rPr>
              <w:t xml:space="preserve">are designated at Canterbury, Herne Bay and Whitstable as shown on the Proposals Map. </w:t>
            </w:r>
          </w:p>
          <w:p w:rsidR="00000000" w:rsidDel="00000000" w:rsidP="00000000" w:rsidRDefault="00000000" w:rsidRPr="00000000" w14:paraId="0000067A">
            <w:pPr>
              <w:pageBreakBefore w:val="0"/>
              <w:spacing w:after="0" w:before="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67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The Council will strongly encourage proposals that promote A1 uses which strengthen the retail function as well as appearance and character of the Primary Shopping Frontages.</w:t>
            </w:r>
            <w:r w:rsidDel="00000000" w:rsidR="00000000" w:rsidRPr="00000000">
              <w:rPr>
                <w:rtl w:val="0"/>
              </w:rPr>
            </w:r>
          </w:p>
          <w:p w:rsidR="00000000" w:rsidDel="00000000" w:rsidP="00000000" w:rsidRDefault="00000000" w:rsidRPr="00000000" w14:paraId="0000067C">
            <w:pPr>
              <w:pageBreakBefore w:val="0"/>
              <w:spacing w:after="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67D">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The</w:t>
            </w:r>
            <w:r w:rsidDel="00000000" w:rsidR="00000000" w:rsidRPr="00000000">
              <w:rPr>
                <w:rFonts w:ascii="Calibri" w:cs="Calibri" w:eastAsia="Calibri" w:hAnsi="Calibri"/>
                <w:sz w:val="22"/>
                <w:szCs w:val="22"/>
                <w:rtl w:val="0"/>
              </w:rPr>
              <w:t xml:space="preserve"> change of use of ground floor premises from Use Class A1 (shops) to other uses will </w:t>
            </w:r>
            <w:r w:rsidDel="00000000" w:rsidR="00000000" w:rsidRPr="00000000">
              <w:rPr>
                <w:rFonts w:ascii="Calibri" w:cs="Calibri" w:eastAsia="Calibri" w:hAnsi="Calibri"/>
                <w:strike w:val="1"/>
                <w:sz w:val="22"/>
                <w:szCs w:val="22"/>
                <w:rtl w:val="0"/>
              </w:rPr>
              <w:t xml:space="preserve">only</w:t>
            </w:r>
            <w:r w:rsidDel="00000000" w:rsidR="00000000" w:rsidRPr="00000000">
              <w:rPr>
                <w:rFonts w:ascii="Calibri" w:cs="Calibri" w:eastAsia="Calibri" w:hAnsi="Calibri"/>
                <w:sz w:val="22"/>
                <w:szCs w:val="22"/>
                <w:rtl w:val="0"/>
              </w:rPr>
              <w:t xml:space="preserve"> be permitted where:</w:t>
            </w:r>
          </w:p>
          <w:p w:rsidR="00000000" w:rsidDel="00000000" w:rsidP="00000000" w:rsidRDefault="00000000" w:rsidRPr="00000000" w14:paraId="0000067E">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5" w:right="0" w:hanging="425"/>
              <w:jc w:val="both"/>
              <w:rPr>
                <w:b w:val="0"/>
                <w:i w:val="0"/>
                <w:smallCaps w:val="0"/>
                <w:strike w:val="0"/>
                <w:color w:val="000000"/>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It can be shown that the premises is no longer needed for A1 use and the retention of A1 use at the premises have been fully explored, without success, by way of active marketing at a reasonable rate for a period of at least 12 months in Canterbury or at least 6 months in Herne Bay and Whitstable; and</w:t>
            </w: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5" w:right="0" w:hanging="72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5" w:right="0" w:hanging="425"/>
              <w:jc w:val="both"/>
              <w:rPr>
                <w:b w:val="0"/>
                <w:i w:val="0"/>
                <w:smallCaps w:val="0"/>
                <w:strike w:val="0"/>
                <w:color w:val="000000"/>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The proposed change of use does not have an unacceptable impact on the retail function </w:t>
            </w: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of the frontage</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on</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the attractiveness,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or on the</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vitality and viability of the primary shopping frontage</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 including</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or on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pedestrian circulation.</w:t>
            </w: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 to nearby streets.  </w:t>
            </w: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5" w:right="0" w:hanging="72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Alternatively, a</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An exception may be made where the proposal would clearly be beneficial to the vitality and viability of the primary retail function of the frontage.</w:t>
            </w:r>
          </w:p>
          <w:p w:rsidR="00000000" w:rsidDel="00000000" w:rsidP="00000000" w:rsidRDefault="00000000" w:rsidRPr="00000000" w14:paraId="00000684">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436" w:right="0" w:hanging="436"/>
              <w:jc w:val="both"/>
              <w:rPr>
                <w:b w:val="0"/>
                <w:i w:val="0"/>
                <w:smallCaps w:val="0"/>
                <w:strike w:val="0"/>
                <w:color w:val="000000"/>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The proposal adheres to the most up to date General Permitted Development Order. </w:t>
            </w:r>
            <w:r w:rsidDel="00000000" w:rsidR="00000000" w:rsidRPr="00000000">
              <w:rPr>
                <w:rtl w:val="0"/>
              </w:rPr>
            </w:r>
          </w:p>
        </w:tc>
        <w:tc>
          <w:tcPr>
            <w:gridSpan w:val="2"/>
            <w:shd w:fill="auto" w:val="clear"/>
          </w:tcPr>
          <w:p w:rsidR="00000000" w:rsidDel="00000000" w:rsidP="00000000" w:rsidRDefault="00000000" w:rsidRPr="00000000" w14:paraId="0000068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68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8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w:t>
            </w:r>
          </w:p>
        </w:tc>
      </w:tr>
      <w:tr>
        <w:trPr>
          <w:cantSplit w:val="0"/>
          <w:trHeight w:val="340" w:hRule="atLeast"/>
          <w:tblHeader w:val="0"/>
        </w:trPr>
        <w:tc>
          <w:tcPr>
            <w:shd w:fill="auto" w:val="clear"/>
          </w:tcPr>
          <w:p w:rsidR="00000000" w:rsidDel="00000000" w:rsidP="00000000" w:rsidRDefault="00000000" w:rsidRPr="00000000" w14:paraId="0000068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MM4.4</w:t>
            </w:r>
          </w:p>
        </w:tc>
        <w:tc>
          <w:tcPr>
            <w:gridSpan w:val="3"/>
            <w:shd w:fill="auto" w:val="clear"/>
          </w:tcPr>
          <w:p w:rsidR="00000000" w:rsidDel="00000000" w:rsidP="00000000" w:rsidRDefault="00000000" w:rsidRPr="00000000" w14:paraId="0000068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94</w:t>
            </w:r>
          </w:p>
        </w:tc>
        <w:tc>
          <w:tcPr>
            <w:shd w:fill="auto" w:val="clear"/>
          </w:tcPr>
          <w:p w:rsidR="00000000" w:rsidDel="00000000" w:rsidP="00000000" w:rsidRDefault="00000000" w:rsidRPr="00000000" w14:paraId="0000068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TCL3</w:t>
            </w:r>
          </w:p>
        </w:tc>
        <w:tc>
          <w:tcPr>
            <w:shd w:fill="auto" w:val="clea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TCL</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3</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4</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Mixed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Secondary Shopping Frontages</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cyan"/>
                <w:u w:val="none"/>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Mixed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Secondary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Shopping Frontages are designated at Canterbury, Herne Bay and Whitstable as shown on the Proposals Map.</w:t>
            </w:r>
            <w:r w:rsidDel="00000000" w:rsidR="00000000" w:rsidRPr="00000000">
              <w:rPr>
                <w:rtl w:val="0"/>
              </w:rPr>
            </w:r>
          </w:p>
          <w:p w:rsidR="00000000" w:rsidDel="00000000" w:rsidP="00000000" w:rsidRDefault="00000000" w:rsidRPr="00000000" w14:paraId="00000694">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95">
            <w:pPr>
              <w:pageBreakBefore w:val="0"/>
              <w:spacing w:after="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The Council will strongly encourage proposals that promote a mix of A1 - A5 uses and that maintain active Secondary Shopping Frontages.</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of use of ground floor premises in these areas between the A Use Class</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be permitted where the proposed use:</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Retains an active shop front and maintains or enhances the vitality, attractiveness and viability of the shopping area;</w:t>
            </w:r>
          </w:p>
          <w:p w:rsidR="00000000" w:rsidDel="00000000" w:rsidP="00000000" w:rsidRDefault="00000000" w:rsidRPr="00000000" w14:paraId="000006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complementary to the shopping function of the area and provides a direct service to the public; and</w:t>
            </w:r>
          </w:p>
          <w:p w:rsidR="00000000" w:rsidDel="00000000" w:rsidP="00000000" w:rsidRDefault="00000000" w:rsidRPr="00000000" w14:paraId="000006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result in an over concentration of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such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similar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uses in the area.</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Change of use to residential or other non-retail uses will not normally be permitted.</w:t>
            </w:r>
          </w:p>
          <w:p w:rsidR="00000000" w:rsidDel="00000000" w:rsidP="00000000" w:rsidRDefault="00000000" w:rsidRPr="00000000" w14:paraId="000006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436" w:right="0" w:hanging="436"/>
              <w:jc w:val="both"/>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Shall adhere to the most up to date General Permitted Development Order. </w:t>
            </w:r>
          </w:p>
        </w:tc>
        <w:tc>
          <w:tcPr>
            <w:gridSpan w:val="2"/>
            <w:shd w:fill="auto" w:val="clear"/>
          </w:tcPr>
          <w:p w:rsidR="00000000" w:rsidDel="00000000" w:rsidP="00000000" w:rsidRDefault="00000000" w:rsidRPr="00000000" w14:paraId="0000069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69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A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w:t>
            </w:r>
          </w:p>
          <w:p w:rsidR="00000000" w:rsidDel="00000000" w:rsidP="00000000" w:rsidRDefault="00000000" w:rsidRPr="00000000" w14:paraId="000006A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A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A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A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A5">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6A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MM4.5</w:t>
            </w:r>
          </w:p>
        </w:tc>
        <w:tc>
          <w:tcPr>
            <w:gridSpan w:val="3"/>
            <w:shd w:fill="auto" w:val="clear"/>
          </w:tcPr>
          <w:p w:rsidR="00000000" w:rsidDel="00000000" w:rsidP="00000000" w:rsidRDefault="00000000" w:rsidRPr="00000000" w14:paraId="000006A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96</w:t>
            </w:r>
          </w:p>
        </w:tc>
        <w:tc>
          <w:tcPr>
            <w:shd w:fill="auto" w:val="clear"/>
          </w:tcPr>
          <w:p w:rsidR="00000000" w:rsidDel="00000000" w:rsidP="00000000" w:rsidRDefault="00000000" w:rsidRPr="00000000" w14:paraId="000006A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TCL5</w:t>
            </w:r>
          </w:p>
        </w:tc>
        <w:tc>
          <w:tcPr>
            <w:shd w:fill="auto" w:val="clea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TLC</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5</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Local Centres</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Council will protect and improve the provision of retail uses and other uses that meet local needs in the designated local centres and the Canterbury City areas of Wincheap, and St Dunstans. Planning permission will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granted for a</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 of use from a retail shop or other community use if:</w:t>
            </w:r>
          </w:p>
          <w:p w:rsidR="00000000" w:rsidDel="00000000" w:rsidP="00000000" w:rsidRDefault="00000000" w:rsidRPr="00000000" w14:paraId="000006B2">
            <w:pPr>
              <w:pageBreakBefore w:val="0"/>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6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use does not threaten the vitality and viability of the local centre;</w:t>
            </w:r>
            <w:r w:rsidDel="00000000" w:rsidR="00000000" w:rsidRPr="00000000">
              <w:rPr>
                <w:rtl w:val="0"/>
              </w:rPr>
            </w:r>
          </w:p>
          <w:p w:rsidR="00000000" w:rsidDel="00000000" w:rsidP="00000000" w:rsidRDefault="00000000" w:rsidRPr="00000000" w14:paraId="000006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use is not detrimental to residential amenity;</w:t>
            </w:r>
            <w:r w:rsidDel="00000000" w:rsidR="00000000" w:rsidRPr="00000000">
              <w:rPr>
                <w:rtl w:val="0"/>
              </w:rPr>
            </w:r>
          </w:p>
          <w:p w:rsidR="00000000" w:rsidDel="00000000" w:rsidP="00000000" w:rsidRDefault="00000000" w:rsidRPr="00000000" w14:paraId="000006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use does not jeopardise the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balance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variety of services available in the local centre to meet the needs of the local community;</w:t>
            </w:r>
            <w:r w:rsidDel="00000000" w:rsidR="00000000" w:rsidRPr="00000000">
              <w:rPr>
                <w:rtl w:val="0"/>
              </w:rPr>
            </w:r>
          </w:p>
          <w:p w:rsidR="00000000" w:rsidDel="00000000" w:rsidP="00000000" w:rsidRDefault="00000000" w:rsidRPr="00000000" w14:paraId="000006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evidence to demonstrate that there is no demand for the continued use of the premises for retail or community uses; and</w:t>
            </w:r>
            <w:r w:rsidDel="00000000" w:rsidR="00000000" w:rsidRPr="00000000">
              <w:rPr>
                <w:rtl w:val="0"/>
              </w:rPr>
            </w:r>
          </w:p>
          <w:p w:rsidR="00000000" w:rsidDel="00000000" w:rsidP="00000000" w:rsidRDefault="00000000" w:rsidRPr="00000000" w14:paraId="000006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is no longer viable and the property has been actively marketed at a reasonable rate for a period of at least 12 months.</w:t>
            </w:r>
            <w:r w:rsidDel="00000000" w:rsidR="00000000" w:rsidRPr="00000000">
              <w:rPr>
                <w:rtl w:val="0"/>
              </w:rPr>
            </w:r>
          </w:p>
          <w:p w:rsidR="00000000" w:rsidDel="00000000" w:rsidP="00000000" w:rsidRDefault="00000000" w:rsidRPr="00000000" w14:paraId="000006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65" w:right="0" w:hanging="465"/>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The proposal adheres to the most up to date General Permitted Development Order.</w:t>
            </w: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new shopping or community provision within or adjacent to local centres will be permitted where the proposals meet a local need, widen the choice, quality or range of shopping or community facilities, and are of a scale appropriate to the function of that particular centre.</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C">
            <w:pPr>
              <w:pageBreakBefore w:val="0"/>
              <w:spacing w:after="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The Council will strongly encourage proposals that promote a mix of A1 - A5 uses in its Local Centres that meet retail needs of the local community.</w:t>
            </w:r>
          </w:p>
          <w:p w:rsidR="00000000" w:rsidDel="00000000" w:rsidP="00000000" w:rsidRDefault="00000000" w:rsidRPr="00000000" w14:paraId="000006BD">
            <w:pPr>
              <w:pageBreakBefore w:val="0"/>
              <w:spacing w:after="0" w:lineRule="auto"/>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6BE">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National Planning Policy Framework</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6B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Permitted Development Order</w:t>
            </w:r>
          </w:p>
          <w:p w:rsidR="00000000" w:rsidDel="00000000" w:rsidP="00000000" w:rsidRDefault="00000000" w:rsidRPr="00000000" w14:paraId="000006C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C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D9">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6D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MM4.6</w:t>
            </w:r>
          </w:p>
        </w:tc>
        <w:tc>
          <w:tcPr>
            <w:gridSpan w:val="3"/>
            <w:shd w:fill="auto" w:val="clear"/>
          </w:tcPr>
          <w:p w:rsidR="00000000" w:rsidDel="00000000" w:rsidP="00000000" w:rsidRDefault="00000000" w:rsidRPr="00000000" w14:paraId="000006D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99</w:t>
            </w:r>
          </w:p>
        </w:tc>
        <w:tc>
          <w:tcPr>
            <w:shd w:fill="auto" w:val="clear"/>
          </w:tcPr>
          <w:p w:rsidR="00000000" w:rsidDel="00000000" w:rsidP="00000000" w:rsidRDefault="00000000" w:rsidRPr="00000000" w14:paraId="000006D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TCL6</w:t>
            </w:r>
          </w:p>
        </w:tc>
        <w:tc>
          <w:tcPr>
            <w:shd w:fill="auto" w:val="clear"/>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TCL</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6</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7</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Main Town Centre Uses</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Planning permission for main town centre uses outside the defined town centre boundary, or Primary Shopping Area/Frontage in the case of retail uses, will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granted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unless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where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applicant has successfully demonstrated:</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there are no other more suitably located and available sites nearer to the town centre or Primary Shopping Area for A1 retail uses, using a sequential approach to site identification;</w:t>
            </w:r>
          </w:p>
          <w:p w:rsidR="00000000" w:rsidDel="00000000" w:rsidP="00000000" w:rsidRDefault="00000000" w:rsidRPr="00000000" w14:paraId="000006E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Flexibility in terms of format and scale;</w:t>
            </w:r>
          </w:p>
          <w:p w:rsidR="00000000" w:rsidDel="00000000" w:rsidP="00000000" w:rsidRDefault="00000000" w:rsidRPr="00000000" w14:paraId="000006E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site is accessible and convenient to a range of transport modes other than the car, including good local public transport services and walking and cycling; and</w:t>
            </w:r>
          </w:p>
          <w:p w:rsidR="00000000" w:rsidDel="00000000" w:rsidP="00000000" w:rsidRDefault="00000000" w:rsidRPr="00000000" w14:paraId="000006E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development does not have a significant detrimental effect on the highway network in terms of congestion, road safety and pollution.</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assessing applications for retail, leisure and office development outside town centres, and with a floorspace that meets or exceeds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920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2,500m², the Council will also require an impact assessment which will include an assessment of:</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impact of the development on existing, committed and planned public and private investment (including regeneration schemes) in a centre or centres in the catchment area of the proposal;</w:t>
            </w:r>
          </w:p>
          <w:p w:rsidR="00000000" w:rsidDel="00000000" w:rsidP="00000000" w:rsidRDefault="00000000" w:rsidRPr="00000000" w14:paraId="000006E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impact of the proposal on town centre vitality and viability, including local consumer choice and trade in the town centre and wider area; and</w:t>
            </w:r>
          </w:p>
          <w:p w:rsidR="00000000" w:rsidDel="00000000" w:rsidP="00000000" w:rsidRDefault="00000000" w:rsidRPr="00000000" w14:paraId="000006E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 on the vitality and viability of other town centres and identified local centres within the catchment area of the proposal.</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that gives rise to significant adverse impacts will be refused.</w:t>
            </w:r>
            <w:r w:rsidDel="00000000" w:rsidR="00000000" w:rsidRPr="00000000">
              <w:rPr>
                <w:rtl w:val="0"/>
              </w:rPr>
            </w:r>
          </w:p>
        </w:tc>
        <w:tc>
          <w:tcPr>
            <w:gridSpan w:val="2"/>
            <w:shd w:fill="auto" w:val="clear"/>
          </w:tcPr>
          <w:p w:rsidR="00000000" w:rsidDel="00000000" w:rsidP="00000000" w:rsidRDefault="00000000" w:rsidRPr="00000000" w14:paraId="000006F2">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National Planning Policy Framework</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6F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F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F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F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F7">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6F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MM4.7</w:t>
            </w:r>
          </w:p>
        </w:tc>
        <w:tc>
          <w:tcPr>
            <w:gridSpan w:val="3"/>
            <w:shd w:fill="auto" w:val="clear"/>
          </w:tcPr>
          <w:p w:rsidR="00000000" w:rsidDel="00000000" w:rsidP="00000000" w:rsidRDefault="00000000" w:rsidRPr="00000000" w14:paraId="000006F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w:t>
            </w:r>
          </w:p>
        </w:tc>
        <w:tc>
          <w:tcPr>
            <w:shd w:fill="auto" w:val="clear"/>
          </w:tcPr>
          <w:p w:rsidR="00000000" w:rsidDel="00000000" w:rsidP="00000000" w:rsidRDefault="00000000" w:rsidRPr="00000000" w14:paraId="000006F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TCL7</w:t>
            </w:r>
          </w:p>
        </w:tc>
        <w:tc>
          <w:tcPr>
            <w:shd w:fill="auto" w:val="clea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TCL</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7</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8</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Wincheap Retail Area</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Wincheap Retail Area, as shown on the Proposals Map, will be developed as a satellite retail area of Canterbury City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focused on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 complementary mix of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comparison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retail</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and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leisure</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and business use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provision. The Council will facilitate the implementation of a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comprehensive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mixed-use redevelopment. Any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scheme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development proposal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will be required to:</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Be consistent with any Development Brief produced by the Council and be in accordance with the total requirements of this Policy; and</w:t>
            </w:r>
            <w:r w:rsidDel="00000000" w:rsidR="00000000" w:rsidRPr="00000000">
              <w:rPr>
                <w:rtl w:val="0"/>
              </w:rPr>
            </w:r>
          </w:p>
          <w:p w:rsidR="00000000" w:rsidDel="00000000" w:rsidP="00000000" w:rsidRDefault="00000000" w:rsidRPr="00000000" w14:paraId="000007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substantially 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ccommodate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up to 33,800 sq 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the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large format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comparison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retail and leisure floorspace identified by the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Wincheap Retail Development Brief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Canterbury Sequential Assessment and Wincheap Capacity Study 2016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during the plan period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and phased in accordance with the Development Requirements in Policy SP2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and</w:t>
            </w:r>
            <w:r w:rsidDel="00000000" w:rsidR="00000000" w:rsidRPr="00000000">
              <w:rPr>
                <w:rtl w:val="0"/>
              </w:rPr>
            </w:r>
          </w:p>
          <w:p w:rsidR="00000000" w:rsidDel="00000000" w:rsidP="00000000" w:rsidRDefault="00000000" w:rsidRPr="00000000" w14:paraId="000007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f</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orm an effective, functional and complementary satellite centre of Canterbury City centre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that complies with TCL6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and</w:t>
            </w:r>
            <w:r w:rsidDel="00000000" w:rsidR="00000000" w:rsidRPr="00000000">
              <w:rPr>
                <w:rtl w:val="0"/>
              </w:rPr>
            </w:r>
          </w:p>
          <w:p w:rsidR="00000000" w:rsidDel="00000000" w:rsidP="00000000" w:rsidRDefault="00000000" w:rsidRPr="00000000" w14:paraId="000007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Identify potential relocation sites for existing businesses that cannot be accommodated within the new development proposals;</w:t>
            </w:r>
            <w:r w:rsidDel="00000000" w:rsidR="00000000" w:rsidRPr="00000000">
              <w:rPr>
                <w:rtl w:val="0"/>
              </w:rPr>
            </w:r>
          </w:p>
          <w:p w:rsidR="00000000" w:rsidDel="00000000" w:rsidP="00000000" w:rsidRDefault="00000000" w:rsidRPr="00000000" w14:paraId="000007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p</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rovide improved, attractive and convenient pedestrian links with Canterbury city centre: and;</w:t>
            </w:r>
            <w:r w:rsidDel="00000000" w:rsidR="00000000" w:rsidRPr="00000000">
              <w:rPr>
                <w:rtl w:val="0"/>
              </w:rPr>
            </w:r>
          </w:p>
          <w:p w:rsidR="00000000" w:rsidDel="00000000" w:rsidP="00000000" w:rsidRDefault="00000000" w:rsidRPr="00000000" w14:paraId="000007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c</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ontribute towards a package of transport improvements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as set out in the Wincheap Traffic Management Scheme (Policy T11).</w:t>
            </w: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Redevelopment of any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discrete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part of the Wincheap Retail Area must not impede the successful implementation of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the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any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wider-scale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comprehensive retail and leisure-led redevelopment scheme and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 also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contribute financially to the overall delivery of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transport and pedestrian infrastructure as indicated in the Development Brief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Wincheap Traffic Management Scheme (Policy T11).</w:t>
            </w: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location and design of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any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new residential development identified as essential to viability of the scheme must be compatible with the primary retail</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and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leisure</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and business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function of the site.</w:t>
            </w:r>
            <w:r w:rsidDel="00000000" w:rsidR="00000000" w:rsidRPr="00000000">
              <w:rPr>
                <w:rtl w:val="0"/>
              </w:rPr>
            </w:r>
          </w:p>
        </w:tc>
        <w:tc>
          <w:tcPr>
            <w:gridSpan w:val="2"/>
            <w:shd w:fill="auto" w:val="clear"/>
          </w:tcPr>
          <w:p w:rsidR="00000000" w:rsidDel="00000000" w:rsidP="00000000" w:rsidRDefault="00000000" w:rsidRPr="00000000" w14:paraId="0000070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70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current situation and Duty to Cooperate</w:t>
            </w:r>
          </w:p>
        </w:tc>
      </w:tr>
      <w:tr>
        <w:trPr>
          <w:cantSplit w:val="0"/>
          <w:trHeight w:val="340" w:hRule="atLeast"/>
          <w:tblHeader w:val="0"/>
        </w:trPr>
        <w:tc>
          <w:tcPr>
            <w:shd w:fill="auto" w:val="clear"/>
          </w:tcPr>
          <w:p w:rsidR="00000000" w:rsidDel="00000000" w:rsidP="00000000" w:rsidRDefault="00000000" w:rsidRPr="00000000" w14:paraId="0000071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MM4.8</w:t>
            </w:r>
          </w:p>
        </w:tc>
        <w:tc>
          <w:tcPr>
            <w:gridSpan w:val="3"/>
            <w:shd w:fill="auto" w:val="clear"/>
          </w:tcPr>
          <w:p w:rsidR="00000000" w:rsidDel="00000000" w:rsidP="00000000" w:rsidRDefault="00000000" w:rsidRPr="00000000" w14:paraId="0000071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w:t>
            </w:r>
          </w:p>
        </w:tc>
        <w:tc>
          <w:tcPr>
            <w:shd w:fill="auto" w:val="clear"/>
          </w:tcPr>
          <w:p w:rsidR="00000000" w:rsidDel="00000000" w:rsidP="00000000" w:rsidRDefault="00000000" w:rsidRPr="00000000" w14:paraId="0000071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TCL9</w:t>
            </w:r>
          </w:p>
        </w:tc>
        <w:tc>
          <w:tcPr>
            <w:shd w:fill="auto" w:val="clea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TCL</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9</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Environment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Public Realm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Improvement Areas</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Council will identify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Environmental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Public Realm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Improvement Areas within the Canterbury District. Within these areas the Council will seek environmental improvements that benefit physical and visual connections and enhance the environment through the use of, landscape and surface treatments, street furniture and signage.</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Opportunities for the integration of high quality public art should be pursued, and treatment of the public realm should be informed by the heritage values of the place, where appropriate.</w:t>
            </w:r>
          </w:p>
        </w:tc>
        <w:tc>
          <w:tcPr>
            <w:gridSpan w:val="2"/>
            <w:shd w:fill="auto" w:val="clear"/>
          </w:tcPr>
          <w:p w:rsidR="00000000" w:rsidDel="00000000" w:rsidP="00000000" w:rsidRDefault="00000000" w:rsidRPr="00000000" w14:paraId="0000071E">
            <w:pPr>
              <w:pageBreakBefore w:val="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 provide clarity - acronym EIA is potentially confusing as EIA is used to refer to Environmental Impact Assessments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MM4.9</w:t>
            </w:r>
          </w:p>
        </w:tc>
        <w:tc>
          <w:tcPr>
            <w:gridSpan w:val="3"/>
            <w:shd w:fill="auto" w:val="clear"/>
          </w:tcPr>
          <w:p w:rsidR="00000000" w:rsidDel="00000000" w:rsidP="00000000" w:rsidRDefault="00000000" w:rsidRPr="00000000" w14:paraId="0000072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105</w:t>
            </w:r>
          </w:p>
        </w:tc>
        <w:tc>
          <w:tcPr>
            <w:shd w:fill="auto" w:val="clear"/>
          </w:tcPr>
          <w:p w:rsidR="00000000" w:rsidDel="00000000" w:rsidP="00000000" w:rsidRDefault="00000000" w:rsidRPr="00000000" w14:paraId="000007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TCL10</w:t>
            </w:r>
          </w:p>
        </w:tc>
        <w:tc>
          <w:tcPr>
            <w:shd w:fill="auto" w:val="clear"/>
          </w:tcPr>
          <w:p w:rsidR="00000000" w:rsidDel="00000000" w:rsidP="00000000" w:rsidRDefault="00000000" w:rsidRPr="00000000" w14:paraId="00000725">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26">
            <w:pPr>
              <w:pageBreakBefore w:val="0"/>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7">
            <w:pPr>
              <w:pageBreakBefore w:val="0"/>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Policy TCL</w:t>
            </w:r>
            <w:r w:rsidDel="00000000" w:rsidR="00000000" w:rsidRPr="00000000">
              <w:rPr>
                <w:rFonts w:ascii="Calibri" w:cs="Calibri" w:eastAsia="Calibri" w:hAnsi="Calibri"/>
                <w:b w:val="1"/>
                <w:strike w:val="1"/>
                <w:sz w:val="22"/>
                <w:szCs w:val="22"/>
                <w:rtl w:val="0"/>
              </w:rPr>
              <w:t xml:space="preserve">10</w:t>
            </w:r>
            <w:r w:rsidDel="00000000" w:rsidR="00000000" w:rsidRPr="00000000">
              <w:rPr>
                <w:rFonts w:ascii="Calibri" w:cs="Calibri" w:eastAsia="Calibri" w:hAnsi="Calibri"/>
                <w:b w:val="1"/>
                <w:sz w:val="22"/>
                <w:szCs w:val="22"/>
                <w:u w:val="single"/>
                <w:rtl w:val="0"/>
              </w:rPr>
              <w:t xml:space="preserve">11</w:t>
            </w:r>
            <w:r w:rsidDel="00000000" w:rsidR="00000000" w:rsidRPr="00000000">
              <w:rPr>
                <w:rFonts w:ascii="Calibri" w:cs="Calibri" w:eastAsia="Calibri" w:hAnsi="Calibri"/>
                <w:b w:val="1"/>
                <w:sz w:val="22"/>
                <w:szCs w:val="22"/>
                <w:rtl w:val="0"/>
              </w:rPr>
              <w:t xml:space="preserve">: Mixed Use Development</w:t>
            </w:r>
          </w:p>
          <w:p w:rsidR="00000000" w:rsidDel="00000000" w:rsidP="00000000" w:rsidRDefault="00000000" w:rsidRPr="00000000" w14:paraId="00000728">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29">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Within (and around) the town centre, new large developments and development within commercial frontages should incorporate a mix of uses (including residential</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and / or office uses on upper floors where practicable), which will make a more efficient use of land and add to the vitality of the area. Within the Primary Shopping Frontages, a mixed use retail development shall not result in the overall loss of A1 retail floorspace at ground floor level.</w:t>
            </w:r>
          </w:p>
          <w:p w:rsidR="00000000" w:rsidDel="00000000" w:rsidP="00000000" w:rsidRDefault="00000000" w:rsidRPr="00000000" w14:paraId="0000072A">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2B">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new sites coming forward in town centres, the following sites are allocated for mixed use development with an indication of the types of uses that would be appropriate as part of the development.</w:t>
            </w:r>
          </w:p>
          <w:p w:rsidR="00000000" w:rsidDel="00000000" w:rsidP="00000000" w:rsidRDefault="00000000" w:rsidRPr="00000000" w14:paraId="0000072C">
            <w:pPr>
              <w:pageBreakBefore w:val="0"/>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2D">
            <w:pPr>
              <w:pageBreakBefore w:val="0"/>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Canterbury</w:t>
            </w:r>
          </w:p>
          <w:p w:rsidR="00000000" w:rsidDel="00000000" w:rsidP="00000000" w:rsidRDefault="00000000" w:rsidRPr="00000000" w14:paraId="0000072E">
            <w:pPr>
              <w:pageBreakBefore w:val="0"/>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White Horse Lane: retail, residential, community uses;</w:t>
            </w:r>
            <w:r w:rsidDel="00000000" w:rsidR="00000000" w:rsidRPr="00000000">
              <w:rPr>
                <w:rtl w:val="0"/>
              </w:rPr>
            </w:r>
          </w:p>
          <w:p w:rsidR="00000000" w:rsidDel="00000000" w:rsidP="00000000" w:rsidRDefault="00000000" w:rsidRPr="00000000" w14:paraId="000007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Roger Britton Carpets, 190 Wincheap: retail and residential;</w:t>
            </w:r>
            <w:r w:rsidDel="00000000" w:rsidR="00000000" w:rsidRPr="00000000">
              <w:rPr>
                <w:rtl w:val="0"/>
              </w:rPr>
            </w:r>
          </w:p>
          <w:p w:rsidR="00000000" w:rsidDel="00000000" w:rsidP="00000000" w:rsidRDefault="00000000" w:rsidRPr="00000000" w14:paraId="000007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Kingsmead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Depot</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retail, leisure and business and residential;</w:t>
            </w:r>
            <w:r w:rsidDel="00000000" w:rsidR="00000000" w:rsidRPr="00000000">
              <w:rPr>
                <w:rtl w:val="0"/>
              </w:rPr>
            </w:r>
          </w:p>
          <w:p w:rsidR="00000000" w:rsidDel="00000000" w:rsidP="00000000" w:rsidRDefault="00000000" w:rsidRPr="00000000" w14:paraId="000007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Peugeot Garage: student housing, office/commercial, leisure and education.</w:t>
            </w: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734">
            <w:pPr>
              <w:pageBreakBefore w:val="0"/>
              <w:spacing w:after="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Whitstable </w:t>
            </w:r>
          </w:p>
          <w:p w:rsidR="00000000" w:rsidDel="00000000" w:rsidP="00000000" w:rsidRDefault="00000000" w:rsidRPr="00000000" w14:paraId="00000735">
            <w:pPr>
              <w:pageBreakBefore w:val="0"/>
              <w:spacing w:after="0" w:lineRule="auto"/>
              <w:ind w:left="465" w:hanging="46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The Warehouse, Sea Street: residential or offices or hotel, with public open space;</w:t>
            </w:r>
            <w:r w:rsidDel="00000000" w:rsidR="00000000" w:rsidRPr="00000000">
              <w:rPr>
                <w:rtl w:val="0"/>
              </w:rPr>
            </w:r>
          </w:p>
          <w:p w:rsidR="00000000" w:rsidDel="00000000" w:rsidP="00000000" w:rsidRDefault="00000000" w:rsidRPr="00000000" w14:paraId="000007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Whitstable Harbour: fishing, industrial, office / business, leisure and parking.</w:t>
            </w:r>
            <w:r w:rsidDel="00000000" w:rsidR="00000000" w:rsidRPr="00000000">
              <w:rPr>
                <w:rtl w:val="0"/>
              </w:rPr>
            </w:r>
          </w:p>
          <w:p w:rsidR="00000000" w:rsidDel="00000000" w:rsidP="00000000" w:rsidRDefault="00000000" w:rsidRPr="00000000" w14:paraId="00000738">
            <w:pPr>
              <w:pageBreakBefore w:val="0"/>
              <w:spacing w:after="0"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739">
            <w:pPr>
              <w:pageBreakBefore w:val="0"/>
              <w:spacing w:after="0" w:lineRule="auto"/>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Herne Bay</w:t>
            </w:r>
          </w:p>
          <w:p w:rsidR="00000000" w:rsidDel="00000000" w:rsidP="00000000" w:rsidRDefault="00000000" w:rsidRPr="00000000" w14:paraId="0000073A">
            <w:pPr>
              <w:pageBreakBefore w:val="0"/>
              <w:spacing w:after="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7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The Central Development Area: community, health, residential; retail, office and leisure</w:t>
            </w:r>
            <w:r w:rsidDel="00000000" w:rsidR="00000000" w:rsidRPr="00000000">
              <w:rPr>
                <w:rtl w:val="0"/>
              </w:rPr>
            </w:r>
          </w:p>
          <w:p w:rsidR="00000000" w:rsidDel="00000000" w:rsidP="00000000" w:rsidRDefault="00000000" w:rsidRPr="00000000" w14:paraId="000007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Stagecoach Bus Depot: galleries, restaurants and cafes with residential on upper floors</w:t>
            </w:r>
            <w:r w:rsidDel="00000000" w:rsidR="00000000" w:rsidRPr="00000000">
              <w:rPr>
                <w:rtl w:val="0"/>
              </w:rPr>
            </w:r>
          </w:p>
          <w:p w:rsidR="00000000" w:rsidDel="00000000" w:rsidP="00000000" w:rsidRDefault="00000000" w:rsidRPr="00000000" w14:paraId="000007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Beach Street: retail and residential</w:t>
            </w: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73F">
            <w:pPr>
              <w:pageBreakBefore w:val="0"/>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of those sites listed above </w:t>
            </w:r>
            <w:r w:rsidDel="00000000" w:rsidR="00000000" w:rsidRPr="00000000">
              <w:rPr>
                <w:rFonts w:ascii="Calibri" w:cs="Calibri" w:eastAsia="Calibri" w:hAnsi="Calibri"/>
                <w:strike w:val="1"/>
                <w:sz w:val="22"/>
                <w:szCs w:val="22"/>
                <w:rtl w:val="0"/>
              </w:rPr>
              <w:t xml:space="preserve">will need to conform to the associated adopted Development Briefs or agreed development principles.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shall take into account any relevant </w:t>
            </w:r>
            <w:r w:rsidDel="00000000" w:rsidR="00000000" w:rsidRPr="00000000">
              <w:rPr>
                <w:rFonts w:ascii="Calibri" w:cs="Calibri" w:eastAsia="Calibri" w:hAnsi="Calibri"/>
                <w:strike w:val="1"/>
                <w:sz w:val="22"/>
                <w:szCs w:val="22"/>
                <w:u w:val="single"/>
                <w:rtl w:val="0"/>
              </w:rPr>
              <w:t xml:space="preserve">adopted</w:t>
            </w:r>
            <w:r w:rsidDel="00000000" w:rsidR="00000000" w:rsidRPr="00000000">
              <w:rPr>
                <w:rFonts w:ascii="Calibri" w:cs="Calibri" w:eastAsia="Calibri" w:hAnsi="Calibri"/>
                <w:sz w:val="22"/>
                <w:szCs w:val="22"/>
                <w:u w:val="single"/>
                <w:rtl w:val="0"/>
              </w:rPr>
              <w:t xml:space="preserve"> masterplans, development briefs</w:t>
            </w:r>
            <w:r w:rsidDel="00000000" w:rsidR="00000000" w:rsidRPr="00000000">
              <w:rPr>
                <w:rFonts w:ascii="Calibri" w:cs="Calibri" w:eastAsia="Calibri" w:hAnsi="Calibri"/>
                <w:strike w:val="1"/>
                <w:sz w:val="22"/>
                <w:szCs w:val="22"/>
                <w:u w:val="single"/>
                <w:rtl w:val="0"/>
              </w:rPr>
              <w:t xml:space="preserve">, principles </w:t>
            </w:r>
            <w:r w:rsidDel="00000000" w:rsidR="00000000" w:rsidRPr="00000000">
              <w:rPr>
                <w:rFonts w:ascii="Calibri" w:cs="Calibri" w:eastAsia="Calibri" w:hAnsi="Calibri"/>
                <w:sz w:val="22"/>
                <w:szCs w:val="22"/>
                <w:u w:val="single"/>
                <w:rtl w:val="0"/>
              </w:rPr>
              <w:t xml:space="preserve">or guidance.</w:t>
            </w:r>
            <w:r w:rsidDel="00000000" w:rsidR="00000000" w:rsidRPr="00000000">
              <w:rPr>
                <w:rtl w:val="0"/>
              </w:rPr>
            </w:r>
          </w:p>
        </w:tc>
        <w:tc>
          <w:tcPr>
            <w:gridSpan w:val="2"/>
            <w:shd w:fill="auto" w:val="clear"/>
          </w:tcPr>
          <w:p w:rsidR="00000000" w:rsidDel="00000000" w:rsidP="00000000" w:rsidRDefault="00000000" w:rsidRPr="00000000" w14:paraId="0000074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Factual update - Herne Bay sites added for consistency</w:t>
            </w:r>
          </w:p>
        </w:tc>
      </w:tr>
      <w:tr>
        <w:trPr>
          <w:cantSplit w:val="0"/>
          <w:trHeight w:val="340" w:hRule="atLeast"/>
          <w:tblHeader w:val="0"/>
        </w:trPr>
        <w:tc>
          <w:tcPr>
            <w:gridSpan w:val="8"/>
            <w:shd w:fill="auto" w:val="clear"/>
          </w:tcPr>
          <w:p w:rsidR="00000000" w:rsidDel="00000000" w:rsidP="00000000" w:rsidRDefault="00000000" w:rsidRPr="00000000" w14:paraId="00000742">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43">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5: Transport Infrastructure</w:t>
            </w:r>
          </w:p>
          <w:p w:rsidR="00000000" w:rsidDel="00000000" w:rsidP="00000000" w:rsidRDefault="00000000" w:rsidRPr="00000000" w14:paraId="00000744">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4C">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MM5.1</w:t>
            </w:r>
            <w:r w:rsidDel="00000000" w:rsidR="00000000" w:rsidRPr="00000000">
              <w:rPr>
                <w:rtl w:val="0"/>
              </w:rPr>
            </w:r>
          </w:p>
        </w:tc>
        <w:tc>
          <w:tcPr>
            <w:gridSpan w:val="3"/>
            <w:shd w:fill="auto" w:val="clear"/>
          </w:tcPr>
          <w:p w:rsidR="00000000" w:rsidDel="00000000" w:rsidP="00000000" w:rsidRDefault="00000000" w:rsidRPr="00000000" w14:paraId="0000074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117</w:t>
            </w:r>
            <w:r w:rsidDel="00000000" w:rsidR="00000000" w:rsidRPr="00000000">
              <w:rPr>
                <w:rtl w:val="0"/>
              </w:rPr>
            </w:r>
          </w:p>
        </w:tc>
        <w:tc>
          <w:tcPr>
            <w:shd w:fill="auto" w:val="clear"/>
          </w:tcPr>
          <w:p w:rsidR="00000000" w:rsidDel="00000000" w:rsidP="00000000" w:rsidRDefault="00000000" w:rsidRPr="00000000" w14:paraId="0000075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 5.29</w:t>
            </w:r>
            <w:r w:rsidDel="00000000" w:rsidR="00000000" w:rsidRPr="00000000">
              <w:rPr>
                <w:rtl w:val="0"/>
              </w:rPr>
            </w:r>
          </w:p>
        </w:tc>
        <w:tc>
          <w:tcPr>
            <w:shd w:fill="auto" w:val="clear"/>
          </w:tcPr>
          <w:p w:rsidR="00000000" w:rsidDel="00000000" w:rsidP="00000000" w:rsidRDefault="00000000" w:rsidRPr="00000000" w14:paraId="0000075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52">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Cycle parking will be provided in all new developments as per the </w:t>
            </w:r>
            <w:r w:rsidDel="00000000" w:rsidR="00000000" w:rsidRPr="00000000">
              <w:rPr>
                <w:rFonts w:ascii="Calibri" w:cs="Calibri" w:eastAsia="Calibri" w:hAnsi="Calibri"/>
                <w:sz w:val="22"/>
                <w:szCs w:val="22"/>
                <w:u w:val="single"/>
                <w:rtl w:val="0"/>
              </w:rPr>
              <w:t xml:space="preserve">local </w:t>
            </w:r>
            <w:r w:rsidDel="00000000" w:rsidR="00000000" w:rsidRPr="00000000">
              <w:rPr>
                <w:rFonts w:ascii="Calibri" w:cs="Calibri" w:eastAsia="Calibri" w:hAnsi="Calibri"/>
                <w:sz w:val="22"/>
                <w:szCs w:val="22"/>
                <w:rtl w:val="0"/>
              </w:rPr>
              <w:t xml:space="preserve">standards set out in </w:t>
            </w:r>
            <w:r w:rsidDel="00000000" w:rsidR="00000000" w:rsidRPr="00000000">
              <w:rPr>
                <w:rFonts w:ascii="Calibri" w:cs="Calibri" w:eastAsia="Calibri" w:hAnsi="Calibri"/>
                <w:sz w:val="22"/>
                <w:szCs w:val="22"/>
                <w:u w:val="single"/>
                <w:rtl w:val="0"/>
              </w:rPr>
              <w:t xml:space="preserve">Appendix 5 of the Canterbury District Local Plan </w:t>
            </w:r>
            <w:r w:rsidDel="00000000" w:rsidR="00000000" w:rsidRPr="00000000">
              <w:rPr>
                <w:rFonts w:ascii="Calibri" w:cs="Calibri" w:eastAsia="Calibri" w:hAnsi="Calibri"/>
                <w:strike w:val="1"/>
                <w:sz w:val="22"/>
                <w:szCs w:val="22"/>
                <w:rtl w:val="0"/>
              </w:rPr>
              <w:t xml:space="preserve">the Kent Medway Structure Plan Supplementary Planning Guidance 4 (SPG4) and Code for Sustainable Homes Technical Guide.  </w:t>
            </w:r>
            <w:r w:rsidDel="00000000" w:rsidR="00000000" w:rsidRPr="00000000">
              <w:rPr>
                <w:rFonts w:ascii="Calibri" w:cs="Calibri" w:eastAsia="Calibri" w:hAnsi="Calibri"/>
                <w:sz w:val="22"/>
                <w:szCs w:val="22"/>
                <w:rtl w:val="0"/>
              </w:rPr>
              <w:t xml:space="preserve">……….</w:t>
            </w:r>
          </w:p>
        </w:tc>
        <w:tc>
          <w:tcPr>
            <w:gridSpan w:val="2"/>
            <w:shd w:fill="auto" w:val="clear"/>
          </w:tcPr>
          <w:p w:rsidR="00000000" w:rsidDel="00000000" w:rsidP="00000000" w:rsidRDefault="00000000" w:rsidRPr="00000000" w14:paraId="0000075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 </w:t>
            </w:r>
          </w:p>
          <w:p w:rsidR="00000000" w:rsidDel="00000000" w:rsidP="00000000" w:rsidRDefault="00000000" w:rsidRPr="00000000" w14:paraId="00000755">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Ministerial Statement 25.3.15</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57">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MM5.2</w:t>
            </w:r>
            <w:r w:rsidDel="00000000" w:rsidR="00000000" w:rsidRPr="00000000">
              <w:rPr>
                <w:rtl w:val="0"/>
              </w:rPr>
            </w:r>
          </w:p>
          <w:p w:rsidR="00000000" w:rsidDel="00000000" w:rsidP="00000000" w:rsidRDefault="00000000" w:rsidRPr="00000000" w14:paraId="0000075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B">
            <w:pPr>
              <w:pageBreakBefore w:val="0"/>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75C">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121</w:t>
            </w:r>
            <w:r w:rsidDel="00000000" w:rsidR="00000000" w:rsidRPr="00000000">
              <w:rPr>
                <w:rtl w:val="0"/>
              </w:rPr>
            </w:r>
          </w:p>
        </w:tc>
        <w:tc>
          <w:tcPr>
            <w:shd w:fill="auto" w:val="clear"/>
          </w:tcPr>
          <w:p w:rsidR="00000000" w:rsidDel="00000000" w:rsidP="00000000" w:rsidRDefault="00000000" w:rsidRPr="00000000" w14:paraId="0000075F">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T8</w:t>
            </w:r>
            <w:r w:rsidDel="00000000" w:rsidR="00000000" w:rsidRPr="00000000">
              <w:rPr>
                <w:rtl w:val="0"/>
              </w:rPr>
            </w:r>
          </w:p>
        </w:tc>
        <w:tc>
          <w:tcPr>
            <w:shd w:fill="auto" w:val="clear"/>
          </w:tcPr>
          <w:p w:rsidR="00000000" w:rsidDel="00000000" w:rsidP="00000000" w:rsidRDefault="00000000" w:rsidRPr="00000000" w14:paraId="0000076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criteria text (d)</w:t>
            </w:r>
          </w:p>
          <w:p w:rsidR="00000000" w:rsidDel="00000000" w:rsidP="00000000" w:rsidRDefault="00000000" w:rsidRPr="00000000" w14:paraId="0000076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2">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The Council will require any future proposals for a park and ride at Whitstable to meet the criteria as set out below :</w:t>
            </w:r>
            <w:r w:rsidDel="00000000" w:rsidR="00000000" w:rsidRPr="00000000">
              <w:rPr>
                <w:rtl w:val="0"/>
              </w:rPr>
            </w:r>
          </w:p>
          <w:p w:rsidR="00000000" w:rsidDel="00000000" w:rsidP="00000000" w:rsidRDefault="00000000" w:rsidRPr="00000000" w14:paraId="000007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Minimise the visual impact in respect of the location, layout and design of the development;</w:t>
            </w:r>
            <w:r w:rsidDel="00000000" w:rsidR="00000000" w:rsidRPr="00000000">
              <w:rPr>
                <w:rtl w:val="0"/>
              </w:rPr>
            </w:r>
          </w:p>
          <w:p w:rsidR="00000000" w:rsidDel="00000000" w:rsidP="00000000" w:rsidRDefault="00000000" w:rsidRPr="00000000" w14:paraId="000007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Ensure that the development will not have a significant adverse effect on the amenity of local residents;</w:t>
            </w:r>
            <w:r w:rsidDel="00000000" w:rsidR="00000000" w:rsidRPr="00000000">
              <w:rPr>
                <w:rtl w:val="0"/>
              </w:rPr>
            </w:r>
          </w:p>
          <w:p w:rsidR="00000000" w:rsidDel="00000000" w:rsidP="00000000" w:rsidRDefault="00000000" w:rsidRPr="00000000" w14:paraId="000007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Development which would materially harm scientific or nature conservation interests, either directly, indirectly or cumulatively is mitigated and any impacts can be adequately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avoided, mitigated or</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compensated ;</w:t>
            </w:r>
            <w:r w:rsidDel="00000000" w:rsidR="00000000" w:rsidRPr="00000000">
              <w:rPr>
                <w:rtl w:val="0"/>
              </w:rPr>
            </w:r>
          </w:p>
          <w:p w:rsidR="00000000" w:rsidDel="00000000" w:rsidP="00000000" w:rsidRDefault="00000000" w:rsidRPr="00000000" w14:paraId="000007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Any proposals will be expected to meet the aims of design policies DBE3 and DBE13.</w:t>
            </w:r>
            <w:r w:rsidDel="00000000" w:rsidR="00000000" w:rsidRPr="00000000">
              <w:rPr>
                <w:rtl w:val="0"/>
              </w:rPr>
            </w:r>
          </w:p>
        </w:tc>
        <w:tc>
          <w:tcPr>
            <w:gridSpan w:val="2"/>
            <w:shd w:fill="auto" w:val="clear"/>
          </w:tcPr>
          <w:p w:rsidR="00000000" w:rsidDel="00000000" w:rsidP="00000000" w:rsidRDefault="00000000" w:rsidRPr="00000000" w14:paraId="0000076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76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6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0">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72">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MM5.3</w:t>
            </w:r>
            <w:r w:rsidDel="00000000" w:rsidR="00000000" w:rsidRPr="00000000">
              <w:rPr>
                <w:rtl w:val="0"/>
              </w:rPr>
            </w:r>
          </w:p>
        </w:tc>
        <w:tc>
          <w:tcPr>
            <w:gridSpan w:val="3"/>
            <w:shd w:fill="auto" w:val="clear"/>
          </w:tcPr>
          <w:p w:rsidR="00000000" w:rsidDel="00000000" w:rsidP="00000000" w:rsidRDefault="00000000" w:rsidRPr="00000000" w14:paraId="00000773">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121</w:t>
            </w:r>
            <w:r w:rsidDel="00000000" w:rsidR="00000000" w:rsidRPr="00000000">
              <w:rPr>
                <w:rtl w:val="0"/>
              </w:rPr>
            </w:r>
          </w:p>
        </w:tc>
        <w:tc>
          <w:tcPr>
            <w:shd w:fill="auto" w:val="clear"/>
          </w:tcPr>
          <w:p w:rsidR="00000000" w:rsidDel="00000000" w:rsidP="00000000" w:rsidRDefault="00000000" w:rsidRPr="00000000" w14:paraId="00000776">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5.46</w:t>
            </w:r>
            <w:r w:rsidDel="00000000" w:rsidR="00000000" w:rsidRPr="00000000">
              <w:rPr>
                <w:rtl w:val="0"/>
              </w:rPr>
            </w:r>
          </w:p>
        </w:tc>
        <w:tc>
          <w:tcPr>
            <w:shd w:fill="auto" w:val="clear"/>
          </w:tcPr>
          <w:p w:rsidR="00000000" w:rsidDel="00000000" w:rsidP="00000000" w:rsidRDefault="00000000" w:rsidRPr="00000000" w14:paraId="0000077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7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9">
            <w:pPr>
              <w:pageBreakBefore w:val="0"/>
              <w:rPr>
                <w:rFonts w:ascii="Calibri" w:cs="Calibri" w:eastAsia="Calibri" w:hAnsi="Calibri"/>
                <w:sz w:val="22"/>
                <w:szCs w:val="22"/>
                <w:u w:val="single"/>
              </w:rPr>
            </w:pPr>
            <w:r w:rsidDel="00000000" w:rsidR="00000000" w:rsidRPr="00000000">
              <w:rPr>
                <w:rFonts w:ascii="Calibri" w:cs="Calibri" w:eastAsia="Calibri" w:hAnsi="Calibri"/>
                <w:strike w:val="1"/>
                <w:sz w:val="22"/>
                <w:szCs w:val="22"/>
                <w:rtl w:val="0"/>
              </w:rPr>
              <w:t xml:space="preserve">Kent County Council will apply Kent County Council’s residential parking standard IGN3 or any subsequent guidance. For all other developments the City Council will apply SPG4  and the Code for Sustainable Homes Technical Guidance, convenient, secure, covered and where possible complemented by showering and changing facilities for cyclists.</w:t>
            </w:r>
            <w:r w:rsidDel="00000000" w:rsidR="00000000" w:rsidRPr="00000000">
              <w:rPr>
                <w:rFonts w:ascii="Calibri" w:cs="Calibri" w:eastAsia="Calibri" w:hAnsi="Calibri"/>
                <w:sz w:val="22"/>
                <w:szCs w:val="22"/>
                <w:rtl w:val="0"/>
              </w:rPr>
              <w:t xml:space="preserve"> Government Policy no longer requires local authorities to set maximum parking standards. Instead, local authorities are encouraged to develop locally appropriate standards taking into account factors such as the availability of public transport and local car ownership levels. </w:t>
            </w:r>
            <w:r w:rsidDel="00000000" w:rsidR="00000000" w:rsidRPr="00000000">
              <w:rPr>
                <w:rFonts w:ascii="Calibri" w:cs="Calibri" w:eastAsia="Calibri" w:hAnsi="Calibri"/>
                <w:sz w:val="22"/>
                <w:szCs w:val="22"/>
                <w:u w:val="single"/>
                <w:rtl w:val="0"/>
              </w:rPr>
              <w:t xml:space="preserve">The local parking standards are set out in Appendix 5 of this Local Plan.  </w:t>
            </w:r>
          </w:p>
        </w:tc>
        <w:tc>
          <w:tcPr>
            <w:gridSpan w:val="2"/>
            <w:shd w:fill="auto" w:val="clear"/>
          </w:tcPr>
          <w:p w:rsidR="00000000" w:rsidDel="00000000" w:rsidP="00000000" w:rsidRDefault="00000000" w:rsidRPr="00000000" w14:paraId="0000077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77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p w:rsidR="00000000" w:rsidDel="00000000" w:rsidP="00000000" w:rsidRDefault="00000000" w:rsidRPr="00000000" w14:paraId="0000077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77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7F">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81">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MM5.4</w:t>
            </w:r>
            <w:r w:rsidDel="00000000" w:rsidR="00000000" w:rsidRPr="00000000">
              <w:rPr>
                <w:rtl w:val="0"/>
              </w:rPr>
            </w:r>
          </w:p>
        </w:tc>
        <w:tc>
          <w:tcPr>
            <w:gridSpan w:val="3"/>
            <w:shd w:fill="auto" w:val="clear"/>
          </w:tcPr>
          <w:p w:rsidR="00000000" w:rsidDel="00000000" w:rsidP="00000000" w:rsidRDefault="00000000" w:rsidRPr="00000000" w14:paraId="00000782">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121</w:t>
            </w:r>
            <w:r w:rsidDel="00000000" w:rsidR="00000000" w:rsidRPr="00000000">
              <w:rPr>
                <w:rtl w:val="0"/>
              </w:rPr>
            </w:r>
          </w:p>
        </w:tc>
        <w:tc>
          <w:tcPr>
            <w:shd w:fill="auto" w:val="clear"/>
          </w:tcPr>
          <w:p w:rsidR="00000000" w:rsidDel="00000000" w:rsidP="00000000" w:rsidRDefault="00000000" w:rsidRPr="00000000" w14:paraId="00000785">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T9</w:t>
            </w:r>
            <w:r w:rsidDel="00000000" w:rsidR="00000000" w:rsidRPr="00000000">
              <w:rPr>
                <w:rtl w:val="0"/>
              </w:rPr>
            </w:r>
          </w:p>
        </w:tc>
        <w:tc>
          <w:tcPr>
            <w:shd w:fill="auto" w:val="clear"/>
          </w:tcPr>
          <w:p w:rsidR="00000000" w:rsidDel="00000000" w:rsidP="00000000" w:rsidRDefault="00000000" w:rsidRPr="00000000" w14:paraId="0000078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T9</w:t>
            </w:r>
          </w:p>
          <w:p w:rsidR="00000000" w:rsidDel="00000000" w:rsidP="00000000" w:rsidRDefault="00000000" w:rsidRPr="00000000" w14:paraId="0000078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City Council will apply </w:t>
            </w:r>
            <w:r w:rsidDel="00000000" w:rsidR="00000000" w:rsidRPr="00000000">
              <w:rPr>
                <w:rFonts w:ascii="Calibri" w:cs="Calibri" w:eastAsia="Calibri" w:hAnsi="Calibri"/>
                <w:strike w:val="1"/>
                <w:sz w:val="22"/>
                <w:szCs w:val="22"/>
                <w:rtl w:val="0"/>
              </w:rPr>
              <w:t xml:space="preserve">Kent County Council’s residential parking standard IGN3 or any subsequent guidance. For all other developments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u w:val="single"/>
                <w:rtl w:val="0"/>
              </w:rPr>
              <w:t xml:space="preserve">T</w:t>
            </w:r>
            <w:r w:rsidDel="00000000" w:rsidR="00000000" w:rsidRPr="00000000">
              <w:rPr>
                <w:rFonts w:ascii="Calibri" w:cs="Calibri" w:eastAsia="Calibri" w:hAnsi="Calibri"/>
                <w:strike w:val="1"/>
                <w:sz w:val="22"/>
                <w:szCs w:val="22"/>
                <w:rtl w:val="0"/>
              </w:rPr>
              <w:t xml:space="preserve">he City Council will apply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w:t>
            </w:r>
            <w:r w:rsidDel="00000000" w:rsidR="00000000" w:rsidRPr="00000000">
              <w:rPr>
                <w:rFonts w:ascii="Calibri" w:cs="Calibri" w:eastAsia="Calibri" w:hAnsi="Calibri"/>
                <w:sz w:val="22"/>
                <w:szCs w:val="22"/>
                <w:rtl w:val="0"/>
              </w:rPr>
              <w:t xml:space="preserve"> local </w:t>
            </w:r>
            <w:r w:rsidDel="00000000" w:rsidR="00000000" w:rsidRPr="00000000">
              <w:rPr>
                <w:rFonts w:ascii="Calibri" w:cs="Calibri" w:eastAsia="Calibri" w:hAnsi="Calibri"/>
                <w:sz w:val="22"/>
                <w:szCs w:val="22"/>
                <w:u w:val="single"/>
                <w:rtl w:val="0"/>
              </w:rPr>
              <w:t xml:space="preserve">parking</w:t>
            </w:r>
            <w:r w:rsidDel="00000000" w:rsidR="00000000" w:rsidRPr="00000000">
              <w:rPr>
                <w:rFonts w:ascii="Calibri" w:cs="Calibri" w:eastAsia="Calibri" w:hAnsi="Calibri"/>
                <w:sz w:val="22"/>
                <w:szCs w:val="22"/>
                <w:rtl w:val="0"/>
              </w:rPr>
              <w:t xml:space="preserve"> standards as set out in </w:t>
            </w:r>
            <w:r w:rsidDel="00000000" w:rsidR="00000000" w:rsidRPr="00000000">
              <w:rPr>
                <w:rFonts w:ascii="Calibri" w:cs="Calibri" w:eastAsia="Calibri" w:hAnsi="Calibri"/>
                <w:sz w:val="22"/>
                <w:szCs w:val="22"/>
                <w:u w:val="single"/>
                <w:rtl w:val="0"/>
              </w:rPr>
              <w:t xml:space="preserve">Appendix 5 of this Local Plan </w:t>
            </w:r>
            <w:r w:rsidDel="00000000" w:rsidR="00000000" w:rsidRPr="00000000">
              <w:rPr>
                <w:rFonts w:ascii="Calibri" w:cs="Calibri" w:eastAsia="Calibri" w:hAnsi="Calibri"/>
                <w:strike w:val="1"/>
                <w:sz w:val="22"/>
                <w:szCs w:val="22"/>
                <w:rtl w:val="0"/>
              </w:rPr>
              <w:t xml:space="preserve">SPG4 or subsequent guidance. </w:t>
            </w:r>
            <w:r w:rsidDel="00000000" w:rsidR="00000000" w:rsidRPr="00000000">
              <w:rPr>
                <w:rFonts w:ascii="Calibri" w:cs="Calibri" w:eastAsia="Calibri" w:hAnsi="Calibri"/>
                <w:sz w:val="22"/>
                <w:szCs w:val="22"/>
                <w:rtl w:val="0"/>
              </w:rPr>
              <w:t xml:space="preserve">Cycle parking, where provided, will </w:t>
            </w:r>
            <w:r w:rsidDel="00000000" w:rsidR="00000000" w:rsidRPr="00000000">
              <w:rPr>
                <w:rFonts w:ascii="Calibri" w:cs="Calibri" w:eastAsia="Calibri" w:hAnsi="Calibri"/>
                <w:sz w:val="22"/>
                <w:szCs w:val="22"/>
                <w:u w:val="single"/>
                <w:rtl w:val="0"/>
              </w:rPr>
              <w:t xml:space="preserve">also</w:t>
            </w:r>
            <w:r w:rsidDel="00000000" w:rsidR="00000000" w:rsidRPr="00000000">
              <w:rPr>
                <w:rFonts w:ascii="Calibri" w:cs="Calibri" w:eastAsia="Calibri" w:hAnsi="Calibri"/>
                <w:sz w:val="22"/>
                <w:szCs w:val="22"/>
                <w:rtl w:val="0"/>
              </w:rPr>
              <w:t xml:space="preserve"> be as per the </w:t>
            </w:r>
            <w:r w:rsidDel="00000000" w:rsidR="00000000" w:rsidRPr="00000000">
              <w:rPr>
                <w:rFonts w:ascii="Calibri" w:cs="Calibri" w:eastAsia="Calibri" w:hAnsi="Calibri"/>
                <w:sz w:val="22"/>
                <w:szCs w:val="22"/>
                <w:u w:val="single"/>
                <w:rtl w:val="0"/>
              </w:rPr>
              <w:t xml:space="preserve">local </w:t>
            </w:r>
            <w:r w:rsidDel="00000000" w:rsidR="00000000" w:rsidRPr="00000000">
              <w:rPr>
                <w:rFonts w:ascii="Calibri" w:cs="Calibri" w:eastAsia="Calibri" w:hAnsi="Calibri"/>
                <w:sz w:val="22"/>
                <w:szCs w:val="22"/>
                <w:rtl w:val="0"/>
              </w:rPr>
              <w:t xml:space="preserve">standards as set out in </w:t>
            </w:r>
            <w:r w:rsidDel="00000000" w:rsidR="00000000" w:rsidRPr="00000000">
              <w:rPr>
                <w:rFonts w:ascii="Calibri" w:cs="Calibri" w:eastAsia="Calibri" w:hAnsi="Calibri"/>
                <w:sz w:val="22"/>
                <w:szCs w:val="22"/>
                <w:u w:val="single"/>
                <w:rtl w:val="0"/>
              </w:rPr>
              <w:t xml:space="preserve">Appendix 5</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SPG4 and the Code for Sustainable Homes Technical Guide</w:t>
            </w:r>
            <w:r w:rsidDel="00000000" w:rsidR="00000000" w:rsidRPr="00000000">
              <w:rPr>
                <w:rFonts w:ascii="Calibri" w:cs="Calibri" w:eastAsia="Calibri" w:hAnsi="Calibri"/>
                <w:sz w:val="22"/>
                <w:szCs w:val="22"/>
                <w:rtl w:val="0"/>
              </w:rPr>
              <w:t xml:space="preserve"> convenient, secure, covered and where possible complemented by showering and changing facilities.</w:t>
            </w:r>
          </w:p>
        </w:tc>
        <w:tc>
          <w:tcPr>
            <w:gridSpan w:val="2"/>
            <w:shd w:fill="auto" w:val="clear"/>
          </w:tcPr>
          <w:p w:rsidR="00000000" w:rsidDel="00000000" w:rsidP="00000000" w:rsidRDefault="00000000" w:rsidRPr="00000000" w14:paraId="000007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78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p w:rsidR="00000000" w:rsidDel="00000000" w:rsidP="00000000" w:rsidRDefault="00000000" w:rsidRPr="00000000" w14:paraId="0000078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78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8D">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8F">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MM5.5</w:t>
            </w:r>
            <w:r w:rsidDel="00000000" w:rsidR="00000000" w:rsidRPr="00000000">
              <w:rPr>
                <w:rtl w:val="0"/>
              </w:rPr>
            </w:r>
          </w:p>
        </w:tc>
        <w:tc>
          <w:tcPr>
            <w:gridSpan w:val="3"/>
            <w:shd w:fill="auto" w:val="clear"/>
          </w:tcPr>
          <w:p w:rsidR="00000000" w:rsidDel="00000000" w:rsidP="00000000" w:rsidRDefault="00000000" w:rsidRPr="00000000" w14:paraId="0000079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123</w:t>
            </w:r>
            <w:r w:rsidDel="00000000" w:rsidR="00000000" w:rsidRPr="00000000">
              <w:rPr>
                <w:rtl w:val="0"/>
              </w:rPr>
            </w:r>
          </w:p>
        </w:tc>
        <w:tc>
          <w:tcPr>
            <w:shd w:fill="auto" w:val="clear"/>
          </w:tcPr>
          <w:p w:rsidR="00000000" w:rsidDel="00000000" w:rsidP="00000000" w:rsidRDefault="00000000" w:rsidRPr="00000000" w14:paraId="00000793">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5.50</w:t>
            </w:r>
            <w:r w:rsidDel="00000000" w:rsidR="00000000" w:rsidRPr="00000000">
              <w:rPr>
                <w:rtl w:val="0"/>
              </w:rPr>
            </w:r>
          </w:p>
        </w:tc>
        <w:tc>
          <w:tcPr>
            <w:shd w:fill="auto" w:val="clear"/>
          </w:tcPr>
          <w:p w:rsidR="00000000" w:rsidDel="00000000" w:rsidP="00000000" w:rsidRDefault="00000000" w:rsidRPr="00000000" w14:paraId="0000079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9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6">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The Local Plan has identified a strategic development site at South Canterbury. This is for a mixed use development including housing, a community hub, play areas, green spaces, two primary schools, a doctor’s surgery, and commercial, </w:t>
            </w:r>
            <w:r w:rsidDel="00000000" w:rsidR="00000000" w:rsidRPr="00000000">
              <w:rPr>
                <w:rFonts w:ascii="Calibri" w:cs="Calibri" w:eastAsia="Calibri" w:hAnsi="Calibri"/>
                <w:sz w:val="22"/>
                <w:szCs w:val="22"/>
                <w:u w:val="single"/>
                <w:rtl w:val="0"/>
              </w:rPr>
              <w:t xml:space="preserve">an extended park and ride and the potential relocation of the hospital </w:t>
            </w:r>
          </w:p>
          <w:p w:rsidR="00000000" w:rsidDel="00000000" w:rsidP="00000000" w:rsidRDefault="00000000" w:rsidRPr="00000000" w14:paraId="00000797">
            <w:pPr>
              <w:pageBreakBefore w:val="0"/>
              <w:rPr>
                <w:rFonts w:ascii="Calibri" w:cs="Calibri" w:eastAsia="Calibri" w:hAnsi="Calibri"/>
                <w:strike w:val="1"/>
                <w:sz w:val="22"/>
                <w:szCs w:val="22"/>
              </w:rPr>
            </w:pPr>
            <w:r w:rsidDel="00000000" w:rsidR="00000000" w:rsidRPr="00000000">
              <w:rPr>
                <w:rtl w:val="0"/>
              </w:rPr>
            </w:r>
          </w:p>
        </w:tc>
        <w:tc>
          <w:tcPr>
            <w:gridSpan w:val="2"/>
            <w:shd w:fill="auto" w:val="clear"/>
          </w:tcPr>
          <w:p w:rsidR="00000000" w:rsidDel="00000000" w:rsidP="00000000" w:rsidRDefault="00000000" w:rsidRPr="00000000" w14:paraId="0000079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current situation </w:t>
            </w:r>
          </w:p>
          <w:p w:rsidR="00000000" w:rsidDel="00000000" w:rsidP="00000000" w:rsidRDefault="00000000" w:rsidRPr="00000000" w14:paraId="0000079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9A">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9C">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MM5.6</w:t>
            </w:r>
            <w:r w:rsidDel="00000000" w:rsidR="00000000" w:rsidRPr="00000000">
              <w:rPr>
                <w:rtl w:val="0"/>
              </w:rPr>
            </w:r>
          </w:p>
        </w:tc>
        <w:tc>
          <w:tcPr>
            <w:gridSpan w:val="3"/>
            <w:shd w:fill="auto" w:val="clear"/>
          </w:tcPr>
          <w:p w:rsidR="00000000" w:rsidDel="00000000" w:rsidP="00000000" w:rsidRDefault="00000000" w:rsidRPr="00000000" w14:paraId="0000079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124</w:t>
            </w:r>
            <w:r w:rsidDel="00000000" w:rsidR="00000000" w:rsidRPr="00000000">
              <w:rPr>
                <w:rtl w:val="0"/>
              </w:rPr>
            </w:r>
          </w:p>
        </w:tc>
        <w:tc>
          <w:tcPr>
            <w:shd w:fill="auto" w:val="clear"/>
          </w:tcPr>
          <w:p w:rsidR="00000000" w:rsidDel="00000000" w:rsidP="00000000" w:rsidRDefault="00000000" w:rsidRPr="00000000" w14:paraId="000007A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5.54</w:t>
            </w:r>
            <w:r w:rsidDel="00000000" w:rsidR="00000000" w:rsidRPr="00000000">
              <w:rPr>
                <w:rtl w:val="0"/>
              </w:rPr>
            </w:r>
          </w:p>
        </w:tc>
        <w:tc>
          <w:tcPr>
            <w:shd w:fill="auto" w:val="clear"/>
          </w:tcPr>
          <w:p w:rsidR="00000000" w:rsidDel="00000000" w:rsidP="00000000" w:rsidRDefault="00000000" w:rsidRPr="00000000" w14:paraId="000007A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w:t>
            </w:r>
          </w:p>
          <w:p w:rsidR="00000000" w:rsidDel="00000000" w:rsidP="00000000" w:rsidRDefault="00000000" w:rsidRPr="00000000" w14:paraId="000007A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A3">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 Any further significant development in this area will be required to improve and mitigate the effects of this additional traffic </w:t>
            </w:r>
            <w:r w:rsidDel="00000000" w:rsidR="00000000" w:rsidRPr="00000000">
              <w:rPr>
                <w:rFonts w:ascii="Calibri" w:cs="Calibri" w:eastAsia="Calibri" w:hAnsi="Calibri"/>
                <w:sz w:val="22"/>
                <w:szCs w:val="22"/>
                <w:u w:val="single"/>
                <w:rtl w:val="0"/>
              </w:rPr>
              <w:t xml:space="preserve">by providing </w:t>
            </w:r>
            <w:r w:rsidDel="00000000" w:rsidR="00000000" w:rsidRPr="00000000">
              <w:rPr>
                <w:rFonts w:ascii="Calibri" w:cs="Calibri" w:eastAsia="Calibri" w:hAnsi="Calibri"/>
                <w:strike w:val="1"/>
                <w:sz w:val="22"/>
                <w:szCs w:val="22"/>
                <w:rtl w:val="0"/>
              </w:rPr>
              <w:t xml:space="preserve">New development sites allocated in Herne Bay, Sturry, Broad Oak and Hersden will be required to fund</w:t>
            </w:r>
            <w:r w:rsidDel="00000000" w:rsidR="00000000" w:rsidRPr="00000000">
              <w:rPr>
                <w:rFonts w:ascii="Calibri" w:cs="Calibri" w:eastAsia="Calibri" w:hAnsi="Calibri"/>
                <w:sz w:val="22"/>
                <w:szCs w:val="22"/>
                <w:rtl w:val="0"/>
              </w:rPr>
              <w:t xml:space="preserve">  a Sturry Relief Road that avoids the level crossing </w:t>
            </w:r>
            <w:r w:rsidDel="00000000" w:rsidR="00000000" w:rsidRPr="00000000">
              <w:rPr>
                <w:rFonts w:ascii="Calibri" w:cs="Calibri" w:eastAsia="Calibri" w:hAnsi="Calibri"/>
                <w:strike w:val="1"/>
                <w:sz w:val="22"/>
                <w:szCs w:val="22"/>
                <w:rtl w:val="0"/>
              </w:rPr>
              <w:t xml:space="preserve">by providing</w:t>
            </w:r>
            <w:r w:rsidDel="00000000" w:rsidR="00000000" w:rsidRPr="00000000">
              <w:rPr>
                <w:rFonts w:ascii="Calibri" w:cs="Calibri" w:eastAsia="Calibri" w:hAnsi="Calibri"/>
                <w:sz w:val="22"/>
                <w:szCs w:val="22"/>
                <w:rtl w:val="0"/>
              </w:rPr>
              <w:t xml:space="preserve"> with  a new road bridge, including a bus lane over the railway line. ……….</w:t>
            </w:r>
            <w:r w:rsidDel="00000000" w:rsidR="00000000" w:rsidRPr="00000000">
              <w:rPr>
                <w:rtl w:val="0"/>
              </w:rPr>
            </w:r>
          </w:p>
        </w:tc>
        <w:tc>
          <w:tcPr>
            <w:gridSpan w:val="2"/>
            <w:shd w:fill="auto" w:val="clear"/>
          </w:tcPr>
          <w:p w:rsidR="00000000" w:rsidDel="00000000" w:rsidP="00000000" w:rsidRDefault="00000000" w:rsidRPr="00000000" w14:paraId="000007A4">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To reflect current situation</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A6">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MM5.7</w:t>
            </w:r>
            <w:r w:rsidDel="00000000" w:rsidR="00000000" w:rsidRPr="00000000">
              <w:rPr>
                <w:rtl w:val="0"/>
              </w:rPr>
            </w:r>
          </w:p>
        </w:tc>
        <w:tc>
          <w:tcPr>
            <w:gridSpan w:val="3"/>
            <w:shd w:fill="auto" w:val="clear"/>
          </w:tcPr>
          <w:p w:rsidR="00000000" w:rsidDel="00000000" w:rsidP="00000000" w:rsidRDefault="00000000" w:rsidRPr="00000000" w14:paraId="000007A7">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125</w:t>
            </w:r>
            <w:r w:rsidDel="00000000" w:rsidR="00000000" w:rsidRPr="00000000">
              <w:rPr>
                <w:rtl w:val="0"/>
              </w:rPr>
            </w:r>
          </w:p>
        </w:tc>
        <w:tc>
          <w:tcPr>
            <w:shd w:fill="auto" w:val="clear"/>
          </w:tcPr>
          <w:p w:rsidR="00000000" w:rsidDel="00000000" w:rsidP="00000000" w:rsidRDefault="00000000" w:rsidRPr="00000000" w14:paraId="000007AA">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Policy T15</w:t>
            </w:r>
            <w:r w:rsidDel="00000000" w:rsidR="00000000" w:rsidRPr="00000000">
              <w:rPr>
                <w:rtl w:val="0"/>
              </w:rPr>
            </w:r>
          </w:p>
        </w:tc>
        <w:tc>
          <w:tcPr>
            <w:shd w:fill="auto" w:val="clear"/>
          </w:tcPr>
          <w:p w:rsidR="00000000" w:rsidDel="00000000" w:rsidP="00000000" w:rsidRDefault="00000000" w:rsidRPr="00000000" w14:paraId="000007A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A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AD">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The Council will seek to implement a  local distributor </w:t>
            </w:r>
            <w:r w:rsidDel="00000000" w:rsidR="00000000" w:rsidRPr="00000000">
              <w:rPr>
                <w:rFonts w:ascii="Calibri" w:cs="Calibri" w:eastAsia="Calibri" w:hAnsi="Calibri"/>
                <w:sz w:val="22"/>
                <w:szCs w:val="22"/>
                <w:u w:val="single"/>
                <w:rtl w:val="0"/>
              </w:rPr>
              <w:t xml:space="preserve">A</w:t>
            </w:r>
            <w:r w:rsidDel="00000000" w:rsidR="00000000" w:rsidRPr="00000000">
              <w:rPr>
                <w:rFonts w:ascii="Calibri" w:cs="Calibri" w:eastAsia="Calibri" w:hAnsi="Calibri"/>
                <w:sz w:val="22"/>
                <w:szCs w:val="22"/>
                <w:rtl w:val="0"/>
              </w:rPr>
              <w:t xml:space="preserve"> road </w:t>
            </w:r>
            <w:r w:rsidDel="00000000" w:rsidR="00000000" w:rsidRPr="00000000">
              <w:rPr>
                <w:rFonts w:ascii="Calibri" w:cs="Calibri" w:eastAsia="Calibri" w:hAnsi="Calibri"/>
                <w:strike w:val="1"/>
                <w:sz w:val="22"/>
                <w:szCs w:val="22"/>
                <w:rtl w:val="0"/>
              </w:rPr>
              <w:t xml:space="preserve">between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linking</w:t>
            </w:r>
            <w:r w:rsidDel="00000000" w:rsidR="00000000" w:rsidRPr="00000000">
              <w:rPr>
                <w:rFonts w:ascii="Calibri" w:cs="Calibri" w:eastAsia="Calibri" w:hAnsi="Calibri"/>
                <w:sz w:val="22"/>
                <w:szCs w:val="22"/>
                <w:rtl w:val="0"/>
              </w:rPr>
              <w:t xml:space="preserve"> Chaucer Road and the A257 as identified on the proposals map (Barracks Link, Inset 1), </w:t>
            </w:r>
            <w:r w:rsidDel="00000000" w:rsidR="00000000" w:rsidRPr="00000000">
              <w:rPr>
                <w:rFonts w:ascii="Calibri" w:cs="Calibri" w:eastAsia="Calibri" w:hAnsi="Calibri"/>
                <w:strike w:val="1"/>
                <w:sz w:val="22"/>
                <w:szCs w:val="22"/>
                <w:rtl w:val="0"/>
              </w:rPr>
              <w:t xml:space="preserve">funded by the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will be provided as part of the </w:t>
            </w:r>
            <w:r w:rsidDel="00000000" w:rsidR="00000000" w:rsidRPr="00000000">
              <w:rPr>
                <w:rFonts w:ascii="Calibri" w:cs="Calibri" w:eastAsia="Calibri" w:hAnsi="Calibri"/>
                <w:sz w:val="22"/>
                <w:szCs w:val="22"/>
                <w:rtl w:val="0"/>
              </w:rPr>
              <w:t xml:space="preserve">development of the Howe Barracks Strategic Site ………</w:t>
            </w:r>
            <w:r w:rsidDel="00000000" w:rsidR="00000000" w:rsidRPr="00000000">
              <w:rPr>
                <w:rtl w:val="0"/>
              </w:rPr>
            </w:r>
          </w:p>
        </w:tc>
        <w:tc>
          <w:tcPr>
            <w:gridSpan w:val="2"/>
            <w:shd w:fill="auto" w:val="clear"/>
          </w:tcPr>
          <w:p w:rsidR="00000000" w:rsidDel="00000000" w:rsidP="00000000" w:rsidRDefault="00000000" w:rsidRPr="00000000" w14:paraId="000007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current situation/planning application </w:t>
            </w:r>
          </w:p>
          <w:p w:rsidR="00000000" w:rsidDel="00000000" w:rsidP="00000000" w:rsidRDefault="00000000" w:rsidRPr="00000000" w14:paraId="000007A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B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B1">
            <w:pPr>
              <w:pageBreakBefore w:val="0"/>
              <w:rPr>
                <w:rFonts w:ascii="Calibri" w:cs="Calibri" w:eastAsia="Calibri" w:hAnsi="Calibri"/>
                <w:sz w:val="22"/>
                <w:szCs w:val="22"/>
              </w:rPr>
            </w:pPr>
            <w:r w:rsidDel="00000000" w:rsidR="00000000" w:rsidRPr="00000000">
              <w:rPr>
                <w:rtl w:val="0"/>
              </w:rPr>
            </w:r>
          </w:p>
        </w:tc>
      </w:tr>
      <w:tr>
        <w:trPr>
          <w:cantSplit w:val="0"/>
          <w:trHeight w:val="480" w:hRule="atLeast"/>
          <w:tblHeader w:val="0"/>
        </w:trPr>
        <w:tc>
          <w:tcPr>
            <w:gridSpan w:val="8"/>
            <w:shd w:fill="auto" w:val="clear"/>
          </w:tcPr>
          <w:p w:rsidR="00000000" w:rsidDel="00000000" w:rsidP="00000000" w:rsidRDefault="00000000" w:rsidRPr="00000000" w14:paraId="000007B3">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B4">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6: Tourism and Visitor Economy</w:t>
            </w:r>
          </w:p>
          <w:p w:rsidR="00000000" w:rsidDel="00000000" w:rsidP="00000000" w:rsidRDefault="00000000" w:rsidRPr="00000000" w14:paraId="000007B5">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B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MM6.1</w:t>
            </w:r>
          </w:p>
        </w:tc>
        <w:tc>
          <w:tcPr>
            <w:gridSpan w:val="3"/>
            <w:shd w:fill="auto" w:val="clear"/>
          </w:tcPr>
          <w:p w:rsidR="00000000" w:rsidDel="00000000" w:rsidP="00000000" w:rsidRDefault="00000000" w:rsidRPr="00000000" w14:paraId="000007B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132</w:t>
            </w:r>
          </w:p>
        </w:tc>
        <w:tc>
          <w:tcPr>
            <w:shd w:fill="auto" w:val="clear"/>
          </w:tcPr>
          <w:p w:rsidR="00000000" w:rsidDel="00000000" w:rsidP="00000000" w:rsidRDefault="00000000" w:rsidRPr="00000000" w14:paraId="000007C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Paragraph</w:t>
            </w:r>
          </w:p>
          <w:p w:rsidR="00000000" w:rsidDel="00000000" w:rsidP="00000000" w:rsidRDefault="00000000" w:rsidRPr="00000000" w14:paraId="000007C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6.22</w:t>
            </w:r>
          </w:p>
        </w:tc>
        <w:tc>
          <w:tcPr>
            <w:shd w:fill="auto" w:val="clear"/>
          </w:tcPr>
          <w:p w:rsidR="00000000" w:rsidDel="00000000" w:rsidP="00000000" w:rsidRDefault="00000000" w:rsidRPr="00000000" w14:paraId="000007C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C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5">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Although cultural activity and development is predominately clustered around our town centres, the Council will work with developers to provide cultural interventions and benefits through the application of the Council’s Public Art Policy. </w:t>
            </w:r>
            <w:r w:rsidDel="00000000" w:rsidR="00000000" w:rsidRPr="00000000">
              <w:rPr>
                <w:rFonts w:ascii="Calibri" w:cs="Calibri" w:eastAsia="Calibri" w:hAnsi="Calibri"/>
                <w:strike w:val="1"/>
                <w:sz w:val="22"/>
                <w:szCs w:val="22"/>
                <w:rtl w:val="0"/>
              </w:rPr>
              <w:t xml:space="preserve">through Developer Contributions.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Other</w:t>
            </w:r>
            <w:r w:rsidDel="00000000" w:rsidR="00000000" w:rsidRPr="00000000">
              <w:rPr>
                <w:rFonts w:ascii="Calibri" w:cs="Calibri" w:eastAsia="Calibri" w:hAnsi="Calibri"/>
                <w:sz w:val="22"/>
                <w:szCs w:val="22"/>
                <w:rtl w:val="0"/>
              </w:rPr>
              <w:t xml:space="preserve"> Funding may </w:t>
            </w:r>
            <w:r w:rsidDel="00000000" w:rsidR="00000000" w:rsidRPr="00000000">
              <w:rPr>
                <w:rFonts w:ascii="Calibri" w:cs="Calibri" w:eastAsia="Calibri" w:hAnsi="Calibri"/>
                <w:strike w:val="1"/>
                <w:sz w:val="22"/>
                <w:szCs w:val="22"/>
                <w:rtl w:val="0"/>
              </w:rPr>
              <w:t xml:space="preserve">also</w:t>
            </w:r>
            <w:r w:rsidDel="00000000" w:rsidR="00000000" w:rsidRPr="00000000">
              <w:rPr>
                <w:rFonts w:ascii="Calibri" w:cs="Calibri" w:eastAsia="Calibri" w:hAnsi="Calibri"/>
                <w:sz w:val="22"/>
                <w:szCs w:val="22"/>
                <w:rtl w:val="0"/>
              </w:rPr>
              <w:t xml:space="preserve"> be available through </w:t>
            </w:r>
            <w:r w:rsidDel="00000000" w:rsidR="00000000" w:rsidRPr="00000000">
              <w:rPr>
                <w:rFonts w:ascii="Calibri" w:cs="Calibri" w:eastAsia="Calibri" w:hAnsi="Calibri"/>
                <w:sz w:val="22"/>
                <w:szCs w:val="22"/>
                <w:u w:val="single"/>
                <w:rtl w:val="0"/>
              </w:rPr>
              <w:t xml:space="preserve">the Community Infrastructure Levy (CIL) and</w:t>
            </w:r>
            <w:r w:rsidDel="00000000" w:rsidR="00000000" w:rsidRPr="00000000">
              <w:rPr>
                <w:rFonts w:ascii="Calibri" w:cs="Calibri" w:eastAsia="Calibri" w:hAnsi="Calibri"/>
                <w:sz w:val="22"/>
                <w:szCs w:val="22"/>
                <w:rtl w:val="0"/>
              </w:rPr>
              <w:t xml:space="preserve"> other sources, </w:t>
            </w:r>
            <w:r w:rsidDel="00000000" w:rsidR="00000000" w:rsidRPr="00000000">
              <w:rPr>
                <w:rFonts w:ascii="Calibri" w:cs="Calibri" w:eastAsia="Calibri" w:hAnsi="Calibri"/>
                <w:sz w:val="22"/>
                <w:szCs w:val="22"/>
                <w:u w:val="single"/>
                <w:rtl w:val="0"/>
              </w:rPr>
              <w:t xml:space="preserve">such as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from</w:t>
            </w:r>
            <w:r w:rsidDel="00000000" w:rsidR="00000000" w:rsidRPr="00000000">
              <w:rPr>
                <w:rFonts w:ascii="Calibri" w:cs="Calibri" w:eastAsia="Calibri" w:hAnsi="Calibri"/>
                <w:sz w:val="22"/>
                <w:szCs w:val="22"/>
                <w:rtl w:val="0"/>
              </w:rPr>
              <w:t xml:space="preserve"> arts bodies, </w:t>
            </w:r>
            <w:r w:rsidDel="00000000" w:rsidR="00000000" w:rsidRPr="00000000">
              <w:rPr>
                <w:rFonts w:ascii="Calibri" w:cs="Calibri" w:eastAsia="Calibri" w:hAnsi="Calibri"/>
                <w:strike w:val="1"/>
                <w:sz w:val="22"/>
                <w:szCs w:val="22"/>
                <w:rtl w:val="0"/>
              </w:rPr>
              <w:t xml:space="preserve">and</w:t>
            </w:r>
            <w:r w:rsidDel="00000000" w:rsidR="00000000" w:rsidRPr="00000000">
              <w:rPr>
                <w:rFonts w:ascii="Calibri" w:cs="Calibri" w:eastAsia="Calibri" w:hAnsi="Calibri"/>
                <w:sz w:val="22"/>
                <w:szCs w:val="22"/>
                <w:rtl w:val="0"/>
              </w:rPr>
              <w:t xml:space="preserve"> charitable trusts </w:t>
            </w:r>
            <w:r w:rsidDel="00000000" w:rsidR="00000000" w:rsidRPr="00000000">
              <w:rPr>
                <w:rFonts w:ascii="Calibri" w:cs="Calibri" w:eastAsia="Calibri" w:hAnsi="Calibri"/>
                <w:sz w:val="22"/>
                <w:szCs w:val="22"/>
                <w:u w:val="single"/>
                <w:rtl w:val="0"/>
              </w:rPr>
              <w:t xml:space="preserve">or donations </w:t>
            </w:r>
          </w:p>
        </w:tc>
        <w:tc>
          <w:tcPr>
            <w:gridSpan w:val="2"/>
            <w:shd w:fill="auto" w:val="clear"/>
          </w:tcPr>
          <w:p w:rsidR="00000000" w:rsidDel="00000000" w:rsidP="00000000" w:rsidRDefault="00000000" w:rsidRPr="00000000" w14:paraId="000007C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shd w:fill="auto" w:val="clear"/>
          </w:tcPr>
          <w:p w:rsidR="00000000" w:rsidDel="00000000" w:rsidP="00000000" w:rsidRDefault="00000000" w:rsidRPr="00000000" w14:paraId="000007C8">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MM6.2</w:t>
            </w:r>
            <w:r w:rsidDel="00000000" w:rsidR="00000000" w:rsidRPr="00000000">
              <w:rPr>
                <w:rtl w:val="0"/>
              </w:rPr>
            </w:r>
          </w:p>
          <w:p w:rsidR="00000000" w:rsidDel="00000000" w:rsidP="00000000" w:rsidRDefault="00000000" w:rsidRPr="00000000" w14:paraId="000007C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C">
            <w:pPr>
              <w:pageBreakBefore w:val="0"/>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7C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133</w:t>
            </w:r>
            <w:r w:rsidDel="00000000" w:rsidR="00000000" w:rsidRPr="00000000">
              <w:rPr>
                <w:rtl w:val="0"/>
              </w:rPr>
            </w:r>
          </w:p>
        </w:tc>
        <w:tc>
          <w:tcPr>
            <w:shd w:fill="auto" w:val="clear"/>
          </w:tcPr>
          <w:p w:rsidR="00000000" w:rsidDel="00000000" w:rsidP="00000000" w:rsidRDefault="00000000" w:rsidRPr="00000000" w14:paraId="000007D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TV1</w:t>
            </w:r>
            <w:r w:rsidDel="00000000" w:rsidR="00000000" w:rsidRPr="00000000">
              <w:rPr>
                <w:rtl w:val="0"/>
              </w:rPr>
            </w:r>
          </w:p>
        </w:tc>
        <w:tc>
          <w:tcPr>
            <w:shd w:fill="auto" w:val="clear"/>
          </w:tcPr>
          <w:p w:rsidR="00000000" w:rsidDel="00000000" w:rsidP="00000000" w:rsidRDefault="00000000" w:rsidRPr="00000000" w14:paraId="000007D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2</w:t>
            </w:r>
            <w:r w:rsidDel="00000000" w:rsidR="00000000" w:rsidRPr="00000000">
              <w:rPr>
                <w:rFonts w:ascii="Calibri" w:cs="Calibri" w:eastAsia="Calibri" w:hAnsi="Calibri"/>
                <w:sz w:val="22"/>
                <w:szCs w:val="22"/>
                <w:vertAlign w:val="superscript"/>
                <w:rtl w:val="0"/>
              </w:rPr>
              <w:t xml:space="preserve">nd</w:t>
            </w:r>
            <w:r w:rsidDel="00000000" w:rsidR="00000000" w:rsidRPr="00000000">
              <w:rPr>
                <w:rFonts w:ascii="Calibri" w:cs="Calibri" w:eastAsia="Calibri" w:hAnsi="Calibri"/>
                <w:sz w:val="22"/>
                <w:szCs w:val="22"/>
                <w:rtl w:val="0"/>
              </w:rPr>
              <w:t xml:space="preserve"> paragraph of Policy</w:t>
            </w:r>
          </w:p>
          <w:p w:rsidR="00000000" w:rsidDel="00000000" w:rsidP="00000000" w:rsidRDefault="00000000" w:rsidRPr="00000000" w14:paraId="000007D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D3">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All large development proposals should seek to </w:t>
            </w:r>
            <w:r w:rsidDel="00000000" w:rsidR="00000000" w:rsidRPr="00000000">
              <w:rPr>
                <w:rFonts w:ascii="Calibri" w:cs="Calibri" w:eastAsia="Calibri" w:hAnsi="Calibri"/>
                <w:strike w:val="1"/>
                <w:sz w:val="22"/>
                <w:szCs w:val="22"/>
                <w:rtl w:val="0"/>
              </w:rPr>
              <w:t xml:space="preserve">promote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include</w:t>
            </w:r>
            <w:r w:rsidDel="00000000" w:rsidR="00000000" w:rsidRPr="00000000">
              <w:rPr>
                <w:rFonts w:ascii="Calibri" w:cs="Calibri" w:eastAsia="Calibri" w:hAnsi="Calibri"/>
                <w:sz w:val="22"/>
                <w:szCs w:val="22"/>
                <w:rtl w:val="0"/>
              </w:rPr>
              <w:t xml:space="preserve"> public art as part of the overall design strategy.  </w:t>
            </w:r>
            <w:r w:rsidDel="00000000" w:rsidR="00000000" w:rsidRPr="00000000">
              <w:rPr>
                <w:rFonts w:ascii="Calibri" w:cs="Calibri" w:eastAsia="Calibri" w:hAnsi="Calibri"/>
                <w:strike w:val="1"/>
                <w:sz w:val="22"/>
                <w:szCs w:val="22"/>
                <w:rtl w:val="0"/>
              </w:rPr>
              <w:t xml:space="preserve">directly in the design of new developments and through the payment of a financial contribution secured through a section 106 agreement or another suitable mechanism such as CIL.</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7D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tc>
      </w:tr>
      <w:tr>
        <w:trPr>
          <w:cantSplit w:val="0"/>
          <w:trHeight w:val="340" w:hRule="atLeast"/>
          <w:tblHeader w:val="0"/>
        </w:trPr>
        <w:tc>
          <w:tcPr>
            <w:shd w:fill="auto" w:val="clear"/>
          </w:tcPr>
          <w:p w:rsidR="00000000" w:rsidDel="00000000" w:rsidP="00000000" w:rsidRDefault="00000000" w:rsidRPr="00000000" w14:paraId="000007D6">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MM6.3</w:t>
            </w:r>
            <w:r w:rsidDel="00000000" w:rsidR="00000000" w:rsidRPr="00000000">
              <w:rPr>
                <w:rtl w:val="0"/>
              </w:rPr>
            </w:r>
          </w:p>
        </w:tc>
        <w:tc>
          <w:tcPr>
            <w:gridSpan w:val="3"/>
            <w:shd w:fill="auto" w:val="clear"/>
          </w:tcPr>
          <w:p w:rsidR="00000000" w:rsidDel="00000000" w:rsidP="00000000" w:rsidRDefault="00000000" w:rsidRPr="00000000" w14:paraId="000007D7">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136</w:t>
            </w:r>
            <w:r w:rsidDel="00000000" w:rsidR="00000000" w:rsidRPr="00000000">
              <w:rPr>
                <w:rtl w:val="0"/>
              </w:rPr>
            </w:r>
          </w:p>
        </w:tc>
        <w:tc>
          <w:tcPr>
            <w:shd w:fill="auto" w:val="clear"/>
          </w:tcPr>
          <w:p w:rsidR="00000000" w:rsidDel="00000000" w:rsidP="00000000" w:rsidRDefault="00000000" w:rsidRPr="00000000" w14:paraId="000007DA">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6.40</w:t>
            </w:r>
            <w:r w:rsidDel="00000000" w:rsidR="00000000" w:rsidRPr="00000000">
              <w:rPr>
                <w:rtl w:val="0"/>
              </w:rPr>
            </w:r>
          </w:p>
        </w:tc>
        <w:tc>
          <w:tcPr>
            <w:shd w:fill="auto" w:val="clear"/>
          </w:tcPr>
          <w:p w:rsidR="00000000" w:rsidDel="00000000" w:rsidP="00000000" w:rsidRDefault="00000000" w:rsidRPr="00000000" w14:paraId="000007D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D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DD">
            <w:pPr>
              <w:pageBreakBefore w:val="0"/>
              <w:rPr>
                <w:rFonts w:ascii="Calibri" w:cs="Calibri" w:eastAsia="Calibri" w:hAnsi="Calibri"/>
                <w:strike w:val="1"/>
                <w:sz w:val="22"/>
                <w:szCs w:val="22"/>
                <w:highlight w:val="yellow"/>
              </w:rPr>
            </w:pPr>
            <w:r w:rsidDel="00000000" w:rsidR="00000000" w:rsidRPr="00000000">
              <w:rPr>
                <w:rFonts w:ascii="Calibri" w:cs="Calibri" w:eastAsia="Calibri" w:hAnsi="Calibri"/>
                <w:sz w:val="22"/>
                <w:szCs w:val="22"/>
                <w:rtl w:val="0"/>
              </w:rPr>
              <w:t xml:space="preserve">Development and renewal would be subject to other policies in the plan including those relating to </w:t>
            </w:r>
            <w:r w:rsidDel="00000000" w:rsidR="00000000" w:rsidRPr="00000000">
              <w:rPr>
                <w:rFonts w:ascii="Calibri" w:cs="Calibri" w:eastAsia="Calibri" w:hAnsi="Calibri"/>
                <w:sz w:val="22"/>
                <w:szCs w:val="22"/>
                <w:u w:val="single"/>
                <w:rtl w:val="0"/>
              </w:rPr>
              <w:t xml:space="preserve">flooding,</w:t>
            </w:r>
            <w:r w:rsidDel="00000000" w:rsidR="00000000" w:rsidRPr="00000000">
              <w:rPr>
                <w:rFonts w:ascii="Calibri" w:cs="Calibri" w:eastAsia="Calibri" w:hAnsi="Calibri"/>
                <w:sz w:val="22"/>
                <w:szCs w:val="22"/>
                <w:rtl w:val="0"/>
              </w:rPr>
              <w:t xml:space="preserve"> landscape, and design and nature conservation. </w:t>
            </w:r>
            <w:r w:rsidDel="00000000" w:rsidR="00000000" w:rsidRPr="00000000">
              <w:rPr>
                <w:rtl w:val="0"/>
              </w:rPr>
            </w:r>
          </w:p>
        </w:tc>
        <w:tc>
          <w:tcPr>
            <w:gridSpan w:val="2"/>
            <w:shd w:fill="auto" w:val="clear"/>
          </w:tcPr>
          <w:p w:rsidR="00000000" w:rsidDel="00000000" w:rsidP="00000000" w:rsidRDefault="00000000" w:rsidRPr="00000000" w14:paraId="000007DE">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color w:val="000000"/>
                <w:sz w:val="22"/>
                <w:szCs w:val="22"/>
                <w:rtl w:val="0"/>
              </w:rPr>
              <w:t xml:space="preserve">Environment Agency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E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MM6.4</w:t>
            </w:r>
            <w:r w:rsidDel="00000000" w:rsidR="00000000" w:rsidRPr="00000000">
              <w:rPr>
                <w:rtl w:val="0"/>
              </w:rPr>
            </w:r>
          </w:p>
        </w:tc>
        <w:tc>
          <w:tcPr>
            <w:gridSpan w:val="3"/>
            <w:shd w:fill="auto" w:val="clear"/>
          </w:tcPr>
          <w:p w:rsidR="00000000" w:rsidDel="00000000" w:rsidP="00000000" w:rsidRDefault="00000000" w:rsidRPr="00000000" w14:paraId="000007E1">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137</w:t>
            </w:r>
            <w:r w:rsidDel="00000000" w:rsidR="00000000" w:rsidRPr="00000000">
              <w:rPr>
                <w:rtl w:val="0"/>
              </w:rPr>
            </w:r>
          </w:p>
        </w:tc>
        <w:tc>
          <w:tcPr>
            <w:shd w:fill="auto" w:val="clear"/>
          </w:tcPr>
          <w:p w:rsidR="00000000" w:rsidDel="00000000" w:rsidP="00000000" w:rsidRDefault="00000000" w:rsidRPr="00000000" w14:paraId="000007E4">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TV4</w:t>
            </w:r>
            <w:r w:rsidDel="00000000" w:rsidR="00000000" w:rsidRPr="00000000">
              <w:rPr>
                <w:rtl w:val="0"/>
              </w:rPr>
            </w:r>
          </w:p>
        </w:tc>
        <w:tc>
          <w:tcPr>
            <w:shd w:fill="auto" w:val="clear"/>
          </w:tcPr>
          <w:p w:rsidR="00000000" w:rsidDel="00000000" w:rsidP="00000000" w:rsidRDefault="00000000" w:rsidRPr="00000000" w14:paraId="000007E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paragraph</w:t>
            </w:r>
          </w:p>
          <w:p w:rsidR="00000000" w:rsidDel="00000000" w:rsidP="00000000" w:rsidRDefault="00000000" w:rsidRPr="00000000" w14:paraId="000007E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E7">
            <w:pPr>
              <w:pageBreakBefore w:val="0"/>
              <w:rPr>
                <w:rFonts w:ascii="Calibri" w:cs="Calibri" w:eastAsia="Calibri" w:hAnsi="Calibri"/>
                <w:b w:val="1"/>
                <w:strike w:val="1"/>
                <w:sz w:val="22"/>
                <w:szCs w:val="22"/>
              </w:rPr>
            </w:pPr>
            <w:r w:rsidDel="00000000" w:rsidR="00000000" w:rsidRPr="00000000">
              <w:rPr>
                <w:rFonts w:ascii="Calibri" w:cs="Calibri" w:eastAsia="Calibri" w:hAnsi="Calibri"/>
                <w:b w:val="1"/>
                <w:sz w:val="22"/>
                <w:szCs w:val="22"/>
                <w:rtl w:val="0"/>
              </w:rPr>
              <w:t xml:space="preserve">The Council will grant planning permission for new touring and static caravan tourist sites within the District or the refurbishment and expansion of existing sites provided that the proposals meet the aims of the relevant </w:t>
            </w:r>
            <w:r w:rsidDel="00000000" w:rsidR="00000000" w:rsidRPr="00000000">
              <w:rPr>
                <w:rFonts w:ascii="Calibri" w:cs="Calibri" w:eastAsia="Calibri" w:hAnsi="Calibri"/>
                <w:b w:val="1"/>
                <w:sz w:val="22"/>
                <w:szCs w:val="22"/>
                <w:u w:val="single"/>
                <w:rtl w:val="0"/>
              </w:rPr>
              <w:t xml:space="preserve">flooding</w:t>
            </w:r>
            <w:r w:rsidDel="00000000" w:rsidR="00000000" w:rsidRPr="00000000">
              <w:rPr>
                <w:rFonts w:ascii="Calibri" w:cs="Calibri" w:eastAsia="Calibri" w:hAnsi="Calibri"/>
                <w:b w:val="1"/>
                <w:sz w:val="22"/>
                <w:szCs w:val="22"/>
                <w:rtl w:val="0"/>
              </w:rPr>
              <w:t xml:space="preserve">, design, and landscape and biodiversity policies.</w:t>
            </w:r>
            <w:r w:rsidDel="00000000" w:rsidR="00000000" w:rsidRPr="00000000">
              <w:rPr>
                <w:rtl w:val="0"/>
              </w:rPr>
            </w:r>
          </w:p>
        </w:tc>
        <w:tc>
          <w:tcPr>
            <w:gridSpan w:val="2"/>
            <w:shd w:fill="auto" w:val="clear"/>
          </w:tcPr>
          <w:p w:rsidR="00000000" w:rsidDel="00000000" w:rsidP="00000000" w:rsidRDefault="00000000" w:rsidRPr="00000000" w14:paraId="000007E8">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Environment Agency </w:t>
            </w:r>
          </w:p>
          <w:p w:rsidR="00000000" w:rsidDel="00000000" w:rsidP="00000000" w:rsidRDefault="00000000" w:rsidRPr="00000000" w14:paraId="000007E9">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7EB">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MM6.5</w:t>
            </w:r>
            <w:r w:rsidDel="00000000" w:rsidR="00000000" w:rsidRPr="00000000">
              <w:rPr>
                <w:rtl w:val="0"/>
              </w:rPr>
            </w:r>
          </w:p>
        </w:tc>
        <w:tc>
          <w:tcPr>
            <w:gridSpan w:val="3"/>
            <w:shd w:fill="auto" w:val="clear"/>
          </w:tcPr>
          <w:p w:rsidR="00000000" w:rsidDel="00000000" w:rsidP="00000000" w:rsidRDefault="00000000" w:rsidRPr="00000000" w14:paraId="000007EC">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137</w:t>
            </w:r>
            <w:r w:rsidDel="00000000" w:rsidR="00000000" w:rsidRPr="00000000">
              <w:rPr>
                <w:rtl w:val="0"/>
              </w:rPr>
            </w:r>
          </w:p>
        </w:tc>
        <w:tc>
          <w:tcPr>
            <w:shd w:fill="auto" w:val="clear"/>
          </w:tcPr>
          <w:p w:rsidR="00000000" w:rsidDel="00000000" w:rsidP="00000000" w:rsidRDefault="00000000" w:rsidRPr="00000000" w14:paraId="000007EF">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6.44</w:t>
            </w:r>
            <w:r w:rsidDel="00000000" w:rsidR="00000000" w:rsidRPr="00000000">
              <w:rPr>
                <w:rtl w:val="0"/>
              </w:rPr>
            </w:r>
          </w:p>
        </w:tc>
        <w:tc>
          <w:tcPr>
            <w:shd w:fill="auto" w:val="clear"/>
          </w:tcPr>
          <w:p w:rsidR="00000000" w:rsidDel="00000000" w:rsidP="00000000" w:rsidRDefault="00000000" w:rsidRPr="00000000" w14:paraId="000007F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7F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Evidence at South East regional level indicates that there is a shortfall of Marina provision along the North Kent coast between Ramsgate harbour and facilities around the Medway estuary. </w:t>
            </w:r>
            <w:r w:rsidDel="00000000" w:rsidR="00000000" w:rsidRPr="00000000">
              <w:rPr>
                <w:rFonts w:ascii="Calibri" w:cs="Calibri" w:eastAsia="Calibri" w:hAnsi="Calibri"/>
                <w:strike w:val="1"/>
                <w:sz w:val="22"/>
                <w:szCs w:val="22"/>
                <w:rtl w:val="0"/>
              </w:rPr>
              <w:t xml:space="preserve">However, there would appear not to be a requirement to make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provision for a Marina within the Canterbury District during the plan period.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given the fact that there are already firm proposals for Queenborough and Rushmede and Sheerness.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There are long term proposals for </w:t>
            </w:r>
            <w:r w:rsidDel="00000000" w:rsidR="00000000" w:rsidRPr="00000000">
              <w:rPr>
                <w:rFonts w:ascii="Calibri" w:cs="Calibri" w:eastAsia="Calibri" w:hAnsi="Calibri"/>
                <w:strike w:val="1"/>
                <w:sz w:val="22"/>
                <w:szCs w:val="22"/>
                <w:u w:val="single"/>
                <w:rtl w:val="0"/>
              </w:rPr>
              <w:t xml:space="preserve">further </w:t>
            </w:r>
            <w:r w:rsidDel="00000000" w:rsidR="00000000" w:rsidRPr="00000000">
              <w:rPr>
                <w:rFonts w:ascii="Calibri" w:cs="Calibri" w:eastAsia="Calibri" w:hAnsi="Calibri"/>
                <w:sz w:val="22"/>
                <w:szCs w:val="22"/>
                <w:u w:val="single"/>
                <w:rtl w:val="0"/>
              </w:rPr>
              <w:t xml:space="preserve"> provision at Sheerness and</w:t>
            </w:r>
            <w:r w:rsidDel="00000000" w:rsidR="00000000" w:rsidRPr="00000000">
              <w:rPr>
                <w:rFonts w:ascii="Calibri" w:cs="Calibri" w:eastAsia="Calibri" w:hAnsi="Calibri"/>
                <w:sz w:val="22"/>
                <w:szCs w:val="22"/>
                <w:rtl w:val="0"/>
              </w:rPr>
              <w:t xml:space="preserve"> these </w:t>
            </w:r>
            <w:r w:rsidDel="00000000" w:rsidR="00000000" w:rsidRPr="00000000">
              <w:rPr>
                <w:rFonts w:ascii="Calibri" w:cs="Calibri" w:eastAsia="Calibri" w:hAnsi="Calibri"/>
                <w:strike w:val="1"/>
                <w:sz w:val="22"/>
                <w:szCs w:val="22"/>
                <w:rtl w:val="0"/>
              </w:rPr>
              <w:t xml:space="preserve">would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could</w:t>
            </w:r>
            <w:r w:rsidDel="00000000" w:rsidR="00000000" w:rsidRPr="00000000">
              <w:rPr>
                <w:rFonts w:ascii="Calibri" w:cs="Calibri" w:eastAsia="Calibri" w:hAnsi="Calibri"/>
                <w:sz w:val="22"/>
                <w:szCs w:val="22"/>
                <w:rtl w:val="0"/>
              </w:rPr>
              <w:t xml:space="preserve"> provide the additional berths required along the North Kent coast </w:t>
            </w:r>
            <w:r w:rsidDel="00000000" w:rsidR="00000000" w:rsidRPr="00000000">
              <w:rPr>
                <w:rFonts w:ascii="Calibri" w:cs="Calibri" w:eastAsia="Calibri" w:hAnsi="Calibri"/>
                <w:sz w:val="22"/>
                <w:szCs w:val="22"/>
                <w:u w:val="single"/>
                <w:rtl w:val="0"/>
              </w:rPr>
              <w:t xml:space="preserve">during the plan period</w:t>
            </w:r>
            <w:r w:rsidDel="00000000" w:rsidR="00000000" w:rsidRPr="00000000">
              <w:rPr>
                <w:rFonts w:ascii="Calibri" w:cs="Calibri" w:eastAsia="Calibri" w:hAnsi="Calibri"/>
                <w:sz w:val="22"/>
                <w:szCs w:val="22"/>
                <w:rtl w:val="0"/>
              </w:rPr>
              <w:t xml:space="preserve">. If, however, proposals are received for further provision within the Whitstable and Herne Bay areas they would be considered against Policy TV5. </w:t>
            </w:r>
          </w:p>
        </w:tc>
        <w:tc>
          <w:tcPr>
            <w:gridSpan w:val="2"/>
            <w:shd w:fill="auto" w:val="clear"/>
          </w:tcPr>
          <w:p w:rsidR="00000000" w:rsidDel="00000000" w:rsidP="00000000" w:rsidRDefault="00000000" w:rsidRPr="00000000" w14:paraId="000007F3">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reflect current situation </w:t>
            </w:r>
          </w:p>
          <w:p w:rsidR="00000000" w:rsidDel="00000000" w:rsidP="00000000" w:rsidRDefault="00000000" w:rsidRPr="00000000" w14:paraId="000007F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F9">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7FB">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7FC">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7: Climate Change, Flooding, Coastal Change and Water Resources</w:t>
            </w:r>
          </w:p>
          <w:p w:rsidR="00000000" w:rsidDel="00000000" w:rsidP="00000000" w:rsidRDefault="00000000" w:rsidRPr="00000000" w14:paraId="000007FD">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05">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MM7.1</w:t>
            </w:r>
          </w:p>
        </w:tc>
        <w:tc>
          <w:tcPr>
            <w:gridSpan w:val="3"/>
            <w:shd w:fill="auto" w:val="clear"/>
          </w:tcPr>
          <w:p w:rsidR="00000000" w:rsidDel="00000000" w:rsidP="00000000" w:rsidRDefault="00000000" w:rsidRPr="00000000" w14:paraId="00000806">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145</w:t>
            </w:r>
          </w:p>
        </w:tc>
        <w:tc>
          <w:tcPr>
            <w:shd w:fill="auto" w:val="clear"/>
          </w:tcPr>
          <w:p w:rsidR="00000000" w:rsidDel="00000000" w:rsidP="00000000" w:rsidRDefault="00000000" w:rsidRPr="00000000" w14:paraId="00000809">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7.7</w:t>
            </w:r>
          </w:p>
        </w:tc>
        <w:tc>
          <w:tcPr>
            <w:gridSpan w:val="2"/>
            <w:shd w:fill="auto" w:val="clear"/>
          </w:tcPr>
          <w:p w:rsidR="00000000" w:rsidDel="00000000" w:rsidP="00000000" w:rsidRDefault="00000000" w:rsidRPr="00000000" w14:paraId="0000080A">
            <w:pPr>
              <w:pStyle w:val="Heading3"/>
              <w:pageBreakBefore w:val="0"/>
              <w:shd w:fill="ffffff" w:val="clear"/>
              <w:spacing w:before="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Amend text</w:t>
            </w:r>
          </w:p>
          <w:p w:rsidR="00000000" w:rsidDel="00000000" w:rsidP="00000000" w:rsidRDefault="00000000" w:rsidRPr="00000000" w14:paraId="0000080B">
            <w:pPr>
              <w:pStyle w:val="Heading3"/>
              <w:pageBreakBefore w:val="0"/>
              <w:shd w:fill="ffffff" w:val="clear"/>
              <w:spacing w:before="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80C">
            <w:pPr>
              <w:pStyle w:val="Heading3"/>
              <w:pageBreakBefore w:val="0"/>
              <w:shd w:fill="ffffff" w:val="clear"/>
              <w:spacing w:before="0" w:lineRule="auto"/>
              <w:rPr>
                <w:rFonts w:ascii="Calibri" w:cs="Calibri" w:eastAsia="Calibri" w:hAnsi="Calibri"/>
                <w:b w:val="0"/>
                <w:color w:val="000000"/>
                <w:sz w:val="22"/>
                <w:szCs w:val="22"/>
                <w:u w:val="single"/>
              </w:rPr>
            </w:pPr>
            <w:r w:rsidDel="00000000" w:rsidR="00000000" w:rsidRPr="00000000">
              <w:rPr>
                <w:rFonts w:ascii="Calibri" w:cs="Calibri" w:eastAsia="Calibri" w:hAnsi="Calibri"/>
                <w:b w:val="0"/>
                <w:color w:val="000000"/>
                <w:sz w:val="22"/>
                <w:szCs w:val="22"/>
                <w:rtl w:val="0"/>
              </w:rPr>
              <w:t xml:space="preserve">Renewable Energy for Kent', a study prepared for </w:t>
            </w:r>
            <w:r w:rsidDel="00000000" w:rsidR="00000000" w:rsidRPr="00000000">
              <w:rPr>
                <w:rFonts w:ascii="Calibri" w:cs="Calibri" w:eastAsia="Calibri" w:hAnsi="Calibri"/>
                <w:b w:val="0"/>
                <w:strike w:val="1"/>
                <w:color w:val="000000"/>
                <w:sz w:val="22"/>
                <w:szCs w:val="22"/>
                <w:rtl w:val="0"/>
              </w:rPr>
              <w:t xml:space="preserve">KCC in 2011</w:t>
            </w:r>
            <w:r w:rsidDel="00000000" w:rsidR="00000000" w:rsidRPr="00000000">
              <w:rPr>
                <w:rFonts w:ascii="Calibri" w:cs="Calibri" w:eastAsia="Calibri" w:hAnsi="Calibri"/>
                <w:b w:val="0"/>
                <w:color w:val="000000"/>
                <w:sz w:val="22"/>
                <w:szCs w:val="22"/>
                <w:u w:val="single"/>
                <w:rtl w:val="0"/>
              </w:rPr>
              <w:t xml:space="preserve">Kent County Council in 2012</w:t>
            </w:r>
            <w:r w:rsidDel="00000000" w:rsidR="00000000" w:rsidRPr="00000000">
              <w:rPr>
                <w:rFonts w:ascii="Calibri" w:cs="Calibri" w:eastAsia="Calibri" w:hAnsi="Calibri"/>
                <w:b w:val="0"/>
                <w:color w:val="000000"/>
                <w:sz w:val="22"/>
                <w:szCs w:val="22"/>
                <w:rtl w:val="0"/>
              </w:rPr>
              <w:t xml:space="preserve">, updates existing renewable energy studies for Kent to identify resource potential for renewable energy. </w:t>
            </w:r>
            <w:r w:rsidDel="00000000" w:rsidR="00000000" w:rsidRPr="00000000">
              <w:rPr>
                <w:rFonts w:ascii="Calibri" w:cs="Calibri" w:eastAsia="Calibri" w:hAnsi="Calibri"/>
                <w:b w:val="0"/>
                <w:color w:val="000000"/>
                <w:sz w:val="22"/>
                <w:szCs w:val="22"/>
                <w:u w:val="single"/>
                <w:rtl w:val="0"/>
              </w:rPr>
              <w:t xml:space="preserve">It also sets a target for Kent to commit to a reduction in greenhouse gas emissions of 34% by 2020 and 60% by 2030. </w:t>
            </w:r>
            <w:r w:rsidDel="00000000" w:rsidR="00000000" w:rsidRPr="00000000">
              <w:rPr>
                <w:rFonts w:ascii="Calibri" w:cs="Calibri" w:eastAsia="Calibri" w:hAnsi="Calibri"/>
                <w:b w:val="0"/>
                <w:color w:val="000000"/>
                <w:sz w:val="22"/>
                <w:szCs w:val="22"/>
                <w:rtl w:val="0"/>
              </w:rPr>
              <w:t xml:space="preserve">In the Canterbury District </w:t>
            </w:r>
            <w:r w:rsidDel="00000000" w:rsidR="00000000" w:rsidRPr="00000000">
              <w:rPr>
                <w:rFonts w:ascii="Calibri" w:cs="Calibri" w:eastAsia="Calibri" w:hAnsi="Calibri"/>
                <w:b w:val="0"/>
                <w:color w:val="000000"/>
                <w:sz w:val="22"/>
                <w:szCs w:val="22"/>
                <w:u w:val="single"/>
                <w:rtl w:val="0"/>
              </w:rPr>
              <w:t xml:space="preserve">the study identifies the</w:t>
            </w:r>
            <w:r w:rsidDel="00000000" w:rsidR="00000000" w:rsidRPr="00000000">
              <w:rPr>
                <w:rFonts w:ascii="Calibri" w:cs="Calibri" w:eastAsia="Calibri" w:hAnsi="Calibri"/>
                <w:b w:val="0"/>
                <w:color w:val="000000"/>
                <w:sz w:val="22"/>
                <w:szCs w:val="22"/>
                <w:rtl w:val="0"/>
              </w:rPr>
              <w:t xml:space="preserve"> </w:t>
            </w:r>
            <w:r w:rsidDel="00000000" w:rsidR="00000000" w:rsidRPr="00000000">
              <w:rPr>
                <w:rFonts w:ascii="Calibri" w:cs="Calibri" w:eastAsia="Calibri" w:hAnsi="Calibri"/>
                <w:b w:val="0"/>
                <w:strike w:val="1"/>
                <w:color w:val="000000"/>
                <w:sz w:val="22"/>
                <w:szCs w:val="22"/>
                <w:rtl w:val="0"/>
              </w:rPr>
              <w:t xml:space="preserve">there is a theoretical</w:t>
            </w:r>
            <w:r w:rsidDel="00000000" w:rsidR="00000000" w:rsidRPr="00000000">
              <w:rPr>
                <w:rFonts w:ascii="Calibri" w:cs="Calibri" w:eastAsia="Calibri" w:hAnsi="Calibri"/>
                <w:b w:val="0"/>
                <w:color w:val="000000"/>
                <w:sz w:val="22"/>
                <w:szCs w:val="22"/>
                <w:rtl w:val="0"/>
              </w:rPr>
              <w:t xml:space="preserve"> potential for commercial wind energy (although there are numerous physical and non-physical constraints, including the AONB), a significant biomass resource </w:t>
            </w:r>
            <w:r w:rsidDel="00000000" w:rsidR="00000000" w:rsidRPr="00000000">
              <w:rPr>
                <w:rFonts w:ascii="Calibri" w:cs="Calibri" w:eastAsia="Calibri" w:hAnsi="Calibri"/>
                <w:b w:val="0"/>
                <w:color w:val="000000"/>
                <w:sz w:val="22"/>
                <w:szCs w:val="22"/>
                <w:u w:val="single"/>
                <w:rtl w:val="0"/>
              </w:rPr>
              <w:t xml:space="preserve">(the Blean and other managed woodlands)</w:t>
            </w:r>
            <w:r w:rsidDel="00000000" w:rsidR="00000000" w:rsidRPr="00000000">
              <w:rPr>
                <w:rFonts w:ascii="Calibri" w:cs="Calibri" w:eastAsia="Calibri" w:hAnsi="Calibri"/>
                <w:b w:val="0"/>
                <w:color w:val="000000"/>
                <w:sz w:val="22"/>
                <w:szCs w:val="22"/>
                <w:rtl w:val="0"/>
              </w:rPr>
              <w:t xml:space="preserve">, potential opportunities for district heating networks and significant potential for improvements to existing buildings.  There is, of course, a significant gap between the physically accessible resource and what is </w:t>
            </w:r>
            <w:r w:rsidDel="00000000" w:rsidR="00000000" w:rsidRPr="00000000">
              <w:rPr>
                <w:rFonts w:ascii="Calibri" w:cs="Calibri" w:eastAsia="Calibri" w:hAnsi="Calibri"/>
                <w:b w:val="0"/>
                <w:color w:val="000000"/>
                <w:sz w:val="22"/>
                <w:szCs w:val="22"/>
                <w:u w:val="single"/>
                <w:rtl w:val="0"/>
              </w:rPr>
              <w:t xml:space="preserve">viable and </w:t>
            </w:r>
            <w:r w:rsidDel="00000000" w:rsidR="00000000" w:rsidRPr="00000000">
              <w:rPr>
                <w:rFonts w:ascii="Calibri" w:cs="Calibri" w:eastAsia="Calibri" w:hAnsi="Calibri"/>
                <w:b w:val="0"/>
                <w:color w:val="000000"/>
                <w:sz w:val="22"/>
                <w:szCs w:val="22"/>
                <w:rtl w:val="0"/>
              </w:rPr>
              <w:t xml:space="preserve">practically deliverable.</w:t>
            </w:r>
            <w:r w:rsidDel="00000000" w:rsidR="00000000" w:rsidRPr="00000000">
              <w:rPr>
                <w:rtl w:val="0"/>
              </w:rPr>
            </w:r>
          </w:p>
        </w:tc>
        <w:tc>
          <w:tcPr>
            <w:shd w:fill="auto" w:val="clear"/>
          </w:tcPr>
          <w:p w:rsidR="00000000" w:rsidDel="00000000" w:rsidP="00000000" w:rsidRDefault="00000000" w:rsidRPr="00000000" w14:paraId="0000080E">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Update in line with </w:t>
            </w:r>
            <w:r w:rsidDel="00000000" w:rsidR="00000000" w:rsidRPr="00000000">
              <w:rPr>
                <w:rFonts w:ascii="Calibri" w:cs="Calibri" w:eastAsia="Calibri" w:hAnsi="Calibri"/>
                <w:i w:val="1"/>
                <w:color w:val="000000"/>
                <w:sz w:val="22"/>
                <w:szCs w:val="22"/>
                <w:rtl w:val="0"/>
              </w:rPr>
              <w:t xml:space="preserve">Renewable Energy for Kent, 2012</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0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MM7.2</w:t>
            </w:r>
          </w:p>
        </w:tc>
        <w:tc>
          <w:tcPr>
            <w:gridSpan w:val="3"/>
            <w:shd w:fill="auto" w:val="clear"/>
          </w:tcPr>
          <w:p w:rsidR="00000000" w:rsidDel="00000000" w:rsidP="00000000" w:rsidRDefault="00000000" w:rsidRPr="00000000" w14:paraId="000008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146</w:t>
            </w:r>
          </w:p>
        </w:tc>
        <w:tc>
          <w:tcPr>
            <w:shd w:fill="auto" w:val="clear"/>
          </w:tcPr>
          <w:p w:rsidR="00000000" w:rsidDel="00000000" w:rsidP="00000000" w:rsidRDefault="00000000" w:rsidRPr="00000000" w14:paraId="0000081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CC1</w:t>
            </w:r>
          </w:p>
        </w:tc>
        <w:tc>
          <w:tcPr>
            <w:gridSpan w:val="2"/>
            <w:shd w:fill="auto" w:val="clear"/>
          </w:tcPr>
          <w:p w:rsidR="00000000" w:rsidDel="00000000" w:rsidP="00000000" w:rsidRDefault="00000000" w:rsidRPr="00000000" w14:paraId="00000814">
            <w:pPr>
              <w:pStyle w:val="Heading3"/>
              <w:pageBreakBefore w:val="0"/>
              <w:shd w:fill="ffffff" w:val="clear"/>
              <w:spacing w:before="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Amend policy text</w:t>
            </w:r>
          </w:p>
          <w:p w:rsidR="00000000" w:rsidDel="00000000" w:rsidP="00000000" w:rsidRDefault="00000000" w:rsidRPr="00000000" w14:paraId="00000815">
            <w:pPr>
              <w:pStyle w:val="Heading3"/>
              <w:pageBreakBefore w:val="0"/>
              <w:shd w:fill="ffffff" w:val="clear"/>
              <w:spacing w:before="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16">
            <w:pPr>
              <w:pStyle w:val="Heading3"/>
              <w:pageBreakBefore w:val="0"/>
              <w:shd w:fill="ffffff" w:val="clear"/>
              <w:spacing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Policy CC1 Renewable and Low Carbon Energy </w:t>
            </w:r>
            <w:r w:rsidDel="00000000" w:rsidR="00000000" w:rsidRPr="00000000">
              <w:rPr>
                <w:rFonts w:ascii="Calibri" w:cs="Calibri" w:eastAsia="Calibri" w:hAnsi="Calibri"/>
                <w:color w:val="000000"/>
                <w:sz w:val="22"/>
                <w:szCs w:val="22"/>
                <w:u w:val="single"/>
                <w:rtl w:val="0"/>
              </w:rPr>
              <w:t xml:space="preserve">Production </w:t>
            </w:r>
            <w:r w:rsidDel="00000000" w:rsidR="00000000" w:rsidRPr="00000000">
              <w:rPr>
                <w:rFonts w:ascii="Calibri" w:cs="Calibri" w:eastAsia="Calibri" w:hAnsi="Calibri"/>
                <w:color w:val="000000"/>
                <w:sz w:val="22"/>
                <w:szCs w:val="22"/>
                <w:rtl w:val="0"/>
              </w:rPr>
              <w:t xml:space="preserve">Development</w:t>
            </w:r>
          </w:p>
          <w:p w:rsidR="00000000" w:rsidDel="00000000" w:rsidP="00000000" w:rsidRDefault="00000000" w:rsidRPr="00000000" w14:paraId="00000817">
            <w:pPr>
              <w:pageBreakBefore w:val="0"/>
              <w:spacing w:after="150" w:before="150" w:lineRule="auto"/>
              <w:ind w:right="150"/>
              <w:rPr>
                <w:rFonts w:ascii="Calibri" w:cs="Calibri" w:eastAsia="Calibri" w:hAnsi="Calibri"/>
                <w:b w:val="1"/>
                <w:sz w:val="22"/>
                <w:szCs w:val="22"/>
                <w:shd w:fill="auto" w:val="clear"/>
              </w:rPr>
            </w:pPr>
            <w:r w:rsidDel="00000000" w:rsidR="00000000" w:rsidRPr="00000000">
              <w:rPr>
                <w:rFonts w:ascii="Calibri" w:cs="Calibri" w:eastAsia="Calibri" w:hAnsi="Calibri"/>
                <w:b w:val="1"/>
                <w:sz w:val="22"/>
                <w:szCs w:val="22"/>
                <w:shd w:fill="auto" w:val="clear"/>
                <w:rtl w:val="0"/>
              </w:rPr>
              <w:t xml:space="preserve">Proposals for the utilisation, distribution and development of renewable and low-carbon sources of energy, including freestanding installations, will be encouraged in appropriate locations.  In considering such proposals, the Council will give significant weight to their environmental, community and economic benefits, alongside consideration of public health and safety and impacts on biodiversity, air quality, landscape character, the historic environment, residential amenity of the surrounding area</w:t>
            </w:r>
            <w:r w:rsidDel="00000000" w:rsidR="00000000" w:rsidRPr="00000000">
              <w:rPr>
                <w:rFonts w:ascii="Calibri" w:cs="Calibri" w:eastAsia="Calibri" w:hAnsi="Calibri"/>
                <w:b w:val="1"/>
                <w:sz w:val="22"/>
                <w:szCs w:val="22"/>
                <w:u w:val="single"/>
                <w:shd w:fill="auto" w:val="clear"/>
                <w:rtl w:val="0"/>
              </w:rPr>
              <w:t xml:space="preserve"> and the protection of the best and most versatile agricultural land</w:t>
            </w:r>
            <w:r w:rsidDel="00000000" w:rsidR="00000000" w:rsidRPr="00000000">
              <w:rPr>
                <w:rFonts w:ascii="Calibri" w:cs="Calibri" w:eastAsia="Calibri" w:hAnsi="Calibri"/>
                <w:b w:val="1"/>
                <w:sz w:val="22"/>
                <w:szCs w:val="22"/>
                <w:shd w:fill="auto" w:val="clear"/>
                <w:rtl w:val="0"/>
              </w:rPr>
              <w:t xml:space="preserve">.</w:t>
            </w:r>
            <w:r w:rsidDel="00000000" w:rsidR="00000000" w:rsidRPr="00000000">
              <w:rPr>
                <w:rFonts w:ascii="Calibri" w:cs="Calibri" w:eastAsia="Calibri" w:hAnsi="Calibri"/>
                <w:b w:val="1"/>
                <w:sz w:val="22"/>
                <w:szCs w:val="22"/>
                <w:u w:val="single"/>
                <w:shd w:fill="auto" w:val="clear"/>
                <w:rtl w:val="0"/>
              </w:rPr>
              <w:t xml:space="preserve"> Specific considerations are outlined in Policy DBE2.</w:t>
            </w:r>
            <w:r w:rsidDel="00000000" w:rsidR="00000000" w:rsidRPr="00000000">
              <w:rPr>
                <w:rtl w:val="0"/>
              </w:rPr>
            </w:r>
          </w:p>
          <w:p w:rsidR="00000000" w:rsidDel="00000000" w:rsidP="00000000" w:rsidRDefault="00000000" w:rsidRPr="00000000" w14:paraId="00000818">
            <w:pPr>
              <w:pageBreakBefore w:val="0"/>
              <w:spacing w:after="150" w:before="150" w:lineRule="auto"/>
              <w:ind w:right="150"/>
              <w:rPr>
                <w:rFonts w:ascii="Calibri" w:cs="Calibri" w:eastAsia="Calibri" w:hAnsi="Calibri"/>
                <w:b w:val="1"/>
                <w:sz w:val="22"/>
                <w:szCs w:val="22"/>
                <w:shd w:fill="auto" w:val="clear"/>
              </w:rPr>
            </w:pPr>
            <w:r w:rsidDel="00000000" w:rsidR="00000000" w:rsidRPr="00000000">
              <w:rPr>
                <w:rFonts w:ascii="Calibri" w:cs="Calibri" w:eastAsia="Calibri" w:hAnsi="Calibri"/>
                <w:b w:val="1"/>
                <w:sz w:val="22"/>
                <w:szCs w:val="22"/>
                <w:shd w:fill="auto" w:val="clear"/>
                <w:rtl w:val="0"/>
              </w:rPr>
              <w:t xml:space="preserve">Permission will only be granted for </w:t>
            </w:r>
            <w:r w:rsidDel="00000000" w:rsidR="00000000" w:rsidRPr="00000000">
              <w:rPr>
                <w:rFonts w:ascii="Calibri" w:cs="Calibri" w:eastAsia="Calibri" w:hAnsi="Calibri"/>
                <w:b w:val="1"/>
                <w:sz w:val="22"/>
                <w:szCs w:val="22"/>
                <w:u w:val="single"/>
                <w:shd w:fill="auto" w:val="clear"/>
                <w:rtl w:val="0"/>
              </w:rPr>
              <w:t xml:space="preserve">large scale or commercial </w:t>
            </w:r>
            <w:r w:rsidDel="00000000" w:rsidR="00000000" w:rsidRPr="00000000">
              <w:rPr>
                <w:rFonts w:ascii="Calibri" w:cs="Calibri" w:eastAsia="Calibri" w:hAnsi="Calibri"/>
                <w:b w:val="1"/>
                <w:sz w:val="22"/>
                <w:szCs w:val="22"/>
                <w:shd w:fill="auto" w:val="clear"/>
                <w:rtl w:val="0"/>
              </w:rPr>
              <w:t xml:space="preserve">renewable and low carbon energy installations and associated equipment and buildings if there are commitments to ensure their removal after the use has ceased and land restored to its previous use and, where relevant, productive condition</w:t>
            </w:r>
          </w:p>
        </w:tc>
        <w:tc>
          <w:tcPr>
            <w:shd w:fill="auto" w:val="clear"/>
          </w:tcPr>
          <w:p w:rsidR="00000000" w:rsidDel="00000000" w:rsidP="00000000" w:rsidRDefault="00000000" w:rsidRPr="00000000" w14:paraId="000008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8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and accuracy</w:t>
            </w:r>
            <w:r w:rsidDel="00000000" w:rsidR="00000000" w:rsidRPr="00000000">
              <w:rPr>
                <w:rFonts w:ascii="Calibri" w:cs="Calibri" w:eastAsia="Calibri" w:hAnsi="Calibri"/>
                <w:sz w:val="22"/>
                <w:szCs w:val="22"/>
                <w:highlight w:val="magenta"/>
                <w:rtl w:val="0"/>
              </w:rPr>
              <w:t xml:space="preserve">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1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MM7.3</w:t>
            </w:r>
          </w:p>
        </w:tc>
        <w:tc>
          <w:tcPr>
            <w:gridSpan w:val="3"/>
            <w:shd w:fill="auto" w:val="clear"/>
          </w:tcPr>
          <w:p w:rsidR="00000000" w:rsidDel="00000000" w:rsidP="00000000" w:rsidRDefault="00000000" w:rsidRPr="00000000" w14:paraId="000008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147</w:t>
            </w:r>
          </w:p>
        </w:tc>
        <w:tc>
          <w:tcPr>
            <w:shd w:fill="auto" w:val="clear"/>
          </w:tcPr>
          <w:p w:rsidR="00000000" w:rsidDel="00000000" w:rsidP="00000000" w:rsidRDefault="00000000" w:rsidRPr="00000000" w14:paraId="000008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7.13</w:t>
            </w:r>
          </w:p>
        </w:tc>
        <w:tc>
          <w:tcPr>
            <w:gridSpan w:val="2"/>
            <w:shd w:fill="auto" w:val="clear"/>
          </w:tcPr>
          <w:p w:rsidR="00000000" w:rsidDel="00000000" w:rsidP="00000000" w:rsidRDefault="00000000" w:rsidRPr="00000000" w14:paraId="00000821">
            <w:pPr>
              <w:pageBreakBefore w:val="0"/>
              <w:spacing w:after="0" w:before="0" w:lineRule="auto"/>
              <w:ind w:right="150"/>
              <w:rPr>
                <w:rFonts w:ascii="Calibri" w:cs="Calibri" w:eastAsia="Calibri" w:hAnsi="Calibri"/>
                <w:b w:val="1"/>
                <w:sz w:val="22"/>
                <w:szCs w:val="22"/>
                <w:u w:val="single"/>
                <w:shd w:fill="auto" w:val="clear"/>
              </w:rPr>
            </w:pPr>
            <w:r w:rsidDel="00000000" w:rsidR="00000000" w:rsidRPr="00000000">
              <w:rPr>
                <w:rFonts w:ascii="Calibri" w:cs="Calibri" w:eastAsia="Calibri" w:hAnsi="Calibri"/>
                <w:sz w:val="22"/>
                <w:szCs w:val="22"/>
                <w:rtl w:val="0"/>
              </w:rPr>
              <w:t xml:space="preserve">It may not be possible for new development to achieve zero carbon by energy efficiency measures and carbon compliance alone and the developer will need to look to Allowable Solutions.  </w:t>
            </w:r>
            <w:r w:rsidDel="00000000" w:rsidR="00000000" w:rsidRPr="00000000">
              <w:rPr>
                <w:rFonts w:ascii="Calibri" w:cs="Calibri" w:eastAsia="Calibri" w:hAnsi="Calibri"/>
                <w:strike w:val="1"/>
                <w:sz w:val="22"/>
                <w:szCs w:val="22"/>
                <w:rtl w:val="0"/>
              </w:rPr>
              <w:t xml:space="preserve">From 2016 (and specified further as part of the preparation of a Sustainable Construction and Renewable Energy SPD), the Council will accept contributions to a carbon offsetting fund to enable investment in high quality low and zero carbon community projects, which could include programmes to improve the energy efficiency of the existing housing stock. </w:t>
            </w:r>
            <w:r w:rsidDel="00000000" w:rsidR="00000000" w:rsidRPr="00000000">
              <w:rPr>
                <w:rFonts w:ascii="Calibri" w:cs="Calibri" w:eastAsia="Calibri" w:hAnsi="Calibri"/>
                <w:sz w:val="22"/>
                <w:szCs w:val="22"/>
                <w:rtl w:val="0"/>
              </w:rPr>
              <w:t xml:space="preserve"> The </w:t>
            </w:r>
            <w:r w:rsidDel="00000000" w:rsidR="00000000" w:rsidRPr="00000000">
              <w:rPr>
                <w:rFonts w:ascii="Calibri" w:cs="Calibri" w:eastAsia="Calibri" w:hAnsi="Calibri"/>
                <w:sz w:val="22"/>
                <w:szCs w:val="22"/>
                <w:u w:val="single"/>
                <w:rtl w:val="0"/>
              </w:rPr>
              <w:t xml:space="preserve">City</w:t>
            </w:r>
            <w:r w:rsidDel="00000000" w:rsidR="00000000" w:rsidRPr="00000000">
              <w:rPr>
                <w:rFonts w:ascii="Calibri" w:cs="Calibri" w:eastAsia="Calibri" w:hAnsi="Calibri"/>
                <w:sz w:val="22"/>
                <w:szCs w:val="22"/>
                <w:rtl w:val="0"/>
              </w:rPr>
              <w:t xml:space="preserve"> Council will focus on Energy Efficiency and Carbon Compliance,  adopting the Government's agreed national standards for Energy Efficiency and Carbon Compliance, and permitting the use of Allowable Solutions to meet the zero carbon target.</w:t>
            </w:r>
            <w:r w:rsidDel="00000000" w:rsidR="00000000" w:rsidRPr="00000000">
              <w:rPr>
                <w:rtl w:val="0"/>
              </w:rPr>
            </w:r>
          </w:p>
        </w:tc>
        <w:tc>
          <w:tcPr>
            <w:shd w:fill="auto" w:val="clear"/>
          </w:tcPr>
          <w:p w:rsidR="00000000" w:rsidDel="00000000" w:rsidP="00000000" w:rsidRDefault="00000000" w:rsidRPr="00000000" w14:paraId="0000082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in line with current procedure</w:t>
            </w:r>
          </w:p>
        </w:tc>
      </w:tr>
      <w:tr>
        <w:trPr>
          <w:cantSplit w:val="0"/>
          <w:trHeight w:val="340" w:hRule="atLeast"/>
          <w:tblHeader w:val="0"/>
        </w:trPr>
        <w:tc>
          <w:tcPr>
            <w:shd w:fill="auto" w:val="clear"/>
          </w:tcPr>
          <w:p w:rsidR="00000000" w:rsidDel="00000000" w:rsidP="00000000" w:rsidRDefault="00000000" w:rsidRPr="00000000" w14:paraId="000008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MM7.4</w:t>
            </w:r>
          </w:p>
        </w:tc>
        <w:tc>
          <w:tcPr>
            <w:gridSpan w:val="3"/>
            <w:shd w:fill="auto" w:val="clear"/>
          </w:tcPr>
          <w:p w:rsidR="00000000" w:rsidDel="00000000" w:rsidP="00000000" w:rsidRDefault="00000000" w:rsidRPr="00000000" w14:paraId="0000082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147</w:t>
            </w:r>
          </w:p>
        </w:tc>
        <w:tc>
          <w:tcPr>
            <w:shd w:fill="auto" w:val="clear"/>
          </w:tcPr>
          <w:p w:rsidR="00000000" w:rsidDel="00000000" w:rsidP="00000000" w:rsidRDefault="00000000" w:rsidRPr="00000000" w14:paraId="0000082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7.15</w:t>
            </w:r>
          </w:p>
        </w:tc>
        <w:tc>
          <w:tcPr>
            <w:gridSpan w:val="2"/>
            <w:shd w:fill="auto" w:val="clear"/>
          </w:tcPr>
          <w:p w:rsidR="00000000" w:rsidDel="00000000" w:rsidP="00000000" w:rsidRDefault="00000000" w:rsidRPr="00000000" w14:paraId="00000829">
            <w:pPr>
              <w:pageBreakBefore w:val="0"/>
              <w:spacing w:after="150"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82A">
            <w:pPr>
              <w:pageBreakBefore w:val="0"/>
              <w:spacing w:after="150" w:before="150" w:lineRule="auto"/>
              <w:ind w:right="150"/>
              <w:rPr>
                <w:rFonts w:ascii="Calibri" w:cs="Calibri" w:eastAsia="Calibri" w:hAnsi="Calibri"/>
                <w:b w:val="1"/>
                <w:sz w:val="22"/>
                <w:szCs w:val="22"/>
                <w:u w:val="single"/>
                <w:shd w:fill="auto" w:val="clear"/>
              </w:rPr>
            </w:pPr>
            <w:r w:rsidDel="00000000" w:rsidR="00000000" w:rsidRPr="00000000">
              <w:rPr>
                <w:rFonts w:ascii="Calibri" w:cs="Calibri" w:eastAsia="Calibri" w:hAnsi="Calibri"/>
                <w:sz w:val="22"/>
                <w:szCs w:val="22"/>
                <w:rtl w:val="0"/>
              </w:rPr>
              <w:t xml:space="preserve">An Energy Statement </w:t>
            </w:r>
            <w:r w:rsidDel="00000000" w:rsidR="00000000" w:rsidRPr="00000000">
              <w:rPr>
                <w:rFonts w:ascii="Calibri" w:cs="Calibri" w:eastAsia="Calibri" w:hAnsi="Calibri"/>
                <w:strike w:val="1"/>
                <w:sz w:val="22"/>
                <w:szCs w:val="22"/>
                <w:rtl w:val="0"/>
              </w:rPr>
              <w:t xml:space="preserve">should</w:t>
            </w:r>
            <w:r w:rsidDel="00000000" w:rsidR="00000000" w:rsidRPr="00000000">
              <w:rPr>
                <w:rFonts w:ascii="Calibri" w:cs="Calibri" w:eastAsia="Calibri" w:hAnsi="Calibri"/>
                <w:sz w:val="22"/>
                <w:szCs w:val="22"/>
                <w:u w:val="single"/>
                <w:rtl w:val="0"/>
              </w:rPr>
              <w:t xml:space="preserve"> may need to</w:t>
            </w:r>
            <w:r w:rsidDel="00000000" w:rsidR="00000000" w:rsidRPr="00000000">
              <w:rPr>
                <w:rFonts w:ascii="Calibri" w:cs="Calibri" w:eastAsia="Calibri" w:hAnsi="Calibri"/>
                <w:sz w:val="22"/>
                <w:szCs w:val="22"/>
                <w:rtl w:val="0"/>
              </w:rPr>
              <w:t xml:space="preserve"> be submitted as part of the ‘Sustainability Statement’ required to accompany planning applications by policy </w:t>
            </w:r>
            <w:r w:rsidDel="00000000" w:rsidR="00000000" w:rsidRPr="00000000">
              <w:rPr>
                <w:rFonts w:ascii="Calibri" w:cs="Calibri" w:eastAsia="Calibri" w:hAnsi="Calibri"/>
                <w:sz w:val="22"/>
                <w:szCs w:val="22"/>
                <w:u w:val="single"/>
                <w:rtl w:val="0"/>
              </w:rPr>
              <w:t xml:space="preserve">DBE1 </w:t>
            </w:r>
            <w:r w:rsidDel="00000000" w:rsidR="00000000" w:rsidRPr="00000000">
              <w:rPr>
                <w:rFonts w:ascii="Calibri" w:cs="Calibri" w:eastAsia="Calibri" w:hAnsi="Calibri"/>
                <w:strike w:val="1"/>
                <w:sz w:val="22"/>
                <w:szCs w:val="22"/>
                <w:rtl w:val="0"/>
              </w:rPr>
              <w:t xml:space="preserve">DBE6</w:t>
            </w:r>
            <w:r w:rsidDel="00000000" w:rsidR="00000000" w:rsidRPr="00000000">
              <w:rPr>
                <w:rFonts w:ascii="Calibri" w:cs="Calibri" w:eastAsia="Calibri" w:hAnsi="Calibri"/>
                <w:sz w:val="22"/>
                <w:szCs w:val="22"/>
                <w:rtl w:val="0"/>
              </w:rPr>
              <w:t xml:space="preserve"> and supporting paragraphs</w:t>
            </w:r>
            <w:r w:rsidDel="00000000" w:rsidR="00000000" w:rsidRPr="00000000">
              <w:rPr>
                <w:rFonts w:ascii="Calibri" w:cs="Calibri" w:eastAsia="Calibri" w:hAnsi="Calibri"/>
                <w:strike w:val="1"/>
                <w:sz w:val="22"/>
                <w:szCs w:val="22"/>
                <w:rtl w:val="0"/>
              </w:rPr>
              <w:t xml:space="preserve">.   As part of its Sustainable Construction and Renewable Energy SPD and Community Infrastructure Levy, the Council will establish a Community Renewable Energy Fund to administer and account for carbon credits and other funds generated through Allowable Solutions.</w:t>
            </w:r>
            <w:r w:rsidDel="00000000" w:rsidR="00000000" w:rsidRPr="00000000">
              <w:rPr>
                <w:rtl w:val="0"/>
              </w:rPr>
            </w:r>
          </w:p>
        </w:tc>
        <w:tc>
          <w:tcPr>
            <w:shd w:fill="auto" w:val="clear"/>
          </w:tcPr>
          <w:p w:rsidR="00000000" w:rsidDel="00000000" w:rsidP="00000000" w:rsidRDefault="00000000" w:rsidRPr="00000000" w14:paraId="0000082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Up-date in line with current procedure</w:t>
            </w:r>
          </w:p>
        </w:tc>
      </w:tr>
      <w:tr>
        <w:trPr>
          <w:cantSplit w:val="0"/>
          <w:trHeight w:val="340" w:hRule="atLeast"/>
          <w:tblHeader w:val="0"/>
        </w:trPr>
        <w:tc>
          <w:tcPr>
            <w:shd w:fill="auto" w:val="clear"/>
          </w:tcPr>
          <w:p w:rsidR="00000000" w:rsidDel="00000000" w:rsidP="00000000" w:rsidRDefault="00000000" w:rsidRPr="00000000" w14:paraId="0000082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MM7.5</w:t>
            </w:r>
          </w:p>
        </w:tc>
        <w:tc>
          <w:tcPr>
            <w:gridSpan w:val="3"/>
            <w:shd w:fill="auto" w:val="clear"/>
          </w:tcPr>
          <w:p w:rsidR="00000000" w:rsidDel="00000000" w:rsidP="00000000" w:rsidRDefault="00000000" w:rsidRPr="00000000" w14:paraId="0000082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148</w:t>
            </w:r>
          </w:p>
        </w:tc>
        <w:tc>
          <w:tcPr>
            <w:shd w:fill="auto" w:val="clear"/>
          </w:tcPr>
          <w:p w:rsidR="00000000" w:rsidDel="00000000" w:rsidP="00000000" w:rsidRDefault="00000000" w:rsidRPr="00000000" w14:paraId="000008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CC2</w:t>
            </w:r>
          </w:p>
        </w:tc>
        <w:tc>
          <w:tcPr>
            <w:gridSpan w:val="2"/>
            <w:shd w:fill="auto" w:val="clear"/>
          </w:tcPr>
          <w:p w:rsidR="00000000" w:rsidDel="00000000" w:rsidP="00000000" w:rsidRDefault="00000000" w:rsidRPr="00000000" w14:paraId="00000832">
            <w:pPr>
              <w:pageBreakBefore w:val="0"/>
              <w:spacing w:after="150" w:before="150" w:lineRule="auto"/>
              <w:ind w:right="150"/>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policy text</w:t>
            </w:r>
          </w:p>
          <w:p w:rsidR="00000000" w:rsidDel="00000000" w:rsidP="00000000" w:rsidRDefault="00000000" w:rsidRPr="00000000" w14:paraId="00000833">
            <w:pPr>
              <w:pageBreakBefore w:val="0"/>
              <w:spacing w:after="150" w:before="150" w:lineRule="auto"/>
              <w:ind w:right="150"/>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u w:val="single"/>
                <w:shd w:fill="auto" w:val="clear"/>
                <w:rtl w:val="0"/>
              </w:rPr>
              <w:t xml:space="preserve">D</w:t>
            </w:r>
            <w:r w:rsidDel="00000000" w:rsidR="00000000" w:rsidRPr="00000000">
              <w:rPr>
                <w:rFonts w:ascii="Calibri" w:cs="Calibri" w:eastAsia="Calibri" w:hAnsi="Calibri"/>
                <w:b w:val="1"/>
                <w:sz w:val="22"/>
                <w:szCs w:val="22"/>
                <w:shd w:fill="auto" w:val="clear"/>
                <w:rtl w:val="0"/>
              </w:rPr>
              <w:t xml:space="preserve">evelopment in the Canterbury District should include </w:t>
            </w:r>
            <w:r w:rsidDel="00000000" w:rsidR="00000000" w:rsidRPr="00000000">
              <w:rPr>
                <w:rFonts w:ascii="Calibri" w:cs="Calibri" w:eastAsia="Calibri" w:hAnsi="Calibri"/>
                <w:b w:val="1"/>
                <w:sz w:val="22"/>
                <w:szCs w:val="22"/>
                <w:u w:val="single"/>
                <w:shd w:fill="auto" w:val="clear"/>
                <w:rtl w:val="0"/>
              </w:rPr>
              <w:t xml:space="preserve">proportionate</w:t>
            </w:r>
            <w:r w:rsidDel="00000000" w:rsidR="00000000" w:rsidRPr="00000000">
              <w:rPr>
                <w:rFonts w:ascii="Calibri" w:cs="Calibri" w:eastAsia="Calibri" w:hAnsi="Calibri"/>
                <w:b w:val="1"/>
                <w:sz w:val="22"/>
                <w:szCs w:val="22"/>
                <w:shd w:fill="auto" w:val="clear"/>
                <w:rtl w:val="0"/>
              </w:rPr>
              <w:t xml:space="preserve"> measures to reduce carbon </w:t>
            </w:r>
            <w:r w:rsidDel="00000000" w:rsidR="00000000" w:rsidRPr="00000000">
              <w:rPr>
                <w:rFonts w:ascii="Calibri" w:cs="Calibri" w:eastAsia="Calibri" w:hAnsi="Calibri"/>
                <w:b w:val="1"/>
                <w:strike w:val="1"/>
                <w:sz w:val="22"/>
                <w:szCs w:val="22"/>
                <w:shd w:fill="auto" w:val="clear"/>
                <w:rtl w:val="0"/>
              </w:rPr>
              <w:t xml:space="preserve">dioxide</w:t>
            </w:r>
            <w:r w:rsidDel="00000000" w:rsidR="00000000" w:rsidRPr="00000000">
              <w:rPr>
                <w:rFonts w:ascii="Calibri" w:cs="Calibri" w:eastAsia="Calibri" w:hAnsi="Calibri"/>
                <w:b w:val="1"/>
                <w:sz w:val="22"/>
                <w:szCs w:val="22"/>
                <w:shd w:fill="auto" w:val="clear"/>
                <w:rtl w:val="0"/>
              </w:rPr>
              <w:t xml:space="preserve"> </w:t>
            </w:r>
            <w:r w:rsidDel="00000000" w:rsidR="00000000" w:rsidRPr="00000000">
              <w:rPr>
                <w:rFonts w:ascii="Calibri" w:cs="Calibri" w:eastAsia="Calibri" w:hAnsi="Calibri"/>
                <w:b w:val="1"/>
                <w:sz w:val="22"/>
                <w:szCs w:val="22"/>
                <w:u w:val="single"/>
                <w:shd w:fill="auto" w:val="clear"/>
                <w:rtl w:val="0"/>
              </w:rPr>
              <w:t xml:space="preserve">and greenhouse gas </w:t>
            </w:r>
            <w:r w:rsidDel="00000000" w:rsidR="00000000" w:rsidRPr="00000000">
              <w:rPr>
                <w:rFonts w:ascii="Calibri" w:cs="Calibri" w:eastAsia="Calibri" w:hAnsi="Calibri"/>
                <w:b w:val="1"/>
                <w:sz w:val="22"/>
                <w:szCs w:val="22"/>
                <w:shd w:fill="auto" w:val="clear"/>
                <w:rtl w:val="0"/>
              </w:rPr>
              <w:t xml:space="preserve">emissions (</w:t>
            </w:r>
            <w:r w:rsidDel="00000000" w:rsidR="00000000" w:rsidRPr="00000000">
              <w:rPr>
                <w:rFonts w:ascii="Calibri" w:cs="Calibri" w:eastAsia="Calibri" w:hAnsi="Calibri"/>
                <w:b w:val="1"/>
                <w:sz w:val="22"/>
                <w:szCs w:val="22"/>
                <w:u w:val="single"/>
                <w:shd w:fill="auto" w:val="clear"/>
                <w:rtl w:val="0"/>
              </w:rPr>
              <w:t xml:space="preserve">as outlined table D1 and Policy DBE1).</w:t>
            </w:r>
            <w:r w:rsidDel="00000000" w:rsidR="00000000" w:rsidRPr="00000000">
              <w:rPr>
                <w:rFonts w:ascii="Calibri" w:cs="Calibri" w:eastAsia="Calibri" w:hAnsi="Calibri"/>
                <w:b w:val="1"/>
                <w:strike w:val="1"/>
                <w:sz w:val="22"/>
                <w:szCs w:val="22"/>
                <w:shd w:fill="auto" w:val="clear"/>
                <w:rtl w:val="0"/>
              </w:rPr>
              <w:t xml:space="preserve">from energy use.</w:t>
            </w:r>
            <w:r w:rsidDel="00000000" w:rsidR="00000000" w:rsidRPr="00000000">
              <w:rPr>
                <w:rFonts w:ascii="Calibri" w:cs="Calibri" w:eastAsia="Calibri" w:hAnsi="Calibri"/>
                <w:b w:val="1"/>
                <w:sz w:val="22"/>
                <w:szCs w:val="22"/>
                <w:shd w:fill="auto" w:val="clear"/>
                <w:rtl w:val="0"/>
              </w:rPr>
              <w:t xml:space="preserve">  </w:t>
            </w:r>
            <w:r w:rsidDel="00000000" w:rsidR="00000000" w:rsidRPr="00000000">
              <w:rPr>
                <w:rFonts w:ascii="Calibri" w:cs="Calibri" w:eastAsia="Calibri" w:hAnsi="Calibri"/>
                <w:b w:val="1"/>
                <w:strike w:val="1"/>
                <w:sz w:val="22"/>
                <w:szCs w:val="22"/>
                <w:shd w:fill="auto" w:val="clear"/>
                <w:rtl w:val="0"/>
              </w:rPr>
              <w:t xml:space="preserve">in accordance with the following energy hierarchy:</w:t>
            </w:r>
            <w:r w:rsidDel="00000000" w:rsidR="00000000" w:rsidRPr="00000000">
              <w:rPr>
                <w:rtl w:val="0"/>
              </w:rPr>
            </w:r>
          </w:p>
          <w:p w:rsidR="00000000" w:rsidDel="00000000" w:rsidP="00000000" w:rsidRDefault="00000000" w:rsidRPr="00000000" w14:paraId="00000834">
            <w:pPr>
              <w:pageBreakBefore w:val="0"/>
              <w:numPr>
                <w:ilvl w:val="0"/>
                <w:numId w:val="3"/>
              </w:numPr>
              <w:spacing w:after="150" w:before="150" w:lineRule="auto"/>
              <w:ind w:left="0" w:right="150" w:firstLine="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Fabric Energy efficiency;</w:t>
            </w:r>
            <w:r w:rsidDel="00000000" w:rsidR="00000000" w:rsidRPr="00000000">
              <w:rPr>
                <w:rtl w:val="0"/>
              </w:rPr>
            </w:r>
          </w:p>
          <w:p w:rsidR="00000000" w:rsidDel="00000000" w:rsidP="00000000" w:rsidRDefault="00000000" w:rsidRPr="00000000" w14:paraId="00000835">
            <w:pPr>
              <w:pageBreakBefore w:val="0"/>
              <w:numPr>
                <w:ilvl w:val="0"/>
                <w:numId w:val="3"/>
              </w:numPr>
              <w:spacing w:after="150" w:before="150" w:lineRule="auto"/>
              <w:ind w:left="0" w:right="150" w:firstLine="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Carbon Compliance: (a) Incorporating renewable energy; (b) Incorporating Low Carbon Sources;</w:t>
            </w:r>
            <w:r w:rsidDel="00000000" w:rsidR="00000000" w:rsidRPr="00000000">
              <w:rPr>
                <w:rtl w:val="0"/>
              </w:rPr>
            </w:r>
          </w:p>
          <w:p w:rsidR="00000000" w:rsidDel="00000000" w:rsidP="00000000" w:rsidRDefault="00000000" w:rsidRPr="00000000" w14:paraId="00000836">
            <w:pPr>
              <w:pageBreakBefore w:val="0"/>
              <w:numPr>
                <w:ilvl w:val="0"/>
                <w:numId w:val="3"/>
              </w:numPr>
              <w:spacing w:after="280" w:before="0" w:lineRule="auto"/>
              <w:ind w:left="0" w:firstLine="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Allowable Solutions</w:t>
            </w:r>
            <w:r w:rsidDel="00000000" w:rsidR="00000000" w:rsidRPr="00000000">
              <w:rPr>
                <w:rtl w:val="0"/>
              </w:rPr>
            </w:r>
          </w:p>
          <w:p w:rsidR="00000000" w:rsidDel="00000000" w:rsidP="00000000" w:rsidRDefault="00000000" w:rsidRPr="00000000" w14:paraId="00000837">
            <w:pPr>
              <w:pageBreakBefore w:val="0"/>
              <w:spacing w:after="150" w:before="150" w:lineRule="auto"/>
              <w:ind w:right="15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Where available and feasible, new development will be expected to connect to existing Combined Heat and Power (CHP) distribution networks.  The use of on site CHP will be encouraged.</w:t>
            </w:r>
            <w:r w:rsidDel="00000000" w:rsidR="00000000" w:rsidRPr="00000000">
              <w:rPr>
                <w:rtl w:val="0"/>
              </w:rPr>
            </w:r>
          </w:p>
          <w:p w:rsidR="00000000" w:rsidDel="00000000" w:rsidP="00000000" w:rsidRDefault="00000000" w:rsidRPr="00000000" w14:paraId="00000838">
            <w:pPr>
              <w:pageBreakBefore w:val="0"/>
              <w:spacing w:after="150" w:before="150" w:lineRule="auto"/>
              <w:ind w:right="15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Where it is not feasible or viable to achieve the goal of zero carbon from energy efficiency and carbon compliance measures, the council will coordinate and accept contributions towards Allowable Solutions to enable investment in carbon reduction elsewhere in the district - The Community Renewable Energy Fund.</w:t>
            </w:r>
            <w:r w:rsidDel="00000000" w:rsidR="00000000" w:rsidRPr="00000000">
              <w:rPr>
                <w:rtl w:val="0"/>
              </w:rPr>
            </w:r>
          </w:p>
          <w:p w:rsidR="00000000" w:rsidDel="00000000" w:rsidP="00000000" w:rsidRDefault="00000000" w:rsidRPr="00000000" w14:paraId="00000839">
            <w:pPr>
              <w:pageBreakBefore w:val="0"/>
              <w:spacing w:after="150" w:before="150" w:lineRule="auto"/>
              <w:ind w:right="150"/>
              <w:rPr>
                <w:rFonts w:ascii="Calibri" w:cs="Calibri" w:eastAsia="Calibri" w:hAnsi="Calibri"/>
                <w:strike w:val="1"/>
                <w:sz w:val="22"/>
                <w:szCs w:val="22"/>
                <w:shd w:fill="auto" w:val="clear"/>
              </w:rPr>
            </w:pPr>
            <w:r w:rsidDel="00000000" w:rsidR="00000000" w:rsidRPr="00000000">
              <w:rPr>
                <w:rFonts w:ascii="Calibri" w:cs="Calibri" w:eastAsia="Calibri" w:hAnsi="Calibri"/>
                <w:b w:val="1"/>
                <w:strike w:val="1"/>
                <w:sz w:val="22"/>
                <w:szCs w:val="22"/>
                <w:shd w:fill="auto" w:val="clear"/>
                <w:rtl w:val="0"/>
              </w:rPr>
              <w:t xml:space="preserve">The Council's Sustainable Construction and Renewable Energy Supplementary Planning Document will provide further guidance.</w:t>
            </w: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15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As well as incorporating measures to reduce carbon emissions development proposals shall show how they have taken account of landform, layout, building orientation, massing and landscaping to minimise energy consumption.</w:t>
            </w:r>
          </w:p>
        </w:tc>
        <w:tc>
          <w:tcPr>
            <w:shd w:fill="auto" w:val="clear"/>
          </w:tcPr>
          <w:p w:rsidR="00000000" w:rsidDel="00000000" w:rsidP="00000000" w:rsidRDefault="00000000" w:rsidRPr="00000000" w14:paraId="0000083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w:t>
            </w:r>
          </w:p>
          <w:p w:rsidR="00000000" w:rsidDel="00000000" w:rsidP="00000000" w:rsidRDefault="00000000" w:rsidRPr="00000000" w14:paraId="000008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8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current government guidance</w:t>
            </w:r>
          </w:p>
        </w:tc>
      </w:tr>
      <w:tr>
        <w:trPr>
          <w:cantSplit w:val="0"/>
          <w:trHeight w:val="340" w:hRule="atLeast"/>
          <w:tblHeader w:val="0"/>
        </w:trPr>
        <w:tc>
          <w:tcPr>
            <w:shd w:fill="auto" w:val="clear"/>
          </w:tcPr>
          <w:p w:rsidR="00000000" w:rsidDel="00000000" w:rsidP="00000000" w:rsidRDefault="00000000" w:rsidRPr="00000000" w14:paraId="000008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MM7.6</w:t>
            </w:r>
          </w:p>
        </w:tc>
        <w:tc>
          <w:tcPr>
            <w:gridSpan w:val="3"/>
            <w:shd w:fill="auto" w:val="clear"/>
          </w:tcPr>
          <w:p w:rsidR="00000000" w:rsidDel="00000000" w:rsidP="00000000" w:rsidRDefault="00000000" w:rsidRPr="00000000" w14:paraId="0000084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149</w:t>
            </w:r>
          </w:p>
        </w:tc>
        <w:tc>
          <w:tcPr>
            <w:shd w:fill="auto" w:val="clear"/>
          </w:tcPr>
          <w:p w:rsidR="00000000" w:rsidDel="00000000" w:rsidP="00000000" w:rsidRDefault="00000000" w:rsidRPr="00000000" w14:paraId="0000084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CC3</w:t>
            </w:r>
          </w:p>
        </w:tc>
        <w:tc>
          <w:tcPr>
            <w:gridSpan w:val="2"/>
            <w:shd w:fill="auto" w:val="clear"/>
          </w:tcPr>
          <w:p w:rsidR="00000000" w:rsidDel="00000000" w:rsidP="00000000" w:rsidRDefault="00000000" w:rsidRPr="00000000" w14:paraId="00000844">
            <w:pPr>
              <w:pStyle w:val="Heading3"/>
              <w:pageBreakBefore w:val="0"/>
              <w:shd w:fill="ffffff" w:val="clear"/>
              <w:spacing w:before="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Amend policy text</w:t>
            </w:r>
          </w:p>
          <w:p w:rsidR="00000000" w:rsidDel="00000000" w:rsidP="00000000" w:rsidRDefault="00000000" w:rsidRPr="00000000" w14:paraId="00000845">
            <w:pPr>
              <w:pStyle w:val="Heading3"/>
              <w:pageBreakBefore w:val="0"/>
              <w:shd w:fill="ffffff" w:val="clear"/>
              <w:spacing w:before="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46">
            <w:pPr>
              <w:pStyle w:val="Heading3"/>
              <w:pageBreakBefore w:val="0"/>
              <w:shd w:fill="ffffff" w:val="clear"/>
              <w:spacing w:before="0" w:lineRule="auto"/>
              <w:rPr>
                <w:rFonts w:ascii="Calibri" w:cs="Calibri" w:eastAsia="Calibri" w:hAnsi="Calibri"/>
                <w:strike w:val="1"/>
                <w:color w:val="000000"/>
                <w:sz w:val="22"/>
                <w:szCs w:val="22"/>
              </w:rPr>
            </w:pPr>
            <w:r w:rsidDel="00000000" w:rsidR="00000000" w:rsidRPr="00000000">
              <w:rPr>
                <w:rFonts w:ascii="Calibri" w:cs="Calibri" w:eastAsia="Calibri" w:hAnsi="Calibri"/>
                <w:color w:val="000000"/>
                <w:sz w:val="22"/>
                <w:szCs w:val="22"/>
                <w:rtl w:val="0"/>
              </w:rPr>
              <w:t xml:space="preserve">Policy CC3 </w:t>
            </w:r>
            <w:r w:rsidDel="00000000" w:rsidR="00000000" w:rsidRPr="00000000">
              <w:rPr>
                <w:rFonts w:ascii="Calibri" w:cs="Calibri" w:eastAsia="Calibri" w:hAnsi="Calibri"/>
                <w:color w:val="000000"/>
                <w:sz w:val="22"/>
                <w:szCs w:val="22"/>
                <w:u w:val="single"/>
                <w:rtl w:val="0"/>
              </w:rPr>
              <w:t xml:space="preserve">Local Renewable and Low Carbon Energy Production Schemes </w:t>
            </w:r>
            <w:r w:rsidDel="00000000" w:rsidR="00000000" w:rsidRPr="00000000">
              <w:rPr>
                <w:rFonts w:ascii="Calibri" w:cs="Calibri" w:eastAsia="Calibri" w:hAnsi="Calibri"/>
                <w:strike w:val="1"/>
                <w:color w:val="000000"/>
                <w:sz w:val="22"/>
                <w:szCs w:val="22"/>
                <w:rtl w:val="0"/>
              </w:rPr>
              <w:t xml:space="preserve">Combined Heat and Power</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34" w:right="1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Within the Strategic Sites (as shown on the Proposals Map) and other development over 200 units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or substantial commercial developments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the development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will be required 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should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provide site wide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local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renewable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or low carbon energy generation schemes, such as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Combined Heat and Power (CHP)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or connect to an existing CHP distribution network</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34" w:right="15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An exception will only be made where it is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If a local renewable/low carbon scheme is not proposed it will need to be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demonstrated that the provision would not be viable or feasible, or it can be demonstrated that an alternative carbon reduction strategy would be more appropriate. </w:t>
            </w:r>
          </w:p>
        </w:tc>
        <w:tc>
          <w:tcPr>
            <w:shd w:fill="auto" w:val="clear"/>
          </w:tcPr>
          <w:p w:rsidR="00000000" w:rsidDel="00000000" w:rsidP="00000000" w:rsidRDefault="00000000" w:rsidRPr="00000000" w14:paraId="0000084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84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Practice Guidance</w:t>
            </w:r>
          </w:p>
        </w:tc>
      </w:tr>
      <w:tr>
        <w:trPr>
          <w:cantSplit w:val="0"/>
          <w:trHeight w:val="740" w:hRule="atLeast"/>
          <w:tblHeader w:val="0"/>
        </w:trPr>
        <w:tc>
          <w:tcPr>
            <w:shd w:fill="auto" w:val="clear"/>
          </w:tcPr>
          <w:p w:rsidR="00000000" w:rsidDel="00000000" w:rsidP="00000000" w:rsidRDefault="00000000" w:rsidRPr="00000000" w14:paraId="0000084C">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MM7.7</w:t>
            </w:r>
          </w:p>
        </w:tc>
        <w:tc>
          <w:tcPr>
            <w:gridSpan w:val="3"/>
            <w:shd w:fill="auto" w:val="clear"/>
          </w:tcPr>
          <w:p w:rsidR="00000000" w:rsidDel="00000000" w:rsidP="00000000" w:rsidRDefault="00000000" w:rsidRPr="00000000" w14:paraId="0000084D">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152</w:t>
            </w:r>
          </w:p>
        </w:tc>
        <w:tc>
          <w:tcPr>
            <w:shd w:fill="auto" w:val="clear"/>
          </w:tcPr>
          <w:p w:rsidR="00000000" w:rsidDel="00000000" w:rsidP="00000000" w:rsidRDefault="00000000" w:rsidRPr="00000000" w14:paraId="00000850">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CC4</w:t>
            </w:r>
          </w:p>
        </w:tc>
        <w:tc>
          <w:tcPr>
            <w:gridSpan w:val="2"/>
            <w:shd w:fill="auto" w:val="clear"/>
          </w:tcPr>
          <w:p w:rsidR="00000000" w:rsidDel="00000000" w:rsidP="00000000" w:rsidRDefault="00000000" w:rsidRPr="00000000" w14:paraId="00000851">
            <w:pPr>
              <w:pageBreakBefore w:val="0"/>
              <w:spacing w:after="150" w:before="150" w:line="276" w:lineRule="auto"/>
              <w:ind w:left="150" w:right="150" w:hanging="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52">
            <w:pPr>
              <w:pageBreakBefore w:val="0"/>
              <w:spacing w:after="150" w:before="150" w:line="276" w:lineRule="auto"/>
              <w:ind w:right="150"/>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All </w:t>
            </w:r>
            <w:r w:rsidDel="00000000" w:rsidR="00000000" w:rsidRPr="00000000">
              <w:rPr>
                <w:rFonts w:ascii="Calibri" w:cs="Calibri" w:eastAsia="Calibri" w:hAnsi="Calibri"/>
                <w:b w:val="1"/>
                <w:strike w:val="1"/>
                <w:sz w:val="22"/>
                <w:szCs w:val="22"/>
                <w:u w:val="single"/>
                <w:rtl w:val="0"/>
              </w:rPr>
              <w:t xml:space="preserve">d </w:t>
            </w:r>
            <w:r w:rsidDel="00000000" w:rsidR="00000000" w:rsidRPr="00000000">
              <w:rPr>
                <w:rFonts w:ascii="Calibri" w:cs="Calibri" w:eastAsia="Calibri" w:hAnsi="Calibri"/>
                <w:b w:val="1"/>
                <w:sz w:val="22"/>
                <w:szCs w:val="22"/>
                <w:u w:val="single"/>
                <w:rtl w:val="0"/>
              </w:rPr>
              <w:t xml:space="preserve">Development</w:t>
            </w:r>
            <w:r w:rsidDel="00000000" w:rsidR="00000000" w:rsidRPr="00000000">
              <w:rPr>
                <w:rFonts w:ascii="Calibri" w:cs="Calibri" w:eastAsia="Calibri" w:hAnsi="Calibri"/>
                <w:b w:val="1"/>
                <w:sz w:val="22"/>
                <w:szCs w:val="22"/>
                <w:rtl w:val="0"/>
              </w:rPr>
              <w:t xml:space="preserve"> proposals within </w:t>
            </w:r>
            <w:r w:rsidDel="00000000" w:rsidR="00000000" w:rsidRPr="00000000">
              <w:rPr>
                <w:rFonts w:ascii="Calibri" w:cs="Calibri" w:eastAsia="Calibri" w:hAnsi="Calibri"/>
                <w:b w:val="1"/>
                <w:sz w:val="22"/>
                <w:szCs w:val="22"/>
                <w:u w:val="single"/>
                <w:rtl w:val="0"/>
              </w:rPr>
              <w:t xml:space="preserve">Flood Zones 2 and 3 and sites larger than 1 ha in Flood Zone 1 </w:t>
            </w:r>
            <w:r w:rsidDel="00000000" w:rsidR="00000000" w:rsidRPr="00000000">
              <w:rPr>
                <w:rFonts w:ascii="Calibri" w:cs="Calibri" w:eastAsia="Calibri" w:hAnsi="Calibri"/>
                <w:b w:val="1"/>
                <w:strike w:val="1"/>
                <w:sz w:val="22"/>
                <w:szCs w:val="22"/>
                <w:rtl w:val="0"/>
              </w:rPr>
              <w:t xml:space="preserve">the areas at risk of flooding or increased surface water run-off</w:t>
            </w:r>
            <w:r w:rsidDel="00000000" w:rsidR="00000000" w:rsidRPr="00000000">
              <w:rPr>
                <w:rFonts w:ascii="Calibri" w:cs="Calibri" w:eastAsia="Calibri" w:hAnsi="Calibri"/>
                <w:b w:val="1"/>
                <w:sz w:val="22"/>
                <w:szCs w:val="22"/>
                <w:rtl w:val="0"/>
              </w:rPr>
              <w:t xml:space="preserve"> shall be subject to a Flood Risk Assessment and/or Drainage Impact Assessment, where relevant.  This assessment shall be in accordance with the Council’s Drainage Impact Guidance Note and Strategic Flood Risk Assessment, including the requirement for a contribution towards any necessary new flood defence or mitigation measures. </w:t>
            </w:r>
            <w:r w:rsidDel="00000000" w:rsidR="00000000" w:rsidRPr="00000000">
              <w:rPr>
                <w:rFonts w:ascii="Calibri" w:cs="Calibri" w:eastAsia="Calibri" w:hAnsi="Calibri"/>
                <w:b w:val="1"/>
                <w:sz w:val="22"/>
                <w:szCs w:val="22"/>
                <w:u w:val="single"/>
                <w:rtl w:val="0"/>
              </w:rPr>
              <w:t xml:space="preserve">This assessment should include the risk of flooding from surface water, groundwater and ordinary watercourses. Where there is evidence that water from these sources ponds or flows over the proposed site the assessment should state how this will be managed and what the impact on neighbouring sites will be.</w:t>
            </w:r>
            <w:r w:rsidDel="00000000" w:rsidR="00000000" w:rsidRPr="00000000">
              <w:rPr>
                <w:rtl w:val="0"/>
              </w:rPr>
            </w:r>
          </w:p>
          <w:p w:rsidR="00000000" w:rsidDel="00000000" w:rsidP="00000000" w:rsidRDefault="00000000" w:rsidRPr="00000000" w14:paraId="00000853">
            <w:pPr>
              <w:pageBreakBefore w:val="0"/>
              <w:shd w:fill="ffffff" w:val="clear"/>
              <w:spacing w:after="150" w:before="150" w:line="276" w:lineRule="auto"/>
              <w:ind w:left="150"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Measures identified to mitigate effects shall be installed and maintained at the developers’ own expense or put into a management company to ensure their long term retention</w:t>
            </w:r>
            <w:r w:rsidDel="00000000" w:rsidR="00000000" w:rsidRPr="00000000">
              <w:rPr>
                <w:rFonts w:ascii="Calibri" w:cs="Calibri" w:eastAsia="Calibri" w:hAnsi="Calibri"/>
                <w:b w:val="1"/>
                <w:sz w:val="22"/>
                <w:szCs w:val="22"/>
                <w:u w:val="single"/>
                <w:rtl w:val="0"/>
              </w:rPr>
              <w:t xml:space="preserve">, maintenance</w:t>
            </w:r>
            <w:r w:rsidDel="00000000" w:rsidR="00000000" w:rsidRPr="00000000">
              <w:rPr>
                <w:rFonts w:ascii="Calibri" w:cs="Calibri" w:eastAsia="Calibri" w:hAnsi="Calibri"/>
                <w:b w:val="1"/>
                <w:sz w:val="22"/>
                <w:szCs w:val="22"/>
                <w:rtl w:val="0"/>
              </w:rPr>
              <w:t xml:space="preserve"> and management.  Other flood resilient and/or resistant measures may also be required, and their provision will be informed by the findings of a submitted Flood Risk Assessment and/or Drainage Impact Assessment (where relevant).</w:t>
            </w:r>
            <w:r w:rsidDel="00000000" w:rsidR="00000000" w:rsidRPr="00000000">
              <w:rPr>
                <w:rtl w:val="0"/>
              </w:rPr>
            </w:r>
          </w:p>
        </w:tc>
        <w:tc>
          <w:tcPr>
            <w:shd w:fill="auto" w:val="clear"/>
          </w:tcPr>
          <w:p w:rsidR="00000000" w:rsidDel="00000000" w:rsidP="00000000" w:rsidRDefault="00000000" w:rsidRPr="00000000" w14:paraId="00000855">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 Agency</w:t>
            </w:r>
          </w:p>
          <w:p w:rsidR="00000000" w:rsidDel="00000000" w:rsidP="00000000" w:rsidRDefault="00000000" w:rsidRPr="00000000" w14:paraId="00000856">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w:t>
            </w:r>
          </w:p>
        </w:tc>
      </w:tr>
      <w:tr>
        <w:trPr>
          <w:cantSplit w:val="0"/>
          <w:trHeight w:val="340" w:hRule="atLeast"/>
          <w:tblHeader w:val="0"/>
        </w:trPr>
        <w:tc>
          <w:tcPr>
            <w:shd w:fill="auto" w:val="clear"/>
          </w:tcPr>
          <w:p w:rsidR="00000000" w:rsidDel="00000000" w:rsidP="00000000" w:rsidRDefault="00000000" w:rsidRPr="00000000" w14:paraId="00000857">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MM7.8</w:t>
            </w:r>
          </w:p>
        </w:tc>
        <w:tc>
          <w:tcPr>
            <w:gridSpan w:val="3"/>
            <w:shd w:fill="auto" w:val="clear"/>
          </w:tcPr>
          <w:p w:rsidR="00000000" w:rsidDel="00000000" w:rsidP="00000000" w:rsidRDefault="00000000" w:rsidRPr="00000000" w14:paraId="00000858">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154</w:t>
            </w:r>
          </w:p>
        </w:tc>
        <w:tc>
          <w:tcPr>
            <w:shd w:fill="auto" w:val="clear"/>
          </w:tcPr>
          <w:p w:rsidR="00000000" w:rsidDel="00000000" w:rsidP="00000000" w:rsidRDefault="00000000" w:rsidRPr="00000000" w14:paraId="0000085B">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CC5</w:t>
            </w:r>
          </w:p>
        </w:tc>
        <w:tc>
          <w:tcPr>
            <w:gridSpan w:val="2"/>
            <w:shd w:fill="auto" w:val="clear"/>
          </w:tcPr>
          <w:p w:rsidR="00000000" w:rsidDel="00000000" w:rsidP="00000000" w:rsidRDefault="00000000" w:rsidRPr="00000000" w14:paraId="0000085C">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5D">
            <w:pPr>
              <w:pageBreakBefore w:val="0"/>
              <w:shd w:fill="ffffff" w:val="clea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5E">
            <w:pPr>
              <w:pageBreakBefore w:val="0"/>
              <w:ind w:right="150"/>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On sites that have not been previously developed within the Environment Agency’s Zones 2 and 3, </w:t>
            </w:r>
            <w:r w:rsidDel="00000000" w:rsidR="00000000" w:rsidRPr="00000000">
              <w:rPr>
                <w:rFonts w:ascii="Calibri" w:cs="Calibri" w:eastAsia="Calibri" w:hAnsi="Calibri"/>
                <w:b w:val="1"/>
                <w:strike w:val="1"/>
                <w:sz w:val="22"/>
                <w:szCs w:val="22"/>
                <w:shd w:fill="auto" w:val="clear"/>
                <w:rtl w:val="0"/>
              </w:rPr>
              <w:t xml:space="preserve">no </w:t>
            </w:r>
            <w:r w:rsidDel="00000000" w:rsidR="00000000" w:rsidRPr="00000000">
              <w:rPr>
                <w:rFonts w:ascii="Calibri" w:cs="Calibri" w:eastAsia="Calibri" w:hAnsi="Calibri"/>
                <w:b w:val="1"/>
                <w:sz w:val="22"/>
                <w:szCs w:val="22"/>
                <w:shd w:fill="auto" w:val="clear"/>
                <w:rtl w:val="0"/>
              </w:rPr>
              <w:t xml:space="preserve">new</w:t>
            </w:r>
            <w:r w:rsidDel="00000000" w:rsidR="00000000" w:rsidRPr="00000000">
              <w:rPr>
                <w:rFonts w:ascii="Calibri" w:cs="Calibri" w:eastAsia="Calibri" w:hAnsi="Calibri"/>
                <w:b w:val="1"/>
                <w:strike w:val="1"/>
                <w:sz w:val="22"/>
                <w:szCs w:val="22"/>
                <w:u w:val="single"/>
                <w:shd w:fill="auto" w:val="clear"/>
                <w:rtl w:val="0"/>
              </w:rPr>
              <w:t xml:space="preserve"> </w:t>
            </w:r>
            <w:r w:rsidDel="00000000" w:rsidR="00000000" w:rsidRPr="00000000">
              <w:rPr>
                <w:rFonts w:ascii="Calibri" w:cs="Calibri" w:eastAsia="Calibri" w:hAnsi="Calibri"/>
                <w:b w:val="1"/>
                <w:sz w:val="22"/>
                <w:szCs w:val="22"/>
                <w:shd w:fill="auto" w:val="clear"/>
                <w:rtl w:val="0"/>
              </w:rPr>
              <w:t xml:space="preserve">development will </w:t>
            </w:r>
            <w:r w:rsidDel="00000000" w:rsidR="00000000" w:rsidRPr="00000000">
              <w:rPr>
                <w:rFonts w:ascii="Calibri" w:cs="Calibri" w:eastAsia="Calibri" w:hAnsi="Calibri"/>
                <w:b w:val="1"/>
                <w:sz w:val="22"/>
                <w:szCs w:val="22"/>
                <w:u w:val="single"/>
                <w:shd w:fill="auto" w:val="clear"/>
                <w:rtl w:val="0"/>
              </w:rPr>
              <w:t xml:space="preserve">only </w:t>
            </w:r>
            <w:r w:rsidDel="00000000" w:rsidR="00000000" w:rsidRPr="00000000">
              <w:rPr>
                <w:rFonts w:ascii="Calibri" w:cs="Calibri" w:eastAsia="Calibri" w:hAnsi="Calibri"/>
                <w:b w:val="1"/>
                <w:sz w:val="22"/>
                <w:szCs w:val="22"/>
                <w:shd w:fill="auto" w:val="clear"/>
                <w:rtl w:val="0"/>
              </w:rPr>
              <w:t xml:space="preserve">be permitted </w:t>
            </w:r>
            <w:r w:rsidDel="00000000" w:rsidR="00000000" w:rsidRPr="00000000">
              <w:rPr>
                <w:rFonts w:ascii="Calibri" w:cs="Calibri" w:eastAsia="Calibri" w:hAnsi="Calibri"/>
                <w:b w:val="1"/>
                <w:sz w:val="22"/>
                <w:szCs w:val="22"/>
                <w:u w:val="single"/>
                <w:shd w:fill="auto" w:val="clear"/>
                <w:rtl w:val="0"/>
              </w:rPr>
              <w:t xml:space="preserve">if it can be </w:t>
            </w:r>
            <w:r w:rsidDel="00000000" w:rsidR="00000000" w:rsidRPr="00000000">
              <w:rPr>
                <w:rFonts w:ascii="Calibri" w:cs="Calibri" w:eastAsia="Calibri" w:hAnsi="Calibri"/>
                <w:b w:val="1"/>
                <w:sz w:val="22"/>
                <w:szCs w:val="22"/>
                <w:shd w:fill="auto" w:val="clear"/>
                <w:rtl w:val="0"/>
              </w:rPr>
              <w:t xml:space="preserve"> </w:t>
            </w:r>
            <w:r w:rsidDel="00000000" w:rsidR="00000000" w:rsidRPr="00000000">
              <w:rPr>
                <w:rFonts w:ascii="Calibri" w:cs="Calibri" w:eastAsia="Calibri" w:hAnsi="Calibri"/>
                <w:b w:val="1"/>
                <w:strike w:val="1"/>
                <w:sz w:val="22"/>
                <w:szCs w:val="22"/>
                <w:shd w:fill="auto" w:val="clear"/>
                <w:rtl w:val="0"/>
              </w:rPr>
              <w:t xml:space="preserve">unless an exceptional justification can be </w:t>
            </w:r>
            <w:r w:rsidDel="00000000" w:rsidR="00000000" w:rsidRPr="00000000">
              <w:rPr>
                <w:rFonts w:ascii="Calibri" w:cs="Calibri" w:eastAsia="Calibri" w:hAnsi="Calibri"/>
                <w:b w:val="1"/>
                <w:sz w:val="22"/>
                <w:szCs w:val="22"/>
                <w:shd w:fill="auto" w:val="clear"/>
                <w:rtl w:val="0"/>
              </w:rPr>
              <w:t xml:space="preserve">demonstrated</w:t>
            </w:r>
            <w:r w:rsidDel="00000000" w:rsidR="00000000" w:rsidRPr="00000000">
              <w:rPr>
                <w:rFonts w:ascii="Calibri" w:cs="Calibri" w:eastAsia="Calibri" w:hAnsi="Calibri"/>
                <w:b w:val="1"/>
                <w:strike w:val="1"/>
                <w:sz w:val="22"/>
                <w:szCs w:val="22"/>
                <w:shd w:fill="auto" w:val="clear"/>
                <w:rtl w:val="0"/>
              </w:rPr>
              <w:t xml:space="preserve"> through</w:t>
            </w:r>
            <w:r w:rsidDel="00000000" w:rsidR="00000000" w:rsidRPr="00000000">
              <w:rPr>
                <w:rFonts w:ascii="Calibri" w:cs="Calibri" w:eastAsia="Calibri" w:hAnsi="Calibri"/>
                <w:b w:val="1"/>
                <w:sz w:val="22"/>
                <w:szCs w:val="22"/>
                <w:shd w:fill="auto" w:val="clear"/>
                <w:rtl w:val="0"/>
              </w:rPr>
              <w:t xml:space="preserve"> </w:t>
            </w:r>
            <w:r w:rsidDel="00000000" w:rsidR="00000000" w:rsidRPr="00000000">
              <w:rPr>
                <w:rFonts w:ascii="Calibri" w:cs="Calibri" w:eastAsia="Calibri" w:hAnsi="Calibri"/>
                <w:b w:val="1"/>
                <w:sz w:val="22"/>
                <w:szCs w:val="22"/>
                <w:u w:val="single"/>
                <w:shd w:fill="auto" w:val="clear"/>
                <w:rtl w:val="0"/>
              </w:rPr>
              <w:t xml:space="preserve">that it satisfies the requirements of </w:t>
            </w:r>
            <w:r w:rsidDel="00000000" w:rsidR="00000000" w:rsidRPr="00000000">
              <w:rPr>
                <w:rFonts w:ascii="Calibri" w:cs="Calibri" w:eastAsia="Calibri" w:hAnsi="Calibri"/>
                <w:b w:val="1"/>
                <w:sz w:val="22"/>
                <w:szCs w:val="22"/>
                <w:shd w:fill="auto" w:val="clear"/>
                <w:rtl w:val="0"/>
              </w:rPr>
              <w:t xml:space="preserve">the Sequential </w:t>
            </w:r>
            <w:r w:rsidDel="00000000" w:rsidR="00000000" w:rsidRPr="00000000">
              <w:rPr>
                <w:rFonts w:ascii="Calibri" w:cs="Calibri" w:eastAsia="Calibri" w:hAnsi="Calibri"/>
                <w:b w:val="1"/>
                <w:sz w:val="22"/>
                <w:szCs w:val="22"/>
                <w:u w:val="single"/>
                <w:shd w:fill="auto" w:val="clear"/>
                <w:rtl w:val="0"/>
              </w:rPr>
              <w:t xml:space="preserve">Test </w:t>
            </w:r>
            <w:r w:rsidDel="00000000" w:rsidR="00000000" w:rsidRPr="00000000">
              <w:rPr>
                <w:rFonts w:ascii="Calibri" w:cs="Calibri" w:eastAsia="Calibri" w:hAnsi="Calibri"/>
                <w:b w:val="1"/>
                <w:sz w:val="22"/>
                <w:szCs w:val="22"/>
                <w:shd w:fill="auto" w:val="clear"/>
                <w:rtl w:val="0"/>
              </w:rPr>
              <w:t xml:space="preserve">and, </w:t>
            </w:r>
            <w:r w:rsidDel="00000000" w:rsidR="00000000" w:rsidRPr="00000000">
              <w:rPr>
                <w:rFonts w:ascii="Calibri" w:cs="Calibri" w:eastAsia="Calibri" w:hAnsi="Calibri"/>
                <w:b w:val="1"/>
                <w:sz w:val="22"/>
                <w:szCs w:val="22"/>
                <w:u w:val="single"/>
                <w:shd w:fill="auto" w:val="clear"/>
                <w:rtl w:val="0"/>
              </w:rPr>
              <w:t xml:space="preserve">where required, the</w:t>
            </w:r>
            <w:r w:rsidDel="00000000" w:rsidR="00000000" w:rsidRPr="00000000">
              <w:rPr>
                <w:rFonts w:ascii="Calibri" w:cs="Calibri" w:eastAsia="Calibri" w:hAnsi="Calibri"/>
                <w:b w:val="1"/>
                <w:sz w:val="22"/>
                <w:szCs w:val="22"/>
                <w:shd w:fill="auto" w:val="clear"/>
                <w:rtl w:val="0"/>
              </w:rPr>
              <w:t xml:space="preserve"> Exception Test</w:t>
            </w:r>
            <w:r w:rsidDel="00000000" w:rsidR="00000000" w:rsidRPr="00000000">
              <w:rPr>
                <w:rFonts w:ascii="Calibri" w:cs="Calibri" w:eastAsia="Calibri" w:hAnsi="Calibri"/>
                <w:b w:val="1"/>
                <w:sz w:val="22"/>
                <w:szCs w:val="22"/>
                <w:u w:val="single"/>
                <w:shd w:fill="auto" w:val="clear"/>
                <w:rtl w:val="0"/>
              </w:rPr>
              <w:t xml:space="preserve">.</w:t>
            </w:r>
            <w:r w:rsidDel="00000000" w:rsidR="00000000" w:rsidRPr="00000000">
              <w:rPr>
                <w:rFonts w:ascii="Calibri" w:cs="Calibri" w:eastAsia="Calibri" w:hAnsi="Calibri"/>
                <w:b w:val="1"/>
                <w:sz w:val="22"/>
                <w:szCs w:val="22"/>
                <w:shd w:fill="auto" w:val="clear"/>
                <w:rtl w:val="0"/>
              </w:rPr>
              <w:t xml:space="preserve"> Extensions to existing property and change of use must meet the requirements of flood risk assessments.</w:t>
            </w:r>
            <w:r w:rsidDel="00000000" w:rsidR="00000000" w:rsidRPr="00000000">
              <w:rPr>
                <w:rtl w:val="0"/>
              </w:rPr>
            </w:r>
          </w:p>
        </w:tc>
        <w:tc>
          <w:tcPr>
            <w:shd w:fill="auto" w:val="clear"/>
          </w:tcPr>
          <w:p w:rsidR="00000000" w:rsidDel="00000000" w:rsidP="00000000" w:rsidRDefault="00000000" w:rsidRPr="00000000" w14:paraId="00000860">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tc>
      </w:tr>
      <w:tr>
        <w:trPr>
          <w:cantSplit w:val="0"/>
          <w:trHeight w:val="340" w:hRule="atLeast"/>
          <w:tblHeader w:val="0"/>
        </w:trPr>
        <w:tc>
          <w:tcPr>
            <w:shd w:fill="auto" w:val="clear"/>
          </w:tcPr>
          <w:p w:rsidR="00000000" w:rsidDel="00000000" w:rsidP="00000000" w:rsidRDefault="00000000" w:rsidRPr="00000000" w14:paraId="00000861">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MM7.9</w:t>
            </w:r>
          </w:p>
        </w:tc>
        <w:tc>
          <w:tcPr>
            <w:gridSpan w:val="3"/>
            <w:shd w:fill="auto" w:val="clear"/>
          </w:tcPr>
          <w:p w:rsidR="00000000" w:rsidDel="00000000" w:rsidP="00000000" w:rsidRDefault="00000000" w:rsidRPr="00000000" w14:paraId="00000862">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154</w:t>
            </w:r>
          </w:p>
        </w:tc>
        <w:tc>
          <w:tcPr>
            <w:shd w:fill="auto" w:val="clear"/>
          </w:tcPr>
          <w:p w:rsidR="00000000" w:rsidDel="00000000" w:rsidP="00000000" w:rsidRDefault="00000000" w:rsidRPr="00000000" w14:paraId="00000865">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7.43</w:t>
            </w:r>
          </w:p>
        </w:tc>
        <w:tc>
          <w:tcPr>
            <w:gridSpan w:val="2"/>
            <w:shd w:fill="auto" w:val="clear"/>
          </w:tcPr>
          <w:p w:rsidR="00000000" w:rsidDel="00000000" w:rsidP="00000000" w:rsidRDefault="00000000" w:rsidRPr="00000000" w14:paraId="00000866">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867">
            <w:pPr>
              <w:pageBreakBefore w:val="0"/>
              <w:shd w:fill="ffffff" w:val="clea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68">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and delete the Overtopping Zone at Admiralty Walk, Whitstable from Inset Map 5</w:t>
            </w:r>
          </w:p>
          <w:p w:rsidR="00000000" w:rsidDel="00000000" w:rsidP="00000000" w:rsidRDefault="00000000" w:rsidRPr="00000000" w14:paraId="00000869">
            <w:pPr>
              <w:pageBreakBefore w:val="0"/>
              <w:shd w:fill="ffffff" w:val="clea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6A">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w:t>
            </w:r>
            <w:r w:rsidDel="00000000" w:rsidR="00000000" w:rsidRPr="00000000">
              <w:rPr>
                <w:rFonts w:ascii="Calibri" w:cs="Calibri" w:eastAsia="Calibri" w:hAnsi="Calibri"/>
                <w:strike w:val="1"/>
                <w:sz w:val="22"/>
                <w:szCs w:val="22"/>
                <w:rtl w:val="0"/>
              </w:rPr>
              <w:t xml:space="preserve">are two areas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is an area </w:t>
            </w:r>
            <w:r w:rsidDel="00000000" w:rsidR="00000000" w:rsidRPr="00000000">
              <w:rPr>
                <w:rFonts w:ascii="Calibri" w:cs="Calibri" w:eastAsia="Calibri" w:hAnsi="Calibri"/>
                <w:sz w:val="22"/>
                <w:szCs w:val="22"/>
                <w:rtl w:val="0"/>
              </w:rPr>
              <w:t xml:space="preserve">at Seasalter that </w:t>
            </w:r>
            <w:r w:rsidDel="00000000" w:rsidR="00000000" w:rsidRPr="00000000">
              <w:rPr>
                <w:rFonts w:ascii="Calibri" w:cs="Calibri" w:eastAsia="Calibri" w:hAnsi="Calibri"/>
                <w:strike w:val="1"/>
                <w:sz w:val="22"/>
                <w:szCs w:val="22"/>
                <w:rtl w:val="0"/>
              </w:rPr>
              <w:t xml:space="preserve">are</w:t>
            </w:r>
            <w:r w:rsidDel="00000000" w:rsidR="00000000" w:rsidRPr="00000000">
              <w:rPr>
                <w:rFonts w:ascii="Calibri" w:cs="Calibri" w:eastAsia="Calibri" w:hAnsi="Calibri"/>
                <w:sz w:val="22"/>
                <w:szCs w:val="22"/>
                <w:u w:val="single"/>
                <w:rtl w:val="0"/>
              </w:rPr>
              <w:t xml:space="preserve"> is</w:t>
            </w:r>
            <w:r w:rsidDel="00000000" w:rsidR="00000000" w:rsidRPr="00000000">
              <w:rPr>
                <w:rFonts w:ascii="Calibri" w:cs="Calibri" w:eastAsia="Calibri" w:hAnsi="Calibri"/>
                <w:sz w:val="22"/>
                <w:szCs w:val="22"/>
                <w:rtl w:val="0"/>
              </w:rPr>
              <w:t xml:space="preserve"> liable to overtopping from the sea. The </w:t>
            </w:r>
            <w:r w:rsidDel="00000000" w:rsidR="00000000" w:rsidRPr="00000000">
              <w:rPr>
                <w:rFonts w:ascii="Calibri" w:cs="Calibri" w:eastAsia="Calibri" w:hAnsi="Calibri"/>
                <w:strike w:val="1"/>
                <w:sz w:val="22"/>
                <w:szCs w:val="22"/>
                <w:rtl w:val="0"/>
              </w:rPr>
              <w:t xml:space="preserve">areas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area</w:t>
            </w:r>
            <w:r w:rsidDel="00000000" w:rsidR="00000000" w:rsidRPr="00000000">
              <w:rPr>
                <w:rFonts w:ascii="Calibri" w:cs="Calibri" w:eastAsia="Calibri" w:hAnsi="Calibri"/>
                <w:sz w:val="22"/>
                <w:szCs w:val="22"/>
                <w:rtl w:val="0"/>
              </w:rPr>
              <w:t xml:space="preserve"> at Faversham Road </w:t>
            </w:r>
            <w:r w:rsidDel="00000000" w:rsidR="00000000" w:rsidRPr="00000000">
              <w:rPr>
                <w:rFonts w:ascii="Calibri" w:cs="Calibri" w:eastAsia="Calibri" w:hAnsi="Calibri"/>
                <w:strike w:val="1"/>
                <w:sz w:val="22"/>
                <w:szCs w:val="22"/>
                <w:rtl w:val="0"/>
              </w:rPr>
              <w:t xml:space="preserve">and at Admiralty Walk are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is </w:t>
            </w:r>
            <w:r w:rsidDel="00000000" w:rsidR="00000000" w:rsidRPr="00000000">
              <w:rPr>
                <w:rFonts w:ascii="Calibri" w:cs="Calibri" w:eastAsia="Calibri" w:hAnsi="Calibri"/>
                <w:sz w:val="22"/>
                <w:szCs w:val="22"/>
                <w:rtl w:val="0"/>
              </w:rPr>
              <w:t xml:space="preserve">classified as hazardous, as buildings and property can be damaged by wave action.  Development will not normally be permitted.  Policy CC7 refers to overtopping zones which are shown on the </w:t>
            </w:r>
            <w:r w:rsidDel="00000000" w:rsidR="00000000" w:rsidRPr="00000000">
              <w:rPr>
                <w:rFonts w:ascii="Calibri" w:cs="Calibri" w:eastAsia="Calibri" w:hAnsi="Calibri"/>
                <w:sz w:val="22"/>
                <w:szCs w:val="22"/>
                <w:u w:val="single"/>
                <w:rtl w:val="0"/>
              </w:rPr>
              <w:t xml:space="preserve">District</w:t>
            </w:r>
            <w:r w:rsidDel="00000000" w:rsidR="00000000" w:rsidRPr="00000000">
              <w:rPr>
                <w:rFonts w:ascii="Calibri" w:cs="Calibri" w:eastAsia="Calibri" w:hAnsi="Calibri"/>
                <w:sz w:val="22"/>
                <w:szCs w:val="22"/>
                <w:rtl w:val="0"/>
              </w:rPr>
              <w:t xml:space="preserve"> Proposals Map.</w:t>
            </w:r>
          </w:p>
        </w:tc>
        <w:tc>
          <w:tcPr>
            <w:shd w:fill="auto" w:val="clear"/>
          </w:tcPr>
          <w:p w:rsidR="00000000" w:rsidDel="00000000" w:rsidP="00000000" w:rsidRDefault="00000000" w:rsidRPr="00000000" w14:paraId="0000086C">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recent changes</w:t>
            </w:r>
          </w:p>
        </w:tc>
      </w:tr>
      <w:tr>
        <w:trPr>
          <w:cantSplit w:val="0"/>
          <w:trHeight w:val="340" w:hRule="atLeast"/>
          <w:tblHeader w:val="0"/>
        </w:trPr>
        <w:tc>
          <w:tcPr>
            <w:shd w:fill="auto" w:val="clear"/>
          </w:tcPr>
          <w:p w:rsidR="00000000" w:rsidDel="00000000" w:rsidP="00000000" w:rsidRDefault="00000000" w:rsidRPr="00000000" w14:paraId="0000086D">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MM7.10</w:t>
            </w:r>
          </w:p>
        </w:tc>
        <w:tc>
          <w:tcPr>
            <w:gridSpan w:val="3"/>
            <w:shd w:fill="auto" w:val="clear"/>
          </w:tcPr>
          <w:p w:rsidR="00000000" w:rsidDel="00000000" w:rsidP="00000000" w:rsidRDefault="00000000" w:rsidRPr="00000000" w14:paraId="0000086E">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154</w:t>
            </w:r>
          </w:p>
        </w:tc>
        <w:tc>
          <w:tcPr>
            <w:shd w:fill="auto" w:val="clear"/>
          </w:tcPr>
          <w:p w:rsidR="00000000" w:rsidDel="00000000" w:rsidP="00000000" w:rsidRDefault="00000000" w:rsidRPr="00000000" w14:paraId="00000871">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CC7</w:t>
            </w:r>
          </w:p>
        </w:tc>
        <w:tc>
          <w:tcPr>
            <w:gridSpan w:val="2"/>
            <w:shd w:fill="auto" w:val="clear"/>
          </w:tcPr>
          <w:p w:rsidR="00000000" w:rsidDel="00000000" w:rsidP="00000000" w:rsidRDefault="00000000" w:rsidRPr="00000000" w14:paraId="00000872">
            <w:pPr>
              <w:pageBreakBefore w:val="0"/>
              <w:shd w:fill="ffffff" w:val="clear"/>
              <w:spacing w:after="0" w:before="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73">
            <w:pPr>
              <w:pageBreakBefore w:val="0"/>
              <w:shd w:fill="ffffff" w:val="clear"/>
              <w:spacing w:after="0" w:before="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74">
            <w:pPr>
              <w:pageBreakBefore w:val="0"/>
              <w:shd w:fill="ffffff" w:val="clear"/>
              <w:spacing w:after="0" w:before="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Within the overtopping hazard zones as shown on the </w:t>
            </w:r>
            <w:r w:rsidDel="00000000" w:rsidR="00000000" w:rsidRPr="00000000">
              <w:rPr>
                <w:rFonts w:ascii="Calibri" w:cs="Calibri" w:eastAsia="Calibri" w:hAnsi="Calibri"/>
                <w:b w:val="1"/>
                <w:sz w:val="22"/>
                <w:szCs w:val="22"/>
                <w:u w:val="single"/>
                <w:rtl w:val="0"/>
              </w:rPr>
              <w:t xml:space="preserve">District </w:t>
            </w:r>
            <w:r w:rsidDel="00000000" w:rsidR="00000000" w:rsidRPr="00000000">
              <w:rPr>
                <w:rFonts w:ascii="Calibri" w:cs="Calibri" w:eastAsia="Calibri" w:hAnsi="Calibri"/>
                <w:b w:val="1"/>
                <w:sz w:val="22"/>
                <w:szCs w:val="22"/>
                <w:rtl w:val="0"/>
              </w:rPr>
              <w:t xml:space="preserve">Proposals Map and </w:t>
            </w:r>
            <w:r w:rsidDel="00000000" w:rsidR="00000000" w:rsidRPr="00000000">
              <w:rPr>
                <w:rFonts w:ascii="Calibri" w:cs="Calibri" w:eastAsia="Calibri" w:hAnsi="Calibri"/>
                <w:b w:val="1"/>
                <w:sz w:val="22"/>
                <w:szCs w:val="22"/>
                <w:u w:val="single"/>
                <w:rtl w:val="0"/>
              </w:rPr>
              <w:t xml:space="preserve">Inset Map 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(see also all Insets 6)</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no</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and</w:t>
            </w:r>
            <w:r w:rsidDel="00000000" w:rsidR="00000000" w:rsidRPr="00000000">
              <w:rPr>
                <w:rFonts w:ascii="Calibri" w:cs="Calibri" w:eastAsia="Calibri" w:hAnsi="Calibri"/>
                <w:b w:val="1"/>
                <w:sz w:val="22"/>
                <w:szCs w:val="22"/>
                <w:rtl w:val="0"/>
              </w:rPr>
              <w:t xml:space="preserve"> development will </w:t>
            </w:r>
            <w:r w:rsidDel="00000000" w:rsidR="00000000" w:rsidRPr="00000000">
              <w:rPr>
                <w:rFonts w:ascii="Calibri" w:cs="Calibri" w:eastAsia="Calibri" w:hAnsi="Calibri"/>
                <w:b w:val="1"/>
                <w:sz w:val="22"/>
                <w:szCs w:val="22"/>
                <w:u w:val="single"/>
                <w:rtl w:val="0"/>
              </w:rPr>
              <w:t xml:space="preserve">not normally </w:t>
            </w:r>
            <w:r w:rsidDel="00000000" w:rsidR="00000000" w:rsidRPr="00000000">
              <w:rPr>
                <w:rFonts w:ascii="Calibri" w:cs="Calibri" w:eastAsia="Calibri" w:hAnsi="Calibri"/>
                <w:b w:val="1"/>
                <w:sz w:val="22"/>
                <w:szCs w:val="22"/>
                <w:rtl w:val="0"/>
              </w:rPr>
              <w:t xml:space="preserve">be permitted.</w:t>
            </w:r>
            <w:r w:rsidDel="00000000" w:rsidR="00000000" w:rsidRPr="00000000">
              <w:rPr>
                <w:rtl w:val="0"/>
              </w:rPr>
            </w:r>
          </w:p>
        </w:tc>
        <w:tc>
          <w:tcPr>
            <w:shd w:fill="auto" w:val="clear"/>
          </w:tcPr>
          <w:p w:rsidR="00000000" w:rsidDel="00000000" w:rsidP="00000000" w:rsidRDefault="00000000" w:rsidRPr="00000000" w14:paraId="00000876">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recent changes</w:t>
            </w:r>
          </w:p>
        </w:tc>
      </w:tr>
      <w:tr>
        <w:trPr>
          <w:cantSplit w:val="0"/>
          <w:trHeight w:val="340" w:hRule="atLeast"/>
          <w:tblHeader w:val="0"/>
        </w:trPr>
        <w:tc>
          <w:tcPr>
            <w:shd w:fill="auto" w:val="clear"/>
          </w:tcPr>
          <w:p w:rsidR="00000000" w:rsidDel="00000000" w:rsidP="00000000" w:rsidRDefault="00000000" w:rsidRPr="00000000" w14:paraId="00000877">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MM7.11</w:t>
            </w:r>
          </w:p>
        </w:tc>
        <w:tc>
          <w:tcPr>
            <w:gridSpan w:val="3"/>
            <w:shd w:fill="auto" w:val="clear"/>
          </w:tcPr>
          <w:p w:rsidR="00000000" w:rsidDel="00000000" w:rsidP="00000000" w:rsidRDefault="00000000" w:rsidRPr="00000000" w14:paraId="00000878">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156</w:t>
            </w:r>
          </w:p>
        </w:tc>
        <w:tc>
          <w:tcPr>
            <w:shd w:fill="auto" w:val="clear"/>
          </w:tcPr>
          <w:p w:rsidR="00000000" w:rsidDel="00000000" w:rsidP="00000000" w:rsidRDefault="00000000" w:rsidRPr="00000000" w14:paraId="0000087B">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7.52</w:t>
            </w:r>
          </w:p>
        </w:tc>
        <w:tc>
          <w:tcPr>
            <w:gridSpan w:val="2"/>
            <w:shd w:fill="auto" w:val="clear"/>
          </w:tcPr>
          <w:p w:rsidR="00000000" w:rsidDel="00000000" w:rsidP="00000000" w:rsidRDefault="00000000" w:rsidRPr="00000000" w14:paraId="0000087C">
            <w:pPr>
              <w:pageBreakBefore w:val="0"/>
              <w:shd w:fill="ffffff" w:val="clear"/>
              <w:spacing w:after="0" w:before="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87D">
            <w:pPr>
              <w:pageBreakBefore w:val="0"/>
              <w:shd w:fill="ffffff" w:val="clear"/>
              <w:spacing w:after="0" w:before="0"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7E">
            <w:pPr>
              <w:pageBreakBefore w:val="0"/>
              <w:shd w:fill="ffffff" w:val="clear"/>
              <w:spacing w:after="0" w:before="0" w:line="276" w:lineRule="auto"/>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rtl w:val="0"/>
              </w:rPr>
              <w:t xml:space="preserve">As the natural river catchment is ultimately the sink for urban runoff it is vital that stormwater discharges are managed effectively both in terms of quantity and quality. A highly effective way of doing this is through the use of Sustainable Drainage Systems (SuDS). </w:t>
            </w:r>
            <w:r w:rsidDel="00000000" w:rsidR="00000000" w:rsidRPr="00000000">
              <w:rPr>
                <w:rFonts w:ascii="Calibri" w:cs="Calibri" w:eastAsia="Calibri" w:hAnsi="Calibri"/>
                <w:color w:val="000000"/>
                <w:sz w:val="22"/>
                <w:szCs w:val="22"/>
                <w:u w:val="single"/>
                <w:rtl w:val="0"/>
              </w:rPr>
              <w:t xml:space="preserve">The utilisation of SuDS has the potential to reduce the risk of pollution.  The “first flush” of runoff contains the initial flush of pollutants that has built-up on surfaces during the preceding dry period.  Interception of small rainfall events, i.e. rainfall events less than or equal to 5mm, would mimic greenfield runoff characteristics and reduce the pollutant loading to downstream systems by retaining this volume within the site. </w:t>
            </w:r>
            <w:r w:rsidDel="00000000" w:rsidR="00000000" w:rsidRPr="00000000">
              <w:rPr>
                <w:rFonts w:ascii="Calibri" w:cs="Calibri" w:eastAsia="Calibri" w:hAnsi="Calibri"/>
                <w:color w:val="000000"/>
                <w:sz w:val="22"/>
                <w:szCs w:val="22"/>
                <w:rtl w:val="0"/>
              </w:rPr>
              <w:t xml:space="preserve">SuDS are designed to reduce the potential of flooding on new and existing urban developments, often working by ensuring that water can soak away into the underlying soil or holding water temporarily.  By doing this the amount of water entering drains or the river can be reduced or delayed, thereby reducing the likelihood of flooding.</w:t>
            </w:r>
            <w:r w:rsidDel="00000000" w:rsidR="00000000" w:rsidRPr="00000000">
              <w:rPr>
                <w:rtl w:val="0"/>
              </w:rPr>
            </w:r>
          </w:p>
        </w:tc>
        <w:tc>
          <w:tcPr>
            <w:shd w:fill="auto" w:val="clear"/>
          </w:tcPr>
          <w:p w:rsidR="00000000" w:rsidDel="00000000" w:rsidP="00000000" w:rsidRDefault="00000000" w:rsidRPr="00000000" w14:paraId="00000880">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Accuracy update from KCC in line with Drainage and Planning Policy Statement</w:t>
            </w:r>
          </w:p>
        </w:tc>
      </w:tr>
      <w:tr>
        <w:trPr>
          <w:cantSplit w:val="0"/>
          <w:trHeight w:val="340" w:hRule="atLeast"/>
          <w:tblHeader w:val="0"/>
        </w:trPr>
        <w:tc>
          <w:tcPr>
            <w:shd w:fill="auto" w:val="clear"/>
          </w:tcPr>
          <w:p w:rsidR="00000000" w:rsidDel="00000000" w:rsidP="00000000" w:rsidRDefault="00000000" w:rsidRPr="00000000" w14:paraId="00000881">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MM7.12</w:t>
            </w:r>
          </w:p>
        </w:tc>
        <w:tc>
          <w:tcPr>
            <w:gridSpan w:val="3"/>
            <w:shd w:fill="auto" w:val="clear"/>
          </w:tcPr>
          <w:p w:rsidR="00000000" w:rsidDel="00000000" w:rsidP="00000000" w:rsidRDefault="00000000" w:rsidRPr="00000000" w14:paraId="00000882">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157</w:t>
            </w:r>
          </w:p>
        </w:tc>
        <w:tc>
          <w:tcPr>
            <w:shd w:fill="auto" w:val="clear"/>
          </w:tcPr>
          <w:p w:rsidR="00000000" w:rsidDel="00000000" w:rsidP="00000000" w:rsidRDefault="00000000" w:rsidRPr="00000000" w14:paraId="00000885">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7.53</w:t>
            </w:r>
          </w:p>
        </w:tc>
        <w:tc>
          <w:tcPr>
            <w:gridSpan w:val="2"/>
            <w:shd w:fill="auto" w:val="clear"/>
          </w:tcPr>
          <w:p w:rsidR="00000000" w:rsidDel="00000000" w:rsidP="00000000" w:rsidRDefault="00000000" w:rsidRPr="00000000" w14:paraId="00000886">
            <w:pPr>
              <w:pageBreakBefore w:val="0"/>
              <w:shd w:fill="ffffff" w:val="clear"/>
              <w:spacing w:after="0" w:before="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text</w:t>
            </w:r>
          </w:p>
          <w:p w:rsidR="00000000" w:rsidDel="00000000" w:rsidP="00000000" w:rsidRDefault="00000000" w:rsidRPr="00000000" w14:paraId="00000887">
            <w:pPr>
              <w:pageBreakBefore w:val="0"/>
              <w:shd w:fill="ffffff" w:val="clear"/>
              <w:spacing w:after="0" w:before="0"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88">
            <w:pPr>
              <w:pageBreakBefore w:val="0"/>
              <w:shd w:fill="ffffff" w:val="clear"/>
              <w:spacing w:after="0" w:before="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more development takes place and the amount of impermeable surfaces increase, the use of SuDS, including soakaways, swales, rain gardens and porous/permeable surfaces, has an important role to play in allowing stormwater to enter the ground directly and not to place unrealistic loads on the downstream water network. </w:t>
            </w:r>
            <w:r w:rsidDel="00000000" w:rsidR="00000000" w:rsidRPr="00000000">
              <w:rPr>
                <w:rFonts w:ascii="Calibri" w:cs="Calibri" w:eastAsia="Calibri" w:hAnsi="Calibri"/>
                <w:color w:val="000000"/>
                <w:sz w:val="22"/>
                <w:szCs w:val="22"/>
                <w:u w:val="single"/>
                <w:rtl w:val="0"/>
              </w:rPr>
              <w:t xml:space="preserve">The drainage system must account for likely impacts of climate change and changes in impermeable area over the design life of the development. Utilisation of SuDS provides greater flexibility to accommodate changes. As well as providing other benefits such as mitigation of heat island effect and enhancing biodiversity.</w:t>
            </w:r>
            <w:r w:rsidDel="00000000" w:rsidR="00000000" w:rsidRPr="00000000">
              <w:rPr>
                <w:rFonts w:ascii="Calibri" w:cs="Calibri" w:eastAsia="Calibri" w:hAnsi="Calibri"/>
                <w:color w:val="000000"/>
                <w:sz w:val="22"/>
                <w:szCs w:val="22"/>
                <w:rtl w:val="0"/>
              </w:rPr>
              <w:t xml:space="preserve"> Green roofs </w:t>
            </w:r>
            <w:r w:rsidDel="00000000" w:rsidR="00000000" w:rsidRPr="00000000">
              <w:rPr>
                <w:rFonts w:ascii="Calibri" w:cs="Calibri" w:eastAsia="Calibri" w:hAnsi="Calibri"/>
                <w:strike w:val="1"/>
                <w:color w:val="000000"/>
                <w:sz w:val="22"/>
                <w:szCs w:val="22"/>
                <w:rtl w:val="0"/>
              </w:rPr>
              <w:t xml:space="preserve">can</w:t>
            </w:r>
            <w:r w:rsidDel="00000000" w:rsidR="00000000" w:rsidRPr="00000000">
              <w:rPr>
                <w:rFonts w:ascii="Calibri" w:cs="Calibri" w:eastAsia="Calibri" w:hAnsi="Calibri"/>
                <w:color w:val="000000"/>
                <w:sz w:val="22"/>
                <w:szCs w:val="22"/>
                <w:rtl w:val="0"/>
              </w:rPr>
              <w:t xml:space="preserve"> also have the advantage of slowing down runoff from roofs and </w:t>
            </w:r>
            <w:r w:rsidDel="00000000" w:rsidR="00000000" w:rsidRPr="00000000">
              <w:rPr>
                <w:rFonts w:ascii="Calibri" w:cs="Calibri" w:eastAsia="Calibri" w:hAnsi="Calibri"/>
                <w:strike w:val="1"/>
                <w:color w:val="000000"/>
                <w:sz w:val="22"/>
                <w:szCs w:val="22"/>
                <w:rtl w:val="0"/>
              </w:rPr>
              <w:t xml:space="preserve">also</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u w:val="single"/>
                <w:rtl w:val="0"/>
              </w:rPr>
              <w:t xml:space="preserve">provide</w:t>
            </w:r>
            <w:r w:rsidDel="00000000" w:rsidR="00000000" w:rsidRPr="00000000">
              <w:rPr>
                <w:rFonts w:ascii="Calibri" w:cs="Calibri" w:eastAsia="Calibri" w:hAnsi="Calibri"/>
                <w:strike w:val="1"/>
                <w:color w:val="000000"/>
                <w:sz w:val="22"/>
                <w:szCs w:val="22"/>
                <w:rtl w:val="0"/>
              </w:rPr>
              <w:t xml:space="preserve">ing</w:t>
            </w:r>
            <w:r w:rsidDel="00000000" w:rsidR="00000000" w:rsidRPr="00000000">
              <w:rPr>
                <w:rFonts w:ascii="Calibri" w:cs="Calibri" w:eastAsia="Calibri" w:hAnsi="Calibri"/>
                <w:color w:val="000000"/>
                <w:sz w:val="22"/>
                <w:szCs w:val="22"/>
                <w:rtl w:val="0"/>
              </w:rPr>
              <w:t xml:space="preserve"> a useful refuge for wildlife.</w:t>
            </w:r>
          </w:p>
        </w:tc>
        <w:tc>
          <w:tcPr>
            <w:shd w:fill="auto" w:val="clear"/>
          </w:tcPr>
          <w:p w:rsidR="00000000" w:rsidDel="00000000" w:rsidP="00000000" w:rsidRDefault="00000000" w:rsidRPr="00000000" w14:paraId="0000088A">
            <w:pPr>
              <w:pageBreakBefore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Accuracy update from KCC in line with Drainage and Planning Policy Statement</w:t>
            </w:r>
          </w:p>
        </w:tc>
      </w:tr>
      <w:tr>
        <w:trPr>
          <w:cantSplit w:val="0"/>
          <w:trHeight w:val="340" w:hRule="atLeast"/>
          <w:tblHeader w:val="0"/>
        </w:trPr>
        <w:tc>
          <w:tcPr>
            <w:shd w:fill="auto" w:val="clear"/>
          </w:tcPr>
          <w:p w:rsidR="00000000" w:rsidDel="00000000" w:rsidP="00000000" w:rsidRDefault="00000000" w:rsidRPr="00000000" w14:paraId="0000088B">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MM7.13</w:t>
            </w:r>
          </w:p>
        </w:tc>
        <w:tc>
          <w:tcPr>
            <w:gridSpan w:val="3"/>
            <w:shd w:fill="auto" w:val="clear"/>
          </w:tcPr>
          <w:p w:rsidR="00000000" w:rsidDel="00000000" w:rsidP="00000000" w:rsidRDefault="00000000" w:rsidRPr="00000000" w14:paraId="0000088C">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157</w:t>
            </w:r>
          </w:p>
        </w:tc>
        <w:tc>
          <w:tcPr>
            <w:shd w:fill="auto" w:val="clear"/>
          </w:tcPr>
          <w:p w:rsidR="00000000" w:rsidDel="00000000" w:rsidP="00000000" w:rsidRDefault="00000000" w:rsidRPr="00000000" w14:paraId="0000088F">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7.55</w:t>
            </w:r>
          </w:p>
        </w:tc>
        <w:tc>
          <w:tcPr>
            <w:gridSpan w:val="2"/>
            <w:shd w:fill="auto" w:val="clear"/>
          </w:tcPr>
          <w:p w:rsidR="00000000" w:rsidDel="00000000" w:rsidP="00000000" w:rsidRDefault="00000000" w:rsidRPr="00000000" w14:paraId="00000890">
            <w:pPr>
              <w:pageBreakBefore w:val="0"/>
              <w:spacing w:line="276"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891">
            <w:pPr>
              <w:pageBreakBefore w:val="0"/>
              <w:spacing w:line="276" w:lineRule="auto"/>
              <w:ind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92">
            <w:pPr>
              <w:pageBreakBefore w:val="0"/>
              <w:spacing w:line="276" w:lineRule="auto"/>
              <w:ind w:right="15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The Flood and Water Management Act 2010 requires new developments and redevelopments to have drainage plans for surface runoff approved by the </w:t>
            </w:r>
            <w:r w:rsidDel="00000000" w:rsidR="00000000" w:rsidRPr="00000000">
              <w:rPr>
                <w:rFonts w:ascii="Calibri" w:cs="Calibri" w:eastAsia="Calibri" w:hAnsi="Calibri"/>
                <w:sz w:val="22"/>
                <w:szCs w:val="22"/>
                <w:u w:val="single"/>
                <w:rtl w:val="0"/>
              </w:rPr>
              <w:t xml:space="preserve">Lead </w:t>
            </w:r>
            <w:r w:rsidDel="00000000" w:rsidR="00000000" w:rsidRPr="00000000">
              <w:rPr>
                <w:rFonts w:ascii="Calibri" w:cs="Calibri" w:eastAsia="Calibri" w:hAnsi="Calibri"/>
                <w:sz w:val="22"/>
                <w:szCs w:val="22"/>
                <w:rtl w:val="0"/>
              </w:rPr>
              <w:t xml:space="preserve">Local Flood Authority</w:t>
            </w:r>
            <w:r w:rsidDel="00000000" w:rsidR="00000000" w:rsidRPr="00000000">
              <w:rPr>
                <w:rFonts w:ascii="Calibri" w:cs="Calibri" w:eastAsia="Calibri" w:hAnsi="Calibri"/>
                <w:sz w:val="22"/>
                <w:szCs w:val="22"/>
                <w:u w:val="single"/>
                <w:rtl w:val="0"/>
              </w:rPr>
              <w:t xml:space="preserve"> which is Kent County Council.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The Local Flood Authority (Kent County Council) is responsible for adopting and maintaining new SuDS that serve more than one property and have been constructed as approved and function as designed.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National Standards for sustainable drainage systems” (designing, construction, operating and maintaining drainage for surface runoff) were published </w:t>
            </w:r>
            <w:r w:rsidDel="00000000" w:rsidR="00000000" w:rsidRPr="00000000">
              <w:rPr>
                <w:rFonts w:ascii="Calibri" w:cs="Calibri" w:eastAsia="Calibri" w:hAnsi="Calibri"/>
                <w:strike w:val="1"/>
                <w:sz w:val="22"/>
                <w:szCs w:val="22"/>
                <w:u w:val="single"/>
                <w:rtl w:val="0"/>
              </w:rPr>
              <w:t xml:space="preserve"> </w:t>
            </w:r>
            <w:r w:rsidDel="00000000" w:rsidR="00000000" w:rsidRPr="00000000">
              <w:rPr>
                <w:rFonts w:ascii="Calibri" w:cs="Calibri" w:eastAsia="Calibri" w:hAnsi="Calibri"/>
                <w:strike w:val="1"/>
                <w:sz w:val="22"/>
                <w:szCs w:val="22"/>
                <w:rtl w:val="0"/>
              </w:rPr>
              <w:t xml:space="preserve">in 2011</w:t>
            </w:r>
            <w:r w:rsidDel="00000000" w:rsidR="00000000" w:rsidRPr="00000000">
              <w:rPr>
                <w:rFonts w:ascii="Calibri" w:cs="Calibri" w:eastAsia="Calibri" w:hAnsi="Calibri"/>
                <w:sz w:val="22"/>
                <w:szCs w:val="22"/>
                <w:u w:val="single"/>
                <w:rtl w:val="0"/>
              </w:rPr>
              <w:t xml:space="preserve"> The National  Planning Practice Guidance recommends that sustainable drainage systems should be provided unless demonstrated to be inappropriate.  The Non-statutory technical standards for sustainable drainage systems were produced in 2015 to provide guidance on the design, construction , operation and maintenance of sustainable drainage systems.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These National Standards set out what to design and construct in order to gain approval from the lead Local Flood Authority and for operating and maintaining SuDS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which the Local Flood Authority adopts</w:t>
            </w:r>
            <w:r w:rsidDel="00000000" w:rsidR="00000000" w:rsidRPr="00000000">
              <w:rPr>
                <w:rFonts w:ascii="Calibri" w:cs="Calibri" w:eastAsia="Calibri" w:hAnsi="Calibri"/>
                <w:sz w:val="22"/>
                <w:szCs w:val="22"/>
                <w:rtl w:val="0"/>
              </w:rPr>
              <w:t xml:space="preserve">.  The document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set</w:t>
            </w:r>
            <w:r w:rsidDel="00000000" w:rsidR="00000000" w:rsidRPr="00000000">
              <w:rPr>
                <w:rFonts w:ascii="Calibri" w:cs="Calibri" w:eastAsia="Calibri" w:hAnsi="Calibri"/>
                <w:strike w:val="1"/>
                <w:sz w:val="22"/>
                <w:szCs w:val="22"/>
                <w:rtl w:val="0"/>
              </w:rPr>
              <w:t xml:space="preserve">s</w:t>
            </w:r>
            <w:r w:rsidDel="00000000" w:rsidR="00000000" w:rsidRPr="00000000">
              <w:rPr>
                <w:rFonts w:ascii="Calibri" w:cs="Calibri" w:eastAsia="Calibri" w:hAnsi="Calibri"/>
                <w:sz w:val="22"/>
                <w:szCs w:val="22"/>
                <w:rtl w:val="0"/>
              </w:rPr>
              <w:t xml:space="preserve"> out a hierarchy of destinations</w:t>
            </w:r>
            <w:r w:rsidDel="00000000" w:rsidR="00000000" w:rsidRPr="00000000">
              <w:rPr>
                <w:rFonts w:ascii="Calibri" w:cs="Calibri" w:eastAsia="Calibri" w:hAnsi="Calibri"/>
                <w:strike w:val="1"/>
                <w:sz w:val="22"/>
                <w:szCs w:val="22"/>
                <w:rtl w:val="0"/>
              </w:rPr>
              <w:t xml:space="preserve"> </w:t>
            </w:r>
            <w:r w:rsidDel="00000000" w:rsidR="00000000" w:rsidRPr="00000000">
              <w:rPr>
                <w:rFonts w:ascii="Calibri" w:cs="Calibri" w:eastAsia="Calibri" w:hAnsi="Calibri"/>
                <w:sz w:val="22"/>
                <w:szCs w:val="22"/>
                <w:rtl w:val="0"/>
              </w:rPr>
              <w:t xml:space="preserve">for surface water runoff.</w:t>
            </w:r>
            <w:r w:rsidDel="00000000" w:rsidR="00000000" w:rsidRPr="00000000">
              <w:rPr>
                <w:rFonts w:ascii="Calibri" w:cs="Calibri" w:eastAsia="Calibri" w:hAnsi="Calibri"/>
                <w:strike w:val="1"/>
                <w:sz w:val="22"/>
                <w:szCs w:val="22"/>
                <w:rtl w:val="0"/>
              </w:rPr>
              <w:t xml:space="preserve">:  discharge to the ground, followed by a surface water body, surface water sewer, followed by combined sewer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Most relevant to SuDS, surface water runoff must be discharged to the ground.  </w:t>
            </w:r>
          </w:p>
        </w:tc>
        <w:tc>
          <w:tcPr>
            <w:shd w:fill="auto" w:val="clear"/>
          </w:tcPr>
          <w:p w:rsidR="00000000" w:rsidDel="00000000" w:rsidP="00000000" w:rsidRDefault="00000000" w:rsidRPr="00000000" w14:paraId="00000894">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Accuracy update from KCC in line with Drainage and Planning Policy Statement </w:t>
            </w:r>
          </w:p>
        </w:tc>
      </w:tr>
      <w:tr>
        <w:trPr>
          <w:cantSplit w:val="0"/>
          <w:trHeight w:val="340" w:hRule="atLeast"/>
          <w:tblHeader w:val="0"/>
        </w:trPr>
        <w:tc>
          <w:tcPr>
            <w:shd w:fill="auto" w:val="clear"/>
          </w:tcPr>
          <w:p w:rsidR="00000000" w:rsidDel="00000000" w:rsidP="00000000" w:rsidRDefault="00000000" w:rsidRPr="00000000" w14:paraId="0000089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MM7.14</w:t>
            </w:r>
          </w:p>
        </w:tc>
        <w:tc>
          <w:tcPr>
            <w:gridSpan w:val="3"/>
            <w:shd w:fill="auto" w:val="clear"/>
          </w:tcPr>
          <w:p w:rsidR="00000000" w:rsidDel="00000000" w:rsidP="00000000" w:rsidRDefault="00000000" w:rsidRPr="00000000" w14:paraId="000008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157</w:t>
            </w:r>
          </w:p>
        </w:tc>
        <w:tc>
          <w:tcPr>
            <w:shd w:fill="auto" w:val="clear"/>
          </w:tcPr>
          <w:p w:rsidR="00000000" w:rsidDel="00000000" w:rsidP="00000000" w:rsidRDefault="00000000" w:rsidRPr="00000000" w14:paraId="0000089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7.56</w:t>
            </w:r>
          </w:p>
        </w:tc>
        <w:tc>
          <w:tcPr>
            <w:gridSpan w:val="2"/>
            <w:shd w:fill="auto" w:val="clear"/>
          </w:tcPr>
          <w:p w:rsidR="00000000" w:rsidDel="00000000" w:rsidP="00000000" w:rsidRDefault="00000000" w:rsidRPr="00000000" w14:paraId="0000089A">
            <w:pPr>
              <w:pageBreakBefore w:val="0"/>
              <w:spacing w:after="0" w:before="0" w:line="276" w:lineRule="auto"/>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89B">
            <w:pPr>
              <w:pageBreakBefore w:val="0"/>
              <w:spacing w:after="0" w:before="0" w:line="276" w:lineRule="auto"/>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89C">
            <w:pPr>
              <w:pageBreakBefore w:val="0"/>
              <w:spacing w:line="276" w:lineRule="auto"/>
              <w:ind w:right="150"/>
              <w:rPr>
                <w:rFonts w:ascii="Calibri" w:cs="Calibri" w:eastAsia="Calibri" w:hAnsi="Calibri"/>
                <w:color w:val="000000"/>
                <w:sz w:val="22"/>
                <w:szCs w:val="22"/>
                <w:u w:val="single"/>
                <w:shd w:fill="auto" w:val="clear"/>
              </w:rPr>
            </w:pPr>
            <w:r w:rsidDel="00000000" w:rsidR="00000000" w:rsidRPr="00000000">
              <w:rPr>
                <w:rFonts w:ascii="Calibri" w:cs="Calibri" w:eastAsia="Calibri" w:hAnsi="Calibri"/>
                <w:color w:val="000000"/>
                <w:sz w:val="22"/>
                <w:szCs w:val="22"/>
                <w:u w:val="single"/>
                <w:shd w:fill="auto" w:val="clear"/>
                <w:rtl w:val="0"/>
              </w:rPr>
              <w:t xml:space="preserve">Kent County Council is the Lead Local Flood Authority within Kent and, as such, is the statutory consultee with respect to surface water on major developments. </w:t>
            </w:r>
            <w:r w:rsidDel="00000000" w:rsidR="00000000" w:rsidRPr="00000000">
              <w:rPr>
                <w:rFonts w:ascii="Calibri" w:cs="Calibri" w:eastAsia="Calibri" w:hAnsi="Calibri"/>
                <w:color w:val="000000"/>
                <w:sz w:val="22"/>
                <w:szCs w:val="22"/>
                <w:u w:val="single"/>
                <w:rtl w:val="0"/>
              </w:rPr>
              <w:t xml:space="preserve">Development proposals must be accompanied by sufficient information to support the developers drainage strategy.  This information may include ground investigation, surveys and design calculations.</w:t>
            </w:r>
            <w:r w:rsidDel="00000000" w:rsidR="00000000" w:rsidRPr="00000000">
              <w:rPr>
                <w:rFonts w:ascii="Calibri" w:cs="Calibri" w:eastAsia="Calibri" w:hAnsi="Calibri"/>
                <w:color w:val="000000"/>
                <w:sz w:val="22"/>
                <w:szCs w:val="22"/>
                <w:u w:val="single"/>
                <w:shd w:fill="auto" w:val="clear"/>
                <w:rtl w:val="0"/>
              </w:rPr>
              <w:t xml:space="preserve"> </w:t>
            </w:r>
          </w:p>
          <w:p w:rsidR="00000000" w:rsidDel="00000000" w:rsidP="00000000" w:rsidRDefault="00000000" w:rsidRPr="00000000" w14:paraId="0000089D">
            <w:pPr>
              <w:pageBreakBefore w:val="0"/>
              <w:spacing w:line="276" w:lineRule="auto"/>
              <w:ind w:right="150"/>
              <w:rPr>
                <w:rFonts w:ascii="Calibri" w:cs="Calibri" w:eastAsia="Calibri" w:hAnsi="Calibri"/>
                <w:color w:val="000000"/>
                <w:sz w:val="22"/>
                <w:szCs w:val="22"/>
                <w:u w:val="single"/>
                <w:shd w:fill="auto" w:val="clear"/>
              </w:rPr>
            </w:pPr>
            <w:r w:rsidDel="00000000" w:rsidR="00000000" w:rsidRPr="00000000">
              <w:rPr>
                <w:rtl w:val="0"/>
              </w:rPr>
            </w:r>
          </w:p>
          <w:p w:rsidR="00000000" w:rsidDel="00000000" w:rsidP="00000000" w:rsidRDefault="00000000" w:rsidRPr="00000000" w14:paraId="0000089E">
            <w:pPr>
              <w:pageBreakBefore w:val="0"/>
              <w:spacing w:line="276" w:lineRule="auto"/>
              <w:ind w:right="150"/>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shd w:fill="auto" w:val="clear"/>
                <w:rtl w:val="0"/>
              </w:rPr>
              <w:t xml:space="preserve">Kent County Council have produced a ‘Local flood risk management strategy’ in June 2013 in addition to this they have produced a  Drainage and Planning Policy Statement in June 2015. These documents </w:t>
            </w:r>
            <w:r w:rsidDel="00000000" w:rsidR="00000000" w:rsidRPr="00000000">
              <w:rPr>
                <w:rFonts w:ascii="Calibri" w:cs="Calibri" w:eastAsia="Calibri" w:hAnsi="Calibri"/>
                <w:color w:val="000000"/>
                <w:sz w:val="22"/>
                <w:szCs w:val="22"/>
                <w:u w:val="single"/>
                <w:rtl w:val="0"/>
              </w:rPr>
              <w:t xml:space="preserve">set out a countywide framework for managing the risk of local flooding and provide guidance on the requirements, design considerations and consulting on drainage and local flood risk. These </w:t>
            </w:r>
            <w:r w:rsidDel="00000000" w:rsidR="00000000" w:rsidRPr="00000000">
              <w:rPr>
                <w:rFonts w:ascii="Calibri" w:cs="Calibri" w:eastAsia="Calibri" w:hAnsi="Calibri"/>
                <w:color w:val="000000"/>
                <w:sz w:val="22"/>
                <w:szCs w:val="22"/>
                <w:u w:val="single"/>
                <w:shd w:fill="auto" w:val="clear"/>
                <w:rtl w:val="0"/>
              </w:rPr>
              <w:t xml:space="preserve">should be referred to by developers prior to development proposals being drawn up. </w:t>
            </w:r>
            <w:r w:rsidDel="00000000" w:rsidR="00000000" w:rsidRPr="00000000">
              <w:rPr>
                <w:rFonts w:ascii="Calibri" w:cs="Calibri" w:eastAsia="Calibri" w:hAnsi="Calibri"/>
                <w:color w:val="000000"/>
                <w:sz w:val="22"/>
                <w:szCs w:val="22"/>
                <w:u w:val="single"/>
                <w:rtl w:val="0"/>
              </w:rPr>
              <w:t xml:space="preserve">Pre-application advice prior to commencing design is encouraged. On major and strategic development sites consideration should be given to surface water strategically, as part of the scheme development and masterplanning process, which should detail how this infrastructure will be delivered over the life time of the development and different building phases to ensure that schemes are delivered as proposed and to manage ongoing and future flood risk. </w:t>
            </w:r>
            <w:r w:rsidDel="00000000" w:rsidR="00000000" w:rsidRPr="00000000">
              <w:rPr>
                <w:rFonts w:ascii="Calibri" w:cs="Calibri" w:eastAsia="Calibri" w:hAnsi="Calibri"/>
                <w:color w:val="000000"/>
                <w:sz w:val="22"/>
                <w:szCs w:val="22"/>
                <w:u w:val="single"/>
                <w:shd w:fill="auto" w:val="clear"/>
                <w:rtl w:val="0"/>
              </w:rPr>
              <w:t xml:space="preserve">On-going maintenance of SuDs will need to be undertaken by either an adopting authority or by an appropriate management agent, this information should be included with any planning application.</w:t>
            </w:r>
            <w:r w:rsidDel="00000000" w:rsidR="00000000" w:rsidRPr="00000000">
              <w:rPr>
                <w:rtl w:val="0"/>
              </w:rPr>
            </w:r>
          </w:p>
          <w:p w:rsidR="00000000" w:rsidDel="00000000" w:rsidP="00000000" w:rsidRDefault="00000000" w:rsidRPr="00000000" w14:paraId="0000089F">
            <w:pPr>
              <w:pageBreakBefore w:val="0"/>
              <w:shd w:fill="ffffff" w:val="clear"/>
              <w:ind w:left="150" w:right="150"/>
              <w:jc w:val="left"/>
              <w:rPr>
                <w:rFonts w:ascii="Calibri" w:cs="Calibri" w:eastAsia="Calibri" w:hAnsi="Calibri"/>
                <w:color w:val="000000"/>
                <w:sz w:val="22"/>
                <w:szCs w:val="22"/>
                <w:u w:val="single"/>
                <w:shd w:fill="auto" w:val="clear"/>
              </w:rPr>
            </w:pPr>
            <w:r w:rsidDel="00000000" w:rsidR="00000000" w:rsidRPr="00000000">
              <w:rPr>
                <w:rtl w:val="0"/>
              </w:rPr>
            </w:r>
          </w:p>
          <w:p w:rsidR="00000000" w:rsidDel="00000000" w:rsidP="00000000" w:rsidRDefault="00000000" w:rsidRPr="00000000" w14:paraId="000008A0">
            <w:pPr>
              <w:pageBreakBefore w:val="0"/>
              <w:shd w:fill="ffffff" w:val="clear"/>
              <w:ind w:right="150"/>
              <w:rPr>
                <w:rFonts w:ascii="Calibri" w:cs="Calibri" w:eastAsia="Calibri" w:hAnsi="Calibri"/>
                <w:strike w:val="1"/>
                <w:color w:val="000000"/>
                <w:sz w:val="22"/>
                <w:szCs w:val="22"/>
                <w:shd w:fill="auto" w:val="clear"/>
              </w:rPr>
            </w:pPr>
            <w:r w:rsidDel="00000000" w:rsidR="00000000" w:rsidRPr="00000000">
              <w:rPr>
                <w:rFonts w:ascii="Calibri" w:cs="Calibri" w:eastAsia="Calibri" w:hAnsi="Calibri"/>
                <w:strike w:val="1"/>
                <w:color w:val="000000"/>
                <w:sz w:val="22"/>
                <w:szCs w:val="22"/>
                <w:shd w:fill="auto" w:val="clear"/>
                <w:rtl w:val="0"/>
              </w:rPr>
              <w:t xml:space="preserve">To ensure the potential for SuDS is maximised on site and any delays in approval are avoided, pre-application discussions between developers, planners, highways authorities and the SAB (SuDS Approval Body) should be arranged from the earliest stages of site design</w:t>
            </w:r>
            <w:r w:rsidDel="00000000" w:rsidR="00000000" w:rsidRPr="00000000">
              <w:rPr>
                <w:rFonts w:ascii="Calibri" w:cs="Calibri" w:eastAsia="Calibri" w:hAnsi="Calibri"/>
                <w:color w:val="000000"/>
                <w:sz w:val="22"/>
                <w:szCs w:val="22"/>
                <w:shd w:fill="auto" w:val="clear"/>
                <w:rtl w:val="0"/>
              </w:rPr>
              <w:t xml:space="preserve">. </w:t>
            </w:r>
            <w:r w:rsidDel="00000000" w:rsidR="00000000" w:rsidRPr="00000000">
              <w:rPr>
                <w:rFonts w:ascii="Calibri" w:cs="Calibri" w:eastAsia="Calibri" w:hAnsi="Calibri"/>
                <w:strike w:val="1"/>
                <w:color w:val="000000"/>
                <w:sz w:val="22"/>
                <w:szCs w:val="22"/>
                <w:shd w:fill="auto" w:val="clear"/>
                <w:rtl w:val="0"/>
              </w:rPr>
              <w:t xml:space="preserve">There will be two types of SuDS approval, a free standing application for permitted development and a combined application where planning permission is required. The detailed implementation of the Act, including phasing options, needs to be confirmed through secondary legislation, expected in 2014.</w:t>
            </w:r>
          </w:p>
        </w:tc>
        <w:tc>
          <w:tcPr>
            <w:shd w:fill="auto" w:val="clear"/>
          </w:tcPr>
          <w:p w:rsidR="00000000" w:rsidDel="00000000" w:rsidP="00000000" w:rsidRDefault="00000000" w:rsidRPr="00000000" w14:paraId="000008A2">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Accuracy update from KCC in line with Drainage and Planning Policy Statement and current procedures.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A3">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MM7.15</w:t>
            </w:r>
          </w:p>
        </w:tc>
        <w:tc>
          <w:tcPr>
            <w:gridSpan w:val="3"/>
            <w:shd w:fill="auto" w:val="clear"/>
          </w:tcPr>
          <w:p w:rsidR="00000000" w:rsidDel="00000000" w:rsidP="00000000" w:rsidRDefault="00000000" w:rsidRPr="00000000" w14:paraId="000008A4">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158</w:t>
            </w:r>
          </w:p>
        </w:tc>
        <w:tc>
          <w:tcPr>
            <w:shd w:fill="auto" w:val="clear"/>
          </w:tcPr>
          <w:p w:rsidR="00000000" w:rsidDel="00000000" w:rsidP="00000000" w:rsidRDefault="00000000" w:rsidRPr="00000000" w14:paraId="000008A7">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CC11</w:t>
            </w:r>
          </w:p>
        </w:tc>
        <w:tc>
          <w:tcPr>
            <w:gridSpan w:val="2"/>
            <w:shd w:fill="auto" w:val="clear"/>
          </w:tcPr>
          <w:p w:rsidR="00000000" w:rsidDel="00000000" w:rsidP="00000000" w:rsidRDefault="00000000" w:rsidRPr="00000000" w14:paraId="000008A8">
            <w:pPr>
              <w:pageBreakBefore w:val="0"/>
              <w:spacing w:after="0" w:before="0" w:line="276"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A9">
            <w:pPr>
              <w:pageBreakBefore w:val="0"/>
              <w:spacing w:after="0" w:before="0" w:line="276" w:lineRule="auto"/>
              <w:ind w:right="150"/>
              <w:rPr>
                <w:rFonts w:ascii="Calibri" w:cs="Calibri" w:eastAsia="Calibri" w:hAnsi="Calibri"/>
                <w:b w:val="1"/>
                <w:strike w:val="1"/>
                <w:sz w:val="22"/>
                <w:szCs w:val="22"/>
              </w:rPr>
            </w:pPr>
            <w:r w:rsidDel="00000000" w:rsidR="00000000" w:rsidRPr="00000000">
              <w:rPr>
                <w:rtl w:val="0"/>
              </w:rPr>
            </w:r>
          </w:p>
          <w:p w:rsidR="00000000" w:rsidDel="00000000" w:rsidP="00000000" w:rsidRDefault="00000000" w:rsidRPr="00000000" w14:paraId="000008AA">
            <w:pPr>
              <w:pageBreakBefore w:val="0"/>
              <w:spacing w:after="0" w:before="0" w:line="276" w:lineRule="auto"/>
              <w:ind w:right="150"/>
              <w:rPr>
                <w:rFonts w:ascii="Calibri" w:cs="Calibri" w:eastAsia="Calibri" w:hAnsi="Calibri"/>
                <w:b w:val="1"/>
                <w:sz w:val="22"/>
                <w:szCs w:val="22"/>
              </w:rPr>
            </w:pPr>
            <w:r w:rsidDel="00000000" w:rsidR="00000000" w:rsidRPr="00000000">
              <w:rPr>
                <w:rFonts w:ascii="Calibri" w:cs="Calibri" w:eastAsia="Calibri" w:hAnsi="Calibri"/>
                <w:b w:val="1"/>
                <w:strike w:val="1"/>
                <w:sz w:val="22"/>
                <w:szCs w:val="22"/>
                <w:rtl w:val="0"/>
              </w:rPr>
              <w:t xml:space="preserve">Planning decisions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Proposed development shall</w:t>
            </w:r>
            <w:r w:rsidDel="00000000" w:rsidR="00000000" w:rsidRPr="00000000">
              <w:rPr>
                <w:rFonts w:ascii="Calibri" w:cs="Calibri" w:eastAsia="Calibri" w:hAnsi="Calibri"/>
                <w:b w:val="1"/>
                <w:strike w:val="1"/>
                <w:sz w:val="22"/>
                <w:szCs w:val="22"/>
                <w:rtl w:val="0"/>
              </w:rPr>
              <w:t xml:space="preserve">should</w:t>
            </w:r>
            <w:r w:rsidDel="00000000" w:rsidR="00000000" w:rsidRPr="00000000">
              <w:rPr>
                <w:rFonts w:ascii="Calibri" w:cs="Calibri" w:eastAsia="Calibri" w:hAnsi="Calibri"/>
                <w:b w:val="1"/>
                <w:sz w:val="22"/>
                <w:szCs w:val="22"/>
                <w:rtl w:val="0"/>
              </w:rPr>
              <w:t xml:space="preserve"> utilise Sustainable Drainage Systems (SuDS) unless there are practical reasons for not doing so.  All developments should </w:t>
            </w:r>
            <w:r w:rsidDel="00000000" w:rsidR="00000000" w:rsidRPr="00000000">
              <w:rPr>
                <w:rFonts w:ascii="Calibri" w:cs="Calibri" w:eastAsia="Calibri" w:hAnsi="Calibri"/>
                <w:b w:val="1"/>
                <w:strike w:val="1"/>
                <w:sz w:val="22"/>
                <w:szCs w:val="22"/>
                <w:rtl w:val="0"/>
              </w:rPr>
              <w:t xml:space="preserve">aim to</w:t>
            </w:r>
            <w:r w:rsidDel="00000000" w:rsidR="00000000" w:rsidRPr="00000000">
              <w:rPr>
                <w:rFonts w:ascii="Calibri" w:cs="Calibri" w:eastAsia="Calibri" w:hAnsi="Calibri"/>
                <w:b w:val="1"/>
                <w:sz w:val="22"/>
                <w:szCs w:val="22"/>
                <w:rtl w:val="0"/>
              </w:rPr>
              <w:t xml:space="preserve"> achieve </w:t>
            </w:r>
            <w:r w:rsidDel="00000000" w:rsidR="00000000" w:rsidRPr="00000000">
              <w:rPr>
                <w:rFonts w:ascii="Calibri" w:cs="Calibri" w:eastAsia="Calibri" w:hAnsi="Calibri"/>
                <w:b w:val="1"/>
                <w:sz w:val="22"/>
                <w:szCs w:val="22"/>
                <w:u w:val="single"/>
                <w:rtl w:val="0"/>
              </w:rPr>
              <w:t xml:space="preserve">as close as possible to the City Council’s stipulated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greenfield runoff rates</w:t>
            </w:r>
            <w:r w:rsidDel="00000000" w:rsidR="00000000" w:rsidRPr="00000000">
              <w:rPr>
                <w:rFonts w:ascii="Calibri" w:cs="Calibri" w:eastAsia="Calibri" w:hAnsi="Calibri"/>
                <w:b w:val="1"/>
                <w:sz w:val="22"/>
                <w:szCs w:val="22"/>
                <w:u w:val="single"/>
                <w:rtl w:val="0"/>
              </w:rPr>
              <w:t xml:space="preserve">, mimic natural flows and drainage pathways</w:t>
            </w:r>
            <w:r w:rsidDel="00000000" w:rsidR="00000000" w:rsidRPr="00000000">
              <w:rPr>
                <w:rFonts w:ascii="Calibri" w:cs="Calibri" w:eastAsia="Calibri" w:hAnsi="Calibri"/>
                <w:b w:val="1"/>
                <w:sz w:val="22"/>
                <w:szCs w:val="22"/>
                <w:rtl w:val="0"/>
              </w:rPr>
              <w:t xml:space="preserve"> and ensure that surface water run-off is managed as close to its source as possible using the following hierarchy:</w:t>
            </w:r>
          </w:p>
          <w:p w:rsidR="00000000" w:rsidDel="00000000" w:rsidP="00000000" w:rsidRDefault="00000000" w:rsidRPr="00000000" w14:paraId="000008AB">
            <w:pPr>
              <w:pageBreakBefore w:val="0"/>
              <w:numPr>
                <w:ilvl w:val="0"/>
                <w:numId w:val="40"/>
              </w:numPr>
              <w:shd w:fill="ffffff" w:val="clear"/>
              <w:spacing w:after="0" w:before="28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a.  </w:t>
            </w:r>
            <w:r w:rsidDel="00000000" w:rsidR="00000000" w:rsidRPr="00000000">
              <w:rPr>
                <w:rFonts w:ascii="Calibri" w:cs="Calibri" w:eastAsia="Calibri" w:hAnsi="Calibri"/>
                <w:b w:val="1"/>
                <w:sz w:val="22"/>
                <w:szCs w:val="22"/>
                <w:rtl w:val="0"/>
              </w:rPr>
              <w:t xml:space="preserve">Discharge into the ground.</w:t>
            </w:r>
            <w:r w:rsidDel="00000000" w:rsidR="00000000" w:rsidRPr="00000000">
              <w:rPr>
                <w:rtl w:val="0"/>
              </w:rPr>
            </w:r>
          </w:p>
          <w:p w:rsidR="00000000" w:rsidDel="00000000" w:rsidP="00000000" w:rsidRDefault="00000000" w:rsidRPr="00000000" w14:paraId="000008AC">
            <w:pPr>
              <w:pageBreakBefore w:val="0"/>
              <w:numPr>
                <w:ilvl w:val="0"/>
                <w:numId w:val="40"/>
              </w:numPr>
              <w:shd w:fill="ffffff" w:val="clear"/>
              <w:spacing w:after="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b.  </w:t>
            </w:r>
            <w:r w:rsidDel="00000000" w:rsidR="00000000" w:rsidRPr="00000000">
              <w:rPr>
                <w:rFonts w:ascii="Calibri" w:cs="Calibri" w:eastAsia="Calibri" w:hAnsi="Calibri"/>
                <w:b w:val="1"/>
                <w:sz w:val="22"/>
                <w:szCs w:val="22"/>
                <w:rtl w:val="0"/>
              </w:rPr>
              <w:t xml:space="preserve">Discharge to a surface water body.</w:t>
            </w:r>
            <w:r w:rsidDel="00000000" w:rsidR="00000000" w:rsidRPr="00000000">
              <w:rPr>
                <w:rtl w:val="0"/>
              </w:rPr>
            </w:r>
          </w:p>
          <w:p w:rsidR="00000000" w:rsidDel="00000000" w:rsidP="00000000" w:rsidRDefault="00000000" w:rsidRPr="00000000" w14:paraId="000008AD">
            <w:pPr>
              <w:pageBreakBefore w:val="0"/>
              <w:numPr>
                <w:ilvl w:val="0"/>
                <w:numId w:val="40"/>
              </w:numPr>
              <w:shd w:fill="ffffff" w:val="clear"/>
              <w:spacing w:after="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c.</w:t>
            </w:r>
            <w:r w:rsidDel="00000000" w:rsidR="00000000" w:rsidRPr="00000000">
              <w:rPr>
                <w:rFonts w:ascii="Calibri" w:cs="Calibri" w:eastAsia="Calibri" w:hAnsi="Calibri"/>
                <w:b w:val="1"/>
                <w:sz w:val="22"/>
                <w:szCs w:val="22"/>
                <w:rtl w:val="0"/>
              </w:rPr>
              <w:t xml:space="preserve">  Discharge to a surface water sewer</w:t>
            </w:r>
            <w:r w:rsidDel="00000000" w:rsidR="00000000" w:rsidRPr="00000000">
              <w:rPr>
                <w:rFonts w:ascii="Calibri" w:cs="Calibri" w:eastAsia="Calibri" w:hAnsi="Calibri"/>
                <w:b w:val="1"/>
                <w:sz w:val="22"/>
                <w:szCs w:val="22"/>
                <w:u w:val="single"/>
                <w:rtl w:val="0"/>
              </w:rPr>
              <w:t xml:space="preserve">, highway drain, or another drainage system.</w:t>
            </w:r>
            <w:r w:rsidDel="00000000" w:rsidR="00000000" w:rsidRPr="00000000">
              <w:rPr>
                <w:rtl w:val="0"/>
              </w:rPr>
            </w:r>
          </w:p>
          <w:p w:rsidR="00000000" w:rsidDel="00000000" w:rsidP="00000000" w:rsidRDefault="00000000" w:rsidRPr="00000000" w14:paraId="000008AE">
            <w:pPr>
              <w:pageBreakBefore w:val="0"/>
              <w:numPr>
                <w:ilvl w:val="0"/>
                <w:numId w:val="40"/>
              </w:numPr>
              <w:shd w:fill="ffffff" w:val="clear"/>
              <w:spacing w:after="28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trike w:val="1"/>
                <w:sz w:val="22"/>
                <w:szCs w:val="22"/>
                <w:rtl w:val="0"/>
              </w:rPr>
              <w:t xml:space="preserve">d.</w:t>
            </w:r>
            <w:r w:rsidDel="00000000" w:rsidR="00000000" w:rsidRPr="00000000">
              <w:rPr>
                <w:rFonts w:ascii="Calibri" w:cs="Calibri" w:eastAsia="Calibri" w:hAnsi="Calibri"/>
                <w:b w:val="1"/>
                <w:sz w:val="22"/>
                <w:szCs w:val="22"/>
                <w:rtl w:val="0"/>
              </w:rPr>
              <w:t xml:space="preserve">  Discharge to a combined sewer</w:t>
            </w:r>
            <w:r w:rsidDel="00000000" w:rsidR="00000000" w:rsidRPr="00000000">
              <w:rPr>
                <w:rFonts w:ascii="Calibri" w:cs="Calibri" w:eastAsia="Calibri" w:hAnsi="Calibri"/>
                <w:b w:val="1"/>
                <w:sz w:val="22"/>
                <w:szCs w:val="22"/>
                <w:u w:val="single"/>
                <w:rtl w:val="0"/>
              </w:rPr>
              <w:t xml:space="preserve"> where there are absolutely no other options, and only where agreed in advance with the relevant sewage undertaker.</w:t>
            </w:r>
            <w:r w:rsidDel="00000000" w:rsidR="00000000" w:rsidRPr="00000000">
              <w:rPr>
                <w:rtl w:val="0"/>
              </w:rPr>
            </w:r>
          </w:p>
          <w:p w:rsidR="00000000" w:rsidDel="00000000" w:rsidP="00000000" w:rsidRDefault="00000000" w:rsidRPr="00000000" w14:paraId="000008AF">
            <w:pPr>
              <w:pageBreakBefore w:val="0"/>
              <w:spacing w:after="150" w:before="150" w:line="276" w:lineRule="auto"/>
              <w:ind w:right="15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Any drainage scheme must manage all sources of surface water, including exceedance flows and surface flows from offsite, provide for emergency ingress and egress and ensure adequate drainage connectivity. </w:t>
            </w:r>
            <w:r w:rsidDel="00000000" w:rsidR="00000000" w:rsidRPr="00000000">
              <w:rPr>
                <w:rFonts w:ascii="Calibri" w:cs="Calibri" w:eastAsia="Calibri" w:hAnsi="Calibri"/>
                <w:b w:val="1"/>
                <w:sz w:val="22"/>
                <w:szCs w:val="22"/>
                <w:rtl w:val="0"/>
              </w:rPr>
              <w:t xml:space="preserve">It will not be acceptable for surface water runoff to enter the foul water system.</w:t>
            </w:r>
            <w:r w:rsidDel="00000000" w:rsidR="00000000" w:rsidRPr="00000000">
              <w:rPr>
                <w:rtl w:val="0"/>
              </w:rPr>
            </w:r>
          </w:p>
          <w:p w:rsidR="00000000" w:rsidDel="00000000" w:rsidP="00000000" w:rsidRDefault="00000000" w:rsidRPr="00000000" w14:paraId="000008B0">
            <w:pPr>
              <w:pageBreakBefore w:val="0"/>
              <w:spacing w:after="150" w:before="150" w:line="276" w:lineRule="auto"/>
              <w:ind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SuDS or other appropriate measures should:</w:t>
            </w:r>
            <w:r w:rsidDel="00000000" w:rsidR="00000000" w:rsidRPr="00000000">
              <w:rPr>
                <w:rtl w:val="0"/>
              </w:rPr>
            </w:r>
          </w:p>
          <w:p w:rsidR="00000000" w:rsidDel="00000000" w:rsidP="00000000" w:rsidRDefault="00000000" w:rsidRPr="00000000" w14:paraId="000008B1">
            <w:pPr>
              <w:pageBreakBefore w:val="0"/>
              <w:numPr>
                <w:ilvl w:val="0"/>
                <w:numId w:val="41"/>
              </w:numPr>
              <w:shd w:fill="ffffff" w:val="clear"/>
              <w:spacing w:after="0" w:before="28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Maintain public safety;</w:t>
            </w:r>
            <w:r w:rsidDel="00000000" w:rsidR="00000000" w:rsidRPr="00000000">
              <w:rPr>
                <w:rtl w:val="0"/>
              </w:rPr>
            </w:r>
          </w:p>
          <w:p w:rsidR="00000000" w:rsidDel="00000000" w:rsidP="00000000" w:rsidRDefault="00000000" w:rsidRPr="00000000" w14:paraId="000008B2">
            <w:pPr>
              <w:pageBreakBefore w:val="0"/>
              <w:numPr>
                <w:ilvl w:val="0"/>
                <w:numId w:val="41"/>
              </w:numPr>
              <w:shd w:fill="ffffff" w:val="clear"/>
              <w:spacing w:after="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Provide sufficient attenuation to surface water flows as appropriate;</w:t>
            </w:r>
            <w:r w:rsidDel="00000000" w:rsidR="00000000" w:rsidRPr="00000000">
              <w:rPr>
                <w:rtl w:val="0"/>
              </w:rPr>
            </w:r>
          </w:p>
          <w:p w:rsidR="00000000" w:rsidDel="00000000" w:rsidP="00000000" w:rsidRDefault="00000000" w:rsidRPr="00000000" w14:paraId="000008B3">
            <w:pPr>
              <w:pageBreakBefore w:val="0"/>
              <w:numPr>
                <w:ilvl w:val="0"/>
                <w:numId w:val="41"/>
              </w:numPr>
              <w:shd w:fill="ffffff" w:val="clear"/>
              <w:spacing w:after="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Ensure that there is adequate treatment of surface water flows, such that there is no diminution in quality of any receiving watercourse;</w:t>
            </w:r>
            <w:r w:rsidDel="00000000" w:rsidR="00000000" w:rsidRPr="00000000">
              <w:rPr>
                <w:rtl w:val="0"/>
              </w:rPr>
            </w:r>
          </w:p>
          <w:p w:rsidR="00000000" w:rsidDel="00000000" w:rsidP="00000000" w:rsidRDefault="00000000" w:rsidRPr="00000000" w14:paraId="000008B4">
            <w:pPr>
              <w:pageBreakBefore w:val="0"/>
              <w:numPr>
                <w:ilvl w:val="0"/>
                <w:numId w:val="41"/>
              </w:numPr>
              <w:shd w:fill="ffffff" w:val="clear"/>
              <w:spacing w:after="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Ensure protection of groundwater; and</w:t>
            </w:r>
            <w:r w:rsidDel="00000000" w:rsidR="00000000" w:rsidRPr="00000000">
              <w:rPr>
                <w:rtl w:val="0"/>
              </w:rPr>
            </w:r>
          </w:p>
          <w:p w:rsidR="00000000" w:rsidDel="00000000" w:rsidP="00000000" w:rsidRDefault="00000000" w:rsidRPr="00000000" w14:paraId="000008B5">
            <w:pPr>
              <w:pageBreakBefore w:val="0"/>
              <w:numPr>
                <w:ilvl w:val="0"/>
                <w:numId w:val="41"/>
              </w:numPr>
              <w:shd w:fill="ffffff" w:val="clear"/>
              <w:spacing w:after="280" w:before="0" w:line="276" w:lineRule="auto"/>
              <w:ind w:left="459"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Provide or enhance wetland habitat and biodiversity where possible.</w:t>
            </w:r>
            <w:r w:rsidDel="00000000" w:rsidR="00000000" w:rsidRPr="00000000">
              <w:rPr>
                <w:rtl w:val="0"/>
              </w:rPr>
            </w:r>
          </w:p>
          <w:p w:rsidR="00000000" w:rsidDel="00000000" w:rsidP="00000000" w:rsidRDefault="00000000" w:rsidRPr="00000000" w14:paraId="000008B6">
            <w:pPr>
              <w:pageBreakBefore w:val="0"/>
              <w:spacing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On major and strategic developments it should be shown how this infrastructure will be delivered over the different building phases to ensure that schemes are delivered as envisaged and that ongoing and future flood risk is managed.</w:t>
            </w:r>
          </w:p>
          <w:p w:rsidR="00000000" w:rsidDel="00000000" w:rsidP="00000000" w:rsidRDefault="00000000" w:rsidRPr="00000000" w14:paraId="000008B7">
            <w:pPr>
              <w:pageBreakBefore w:val="0"/>
              <w:shd w:fill="ffffff" w:val="clear"/>
              <w:spacing w:after="150" w:before="150" w:line="276" w:lineRule="auto"/>
              <w:ind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Approval </w:t>
            </w:r>
            <w:r w:rsidDel="00000000" w:rsidR="00000000" w:rsidRPr="00000000">
              <w:rPr>
                <w:rFonts w:ascii="Calibri" w:cs="Calibri" w:eastAsia="Calibri" w:hAnsi="Calibri"/>
                <w:b w:val="1"/>
                <w:strike w:val="1"/>
                <w:sz w:val="22"/>
                <w:szCs w:val="22"/>
                <w:rtl w:val="0"/>
              </w:rPr>
              <w:t xml:space="preserve">for </w:t>
            </w:r>
            <w:r w:rsidDel="00000000" w:rsidR="00000000" w:rsidRPr="00000000">
              <w:rPr>
                <w:rFonts w:ascii="Calibri" w:cs="Calibri" w:eastAsia="Calibri" w:hAnsi="Calibri"/>
                <w:b w:val="1"/>
                <w:sz w:val="22"/>
                <w:szCs w:val="22"/>
                <w:u w:val="single"/>
                <w:rtl w:val="0"/>
              </w:rPr>
              <w:t xml:space="preserve">of </w:t>
            </w:r>
            <w:r w:rsidDel="00000000" w:rsidR="00000000" w:rsidRPr="00000000">
              <w:rPr>
                <w:rFonts w:ascii="Calibri" w:cs="Calibri" w:eastAsia="Calibri" w:hAnsi="Calibri"/>
                <w:b w:val="1"/>
                <w:sz w:val="22"/>
                <w:szCs w:val="22"/>
                <w:rtl w:val="0"/>
              </w:rPr>
              <w:t xml:space="preserve">the design and long term </w:t>
            </w:r>
            <w:r w:rsidDel="00000000" w:rsidR="00000000" w:rsidRPr="00000000">
              <w:rPr>
                <w:rFonts w:ascii="Calibri" w:cs="Calibri" w:eastAsia="Calibri" w:hAnsi="Calibri"/>
                <w:b w:val="1"/>
                <w:sz w:val="22"/>
                <w:szCs w:val="22"/>
                <w:u w:val="single"/>
                <w:rtl w:val="0"/>
              </w:rPr>
              <w:t xml:space="preserve">management and </w:t>
            </w:r>
            <w:r w:rsidDel="00000000" w:rsidR="00000000" w:rsidRPr="00000000">
              <w:rPr>
                <w:rFonts w:ascii="Calibri" w:cs="Calibri" w:eastAsia="Calibri" w:hAnsi="Calibri"/>
                <w:b w:val="1"/>
                <w:sz w:val="22"/>
                <w:szCs w:val="22"/>
                <w:rtl w:val="0"/>
              </w:rPr>
              <w:t xml:space="preserve">maintenance of SuDS will be required prior to </w:t>
            </w:r>
            <w:r w:rsidDel="00000000" w:rsidR="00000000" w:rsidRPr="00000000">
              <w:rPr>
                <w:rFonts w:ascii="Calibri" w:cs="Calibri" w:eastAsia="Calibri" w:hAnsi="Calibri"/>
                <w:b w:val="1"/>
                <w:sz w:val="22"/>
                <w:szCs w:val="22"/>
                <w:u w:val="single"/>
                <w:rtl w:val="0"/>
              </w:rPr>
              <w:t xml:space="preserve">the </w:t>
            </w:r>
            <w:r w:rsidDel="00000000" w:rsidR="00000000" w:rsidRPr="00000000">
              <w:rPr>
                <w:rFonts w:ascii="Calibri" w:cs="Calibri" w:eastAsia="Calibri" w:hAnsi="Calibri"/>
                <w:b w:val="1"/>
                <w:sz w:val="22"/>
                <w:szCs w:val="22"/>
                <w:rtl w:val="0"/>
              </w:rPr>
              <w:t xml:space="preserve">development </w:t>
            </w:r>
            <w:r w:rsidDel="00000000" w:rsidR="00000000" w:rsidRPr="00000000">
              <w:rPr>
                <w:rFonts w:ascii="Calibri" w:cs="Calibri" w:eastAsia="Calibri" w:hAnsi="Calibri"/>
                <w:b w:val="1"/>
                <w:sz w:val="22"/>
                <w:szCs w:val="22"/>
                <w:u w:val="single"/>
                <w:rtl w:val="0"/>
              </w:rPr>
              <w:t xml:space="preserve">commencing. </w:t>
            </w:r>
            <w:r w:rsidDel="00000000" w:rsidR="00000000" w:rsidRPr="00000000">
              <w:rPr>
                <w:rFonts w:ascii="Calibri" w:cs="Calibri" w:eastAsia="Calibri" w:hAnsi="Calibri"/>
                <w:b w:val="1"/>
                <w:strike w:val="1"/>
                <w:sz w:val="22"/>
                <w:szCs w:val="22"/>
                <w:rtl w:val="0"/>
              </w:rPr>
              <w:t xml:space="preserve">being permitted</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shd w:fill="auto" w:val="clear"/>
          </w:tcPr>
          <w:p w:rsidR="00000000" w:rsidDel="00000000" w:rsidP="00000000" w:rsidRDefault="00000000" w:rsidRPr="00000000" w14:paraId="000008B9">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to accord with current government, Kent County Council and CCC guidance and practices</w:t>
            </w:r>
          </w:p>
          <w:p w:rsidR="00000000" w:rsidDel="00000000" w:rsidP="00000000" w:rsidRDefault="00000000" w:rsidRPr="00000000" w14:paraId="000008BA">
            <w:pPr>
              <w:pageBreakBefore w:val="0"/>
              <w:spacing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BB">
            <w:pPr>
              <w:pageBreakBefore w:val="0"/>
              <w:shd w:fill="ffffff" w:val="clear"/>
              <w:spacing w:line="276" w:lineRule="auto"/>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BC">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MM7.16</w:t>
            </w:r>
          </w:p>
        </w:tc>
        <w:tc>
          <w:tcPr>
            <w:gridSpan w:val="3"/>
            <w:shd w:fill="auto" w:val="clear"/>
          </w:tcPr>
          <w:p w:rsidR="00000000" w:rsidDel="00000000" w:rsidP="00000000" w:rsidRDefault="00000000" w:rsidRPr="00000000" w14:paraId="000008BD">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159</w:t>
            </w:r>
          </w:p>
        </w:tc>
        <w:tc>
          <w:tcPr>
            <w:shd w:fill="auto" w:val="clear"/>
          </w:tcPr>
          <w:p w:rsidR="00000000" w:rsidDel="00000000" w:rsidP="00000000" w:rsidRDefault="00000000" w:rsidRPr="00000000" w14:paraId="000008C0">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CC12</w:t>
            </w:r>
          </w:p>
        </w:tc>
        <w:tc>
          <w:tcPr>
            <w:gridSpan w:val="2"/>
            <w:shd w:fill="auto" w:val="clear"/>
          </w:tcPr>
          <w:p w:rsidR="00000000" w:rsidDel="00000000" w:rsidP="00000000" w:rsidRDefault="00000000" w:rsidRPr="00000000" w14:paraId="000008C1">
            <w:pPr>
              <w:pageBreakBefore w:val="0"/>
              <w:spacing w:after="0" w:before="0" w:line="276"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C2">
            <w:pPr>
              <w:pageBreakBefore w:val="0"/>
              <w:spacing w:after="0" w:before="0" w:line="276" w:lineRule="auto"/>
              <w:ind w:right="15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C3">
            <w:pPr>
              <w:pageBreakBefore w:val="0"/>
              <w:spacing w:after="0" w:before="0" w:line="276" w:lineRule="auto"/>
              <w:ind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require that new development incorporates well designed mitigation measures to ensure that the water environment does not deteriorate, both during construction and during the lifetime of the development.  Furthermore, 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seek to ensure that every opportunity is taken to enhance existing aquatic environments and ecosystems. This will include the restoration of natural river features (including riverbanks) and removal of barriers to fish passage when appropriate opportunities arise.</w:t>
            </w:r>
            <w:r w:rsidDel="00000000" w:rsidR="00000000" w:rsidRPr="00000000">
              <w:rPr>
                <w:rtl w:val="0"/>
              </w:rPr>
            </w:r>
          </w:p>
          <w:p w:rsidR="00000000" w:rsidDel="00000000" w:rsidP="00000000" w:rsidRDefault="00000000" w:rsidRPr="00000000" w14:paraId="000008C4">
            <w:pPr>
              <w:pageBreakBefore w:val="0"/>
              <w:spacing w:after="150" w:before="150" w:line="276" w:lineRule="auto"/>
              <w:ind w:right="15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Any new development </w:t>
            </w:r>
            <w:r w:rsidDel="00000000" w:rsidR="00000000" w:rsidRPr="00000000">
              <w:rPr>
                <w:rFonts w:ascii="Calibri" w:cs="Calibri" w:eastAsia="Calibri" w:hAnsi="Calibri"/>
                <w:b w:val="1"/>
                <w:sz w:val="22"/>
                <w:szCs w:val="22"/>
                <w:u w:val="single"/>
                <w:rtl w:val="0"/>
              </w:rPr>
              <w:t xml:space="preserve">should not </w:t>
            </w:r>
            <w:r w:rsidDel="00000000" w:rsidR="00000000" w:rsidRPr="00000000">
              <w:rPr>
                <w:rFonts w:ascii="Calibri" w:cs="Calibri" w:eastAsia="Calibri" w:hAnsi="Calibri"/>
                <w:b w:val="1"/>
                <w:strike w:val="1"/>
                <w:sz w:val="22"/>
                <w:szCs w:val="22"/>
                <w:rtl w:val="0"/>
              </w:rPr>
              <w:t xml:space="preserve">must not place further pressure on the environment and</w:t>
            </w:r>
            <w:r w:rsidDel="00000000" w:rsidR="00000000" w:rsidRPr="00000000">
              <w:rPr>
                <w:rFonts w:ascii="Calibri" w:cs="Calibri" w:eastAsia="Calibri" w:hAnsi="Calibri"/>
                <w:b w:val="1"/>
                <w:sz w:val="22"/>
                <w:szCs w:val="22"/>
                <w:rtl w:val="0"/>
              </w:rPr>
              <w:t xml:space="preserve"> compromise Water Framework Directive objectives.</w:t>
            </w:r>
            <w:r w:rsidDel="00000000" w:rsidR="00000000" w:rsidRPr="00000000">
              <w:rPr>
                <w:rtl w:val="0"/>
              </w:rPr>
            </w:r>
          </w:p>
        </w:tc>
        <w:tc>
          <w:tcPr>
            <w:shd w:fill="auto" w:val="clear"/>
          </w:tcPr>
          <w:p w:rsidR="00000000" w:rsidDel="00000000" w:rsidP="00000000" w:rsidRDefault="00000000" w:rsidRPr="00000000" w14:paraId="000008C6">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tc>
      </w:tr>
      <w:tr>
        <w:trPr>
          <w:cantSplit w:val="0"/>
          <w:trHeight w:val="340" w:hRule="atLeast"/>
          <w:tblHeader w:val="0"/>
        </w:trPr>
        <w:tc>
          <w:tcPr>
            <w:shd w:fill="auto" w:val="clear"/>
          </w:tcPr>
          <w:p w:rsidR="00000000" w:rsidDel="00000000" w:rsidP="00000000" w:rsidRDefault="00000000" w:rsidRPr="00000000" w14:paraId="000008C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MM7.17</w:t>
            </w:r>
          </w:p>
        </w:tc>
        <w:tc>
          <w:tcPr>
            <w:gridSpan w:val="3"/>
            <w:shd w:fill="auto" w:val="clear"/>
          </w:tcPr>
          <w:p w:rsidR="00000000" w:rsidDel="00000000" w:rsidP="00000000" w:rsidRDefault="00000000" w:rsidRPr="00000000" w14:paraId="000008C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160</w:t>
            </w:r>
          </w:p>
        </w:tc>
        <w:tc>
          <w:tcPr>
            <w:shd w:fill="auto" w:val="clear"/>
          </w:tcPr>
          <w:p w:rsidR="00000000" w:rsidDel="00000000" w:rsidP="00000000" w:rsidRDefault="00000000" w:rsidRPr="00000000" w14:paraId="000008C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7.63</w:t>
            </w:r>
          </w:p>
        </w:tc>
        <w:tc>
          <w:tcPr>
            <w:gridSpan w:val="2"/>
            <w:shd w:fill="auto" w:val="clear"/>
          </w:tcPr>
          <w:p w:rsidR="00000000" w:rsidDel="00000000" w:rsidP="00000000" w:rsidRDefault="00000000" w:rsidRPr="00000000" w14:paraId="000008CC">
            <w:pPr>
              <w:pageBreakBefore w:val="0"/>
              <w:shd w:fill="ffffff" w:val="clear"/>
              <w:ind w:right="150"/>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text</w:t>
            </w:r>
          </w:p>
          <w:p w:rsidR="00000000" w:rsidDel="00000000" w:rsidP="00000000" w:rsidRDefault="00000000" w:rsidRPr="00000000" w14:paraId="000008CD">
            <w:pPr>
              <w:pageBreakBefore w:val="0"/>
              <w:shd w:fill="ffffff" w:val="clear"/>
              <w:ind w:right="150"/>
              <w:rPr>
                <w:rFonts w:ascii="Calibri" w:cs="Calibri" w:eastAsia="Calibri" w:hAnsi="Calibri"/>
                <w:sz w:val="22"/>
                <w:szCs w:val="22"/>
                <w:shd w:fill="auto" w:val="clear"/>
              </w:rPr>
            </w:pPr>
            <w:r w:rsidDel="00000000" w:rsidR="00000000" w:rsidRPr="00000000">
              <w:rPr>
                <w:rtl w:val="0"/>
              </w:rPr>
            </w:r>
          </w:p>
          <w:p w:rsidR="00000000" w:rsidDel="00000000" w:rsidP="00000000" w:rsidRDefault="00000000" w:rsidRPr="00000000" w14:paraId="000008CE">
            <w:pPr>
              <w:pageBreakBefore w:val="0"/>
              <w:shd w:fill="ffffff" w:val="clear"/>
              <w:ind w:right="150"/>
              <w:rPr>
                <w:rFonts w:ascii="Calibri" w:cs="Calibri" w:eastAsia="Calibri" w:hAnsi="Calibri"/>
                <w:strike w:val="1"/>
                <w:sz w:val="22"/>
                <w:szCs w:val="22"/>
                <w:shd w:fill="auto" w:val="clear"/>
              </w:rPr>
            </w:pPr>
            <w:r w:rsidDel="00000000" w:rsidR="00000000" w:rsidRPr="00000000">
              <w:rPr>
                <w:rFonts w:ascii="Calibri" w:cs="Calibri" w:eastAsia="Calibri" w:hAnsi="Calibri"/>
                <w:sz w:val="22"/>
                <w:szCs w:val="22"/>
                <w:shd w:fill="auto" w:val="clear"/>
                <w:rtl w:val="0"/>
              </w:rPr>
              <w:t xml:space="preserve">New development in the Canterbury District must recognise the issue of water stress.  There is a need for ongoing liaison between planners, water companies and the Environment Agency </w:t>
            </w:r>
            <w:r w:rsidDel="00000000" w:rsidR="00000000" w:rsidRPr="00000000">
              <w:rPr>
                <w:rFonts w:ascii="Calibri" w:cs="Calibri" w:eastAsia="Calibri" w:hAnsi="Calibri"/>
                <w:strike w:val="1"/>
                <w:sz w:val="22"/>
                <w:szCs w:val="22"/>
                <w:shd w:fill="auto" w:val="clear"/>
                <w:rtl w:val="0"/>
              </w:rPr>
              <w:t xml:space="preserve">in order</w:t>
            </w:r>
            <w:r w:rsidDel="00000000" w:rsidR="00000000" w:rsidRPr="00000000">
              <w:rPr>
                <w:rFonts w:ascii="Calibri" w:cs="Calibri" w:eastAsia="Calibri" w:hAnsi="Calibri"/>
                <w:sz w:val="22"/>
                <w:szCs w:val="22"/>
                <w:shd w:fill="auto" w:val="clear"/>
                <w:rtl w:val="0"/>
              </w:rPr>
              <w:t xml:space="preserve"> to ensure that the scale and distribution of housing and future demand is understood, planned for</w:t>
            </w:r>
            <w:r w:rsidDel="00000000" w:rsidR="00000000" w:rsidRPr="00000000">
              <w:rPr>
                <w:rFonts w:ascii="Calibri" w:cs="Calibri" w:eastAsia="Calibri" w:hAnsi="Calibri"/>
                <w:strike w:val="1"/>
                <w:sz w:val="22"/>
                <w:szCs w:val="22"/>
                <w:shd w:fill="auto" w:val="clear"/>
                <w:rtl w:val="0"/>
              </w:rPr>
              <w:t xml:space="preserve">,</w:t>
            </w:r>
            <w:r w:rsidDel="00000000" w:rsidR="00000000" w:rsidRPr="00000000">
              <w:rPr>
                <w:rFonts w:ascii="Calibri" w:cs="Calibri" w:eastAsia="Calibri" w:hAnsi="Calibri"/>
                <w:sz w:val="22"/>
                <w:szCs w:val="22"/>
                <w:shd w:fill="auto" w:val="clear"/>
                <w:rtl w:val="0"/>
              </w:rPr>
              <w:t xml:space="preserve"> and associated infrastructure is funded for</w:t>
            </w:r>
            <w:r w:rsidDel="00000000" w:rsidR="00000000" w:rsidRPr="00000000">
              <w:rPr>
                <w:rFonts w:ascii="Calibri" w:cs="Calibri" w:eastAsia="Calibri" w:hAnsi="Calibri"/>
                <w:strike w:val="1"/>
                <w:sz w:val="22"/>
                <w:szCs w:val="22"/>
                <w:shd w:fill="auto" w:val="clear"/>
                <w:rtl w:val="0"/>
              </w:rPr>
              <w:t xml:space="preserve"> in</w:t>
            </w:r>
            <w:r w:rsidDel="00000000" w:rsidR="00000000" w:rsidRPr="00000000">
              <w:rPr>
                <w:rFonts w:ascii="Calibri" w:cs="Calibri" w:eastAsia="Calibri" w:hAnsi="Calibri"/>
                <w:sz w:val="22"/>
                <w:szCs w:val="22"/>
                <w:shd w:fill="auto" w:val="clear"/>
                <w:rtl w:val="0"/>
              </w:rPr>
              <w:t xml:space="preserve"> the long-term.  The </w:t>
            </w:r>
            <w:r w:rsidDel="00000000" w:rsidR="00000000" w:rsidRPr="00000000">
              <w:rPr>
                <w:rFonts w:ascii="Calibri" w:cs="Calibri" w:eastAsia="Calibri" w:hAnsi="Calibri"/>
                <w:sz w:val="22"/>
                <w:szCs w:val="22"/>
                <w:u w:val="single"/>
                <w:shd w:fill="auto" w:val="clear"/>
                <w:rtl w:val="0"/>
              </w:rPr>
              <w:t xml:space="preserve">City </w:t>
            </w:r>
            <w:r w:rsidDel="00000000" w:rsidR="00000000" w:rsidRPr="00000000">
              <w:rPr>
                <w:rFonts w:ascii="Calibri" w:cs="Calibri" w:eastAsia="Calibri" w:hAnsi="Calibri"/>
                <w:sz w:val="22"/>
                <w:szCs w:val="22"/>
                <w:shd w:fill="auto" w:val="clear"/>
                <w:rtl w:val="0"/>
              </w:rPr>
              <w:t xml:space="preserve">Council will seek to ensure that new development </w:t>
            </w:r>
            <w:r w:rsidDel="00000000" w:rsidR="00000000" w:rsidRPr="00000000">
              <w:rPr>
                <w:rFonts w:ascii="Calibri" w:cs="Calibri" w:eastAsia="Calibri" w:hAnsi="Calibri"/>
                <w:sz w:val="22"/>
                <w:szCs w:val="22"/>
                <w:u w:val="single"/>
                <w:shd w:fill="auto" w:val="clear"/>
                <w:rtl w:val="0"/>
              </w:rPr>
              <w:t xml:space="preserve">incorporates </w:t>
            </w:r>
            <w:r w:rsidDel="00000000" w:rsidR="00000000" w:rsidRPr="00000000">
              <w:rPr>
                <w:rFonts w:ascii="Calibri" w:cs="Calibri" w:eastAsia="Calibri" w:hAnsi="Calibri"/>
                <w:strike w:val="1"/>
                <w:sz w:val="22"/>
                <w:szCs w:val="22"/>
                <w:shd w:fill="auto" w:val="clear"/>
                <w:rtl w:val="0"/>
              </w:rPr>
              <w:t xml:space="preserve">meets a number of</w:t>
            </w:r>
            <w:r w:rsidDel="00000000" w:rsidR="00000000" w:rsidRPr="00000000">
              <w:rPr>
                <w:rFonts w:ascii="Calibri" w:cs="Calibri" w:eastAsia="Calibri" w:hAnsi="Calibri"/>
                <w:sz w:val="22"/>
                <w:szCs w:val="22"/>
                <w:shd w:fill="auto" w:val="clear"/>
                <w:rtl w:val="0"/>
              </w:rPr>
              <w:t xml:space="preserve"> design measures that will contribute to demand management </w:t>
            </w:r>
            <w:r w:rsidDel="00000000" w:rsidR="00000000" w:rsidRPr="00000000">
              <w:rPr>
                <w:rFonts w:ascii="Calibri" w:cs="Calibri" w:eastAsia="Calibri" w:hAnsi="Calibri"/>
                <w:strike w:val="1"/>
                <w:sz w:val="22"/>
                <w:szCs w:val="22"/>
                <w:shd w:fill="auto" w:val="clear"/>
                <w:rtl w:val="0"/>
              </w:rPr>
              <w:t xml:space="preserve">at new developments.</w:t>
            </w:r>
            <w:r w:rsidDel="00000000" w:rsidR="00000000" w:rsidRPr="00000000">
              <w:rPr>
                <w:rFonts w:ascii="Calibri" w:cs="Calibri" w:eastAsia="Calibri" w:hAnsi="Calibri"/>
                <w:sz w:val="22"/>
                <w:szCs w:val="22"/>
                <w:shd w:fill="auto" w:val="clear"/>
                <w:rtl w:val="0"/>
              </w:rPr>
              <w:t xml:space="preserve">  </w:t>
            </w:r>
            <w:r w:rsidDel="00000000" w:rsidR="00000000" w:rsidRPr="00000000">
              <w:rPr>
                <w:rFonts w:ascii="Calibri" w:cs="Calibri" w:eastAsia="Calibri" w:hAnsi="Calibri"/>
                <w:strike w:val="1"/>
                <w:sz w:val="22"/>
                <w:szCs w:val="22"/>
                <w:shd w:fill="auto" w:val="clear"/>
                <w:rtl w:val="0"/>
              </w:rPr>
              <w:t xml:space="preserve">The main water efficiency measures are as follows:</w:t>
            </w:r>
          </w:p>
          <w:p w:rsidR="00000000" w:rsidDel="00000000" w:rsidP="00000000" w:rsidRDefault="00000000" w:rsidRPr="00000000" w14:paraId="000008CF">
            <w:pPr>
              <w:pageBreakBefore w:val="0"/>
              <w:numPr>
                <w:ilvl w:val="0"/>
                <w:numId w:val="42"/>
              </w:numPr>
              <w:shd w:fill="ffffff" w:val="clear"/>
              <w:spacing w:after="0" w:before="280" w:lineRule="auto"/>
              <w:ind w:left="0" w:hanging="360"/>
              <w:rPr>
                <w:strike w:val="1"/>
                <w:shd w:fill="auto" w:val="clear"/>
              </w:rPr>
            </w:pPr>
            <w:r w:rsidDel="00000000" w:rsidR="00000000" w:rsidRPr="00000000">
              <w:rPr>
                <w:rFonts w:ascii="Calibri" w:cs="Calibri" w:eastAsia="Calibri" w:hAnsi="Calibri"/>
                <w:strike w:val="1"/>
                <w:sz w:val="22"/>
                <w:szCs w:val="22"/>
                <w:shd w:fill="auto" w:val="clear"/>
                <w:rtl w:val="0"/>
              </w:rPr>
              <w:t xml:space="preserve">Water consumption within the home is one of the five compulsory aspects to address to achieve the Council’s minimum standard of Level 4 of the Code for Sustainable Homes (Policy DBE1).</w:t>
            </w:r>
            <w:r w:rsidDel="00000000" w:rsidR="00000000" w:rsidRPr="00000000">
              <w:rPr>
                <w:rtl w:val="0"/>
              </w:rPr>
            </w:r>
          </w:p>
          <w:p w:rsidR="00000000" w:rsidDel="00000000" w:rsidP="00000000" w:rsidRDefault="00000000" w:rsidRPr="00000000" w14:paraId="000008D0">
            <w:pPr>
              <w:pageBreakBefore w:val="0"/>
              <w:numPr>
                <w:ilvl w:val="0"/>
                <w:numId w:val="42"/>
              </w:numPr>
              <w:shd w:fill="ffffff" w:val="clear"/>
              <w:spacing w:before="0" w:lineRule="auto"/>
              <w:ind w:left="0" w:hanging="360"/>
              <w:rPr>
                <w:strike w:val="1"/>
                <w:shd w:fill="auto" w:val="clear"/>
              </w:rPr>
            </w:pPr>
            <w:r w:rsidDel="00000000" w:rsidR="00000000" w:rsidRPr="00000000">
              <w:rPr>
                <w:rFonts w:ascii="Calibri" w:cs="Calibri" w:eastAsia="Calibri" w:hAnsi="Calibri"/>
                <w:strike w:val="1"/>
                <w:sz w:val="22"/>
                <w:szCs w:val="22"/>
                <w:shd w:fill="auto" w:val="clear"/>
                <w:rtl w:val="0"/>
              </w:rPr>
              <w:t xml:space="preserve">Policy CC11 requires new development to utilise Sustainable Urban Drainage</w:t>
            </w:r>
            <w:r w:rsidDel="00000000" w:rsidR="00000000" w:rsidRPr="00000000">
              <w:rPr>
                <w:rtl w:val="0"/>
              </w:rPr>
            </w:r>
          </w:p>
        </w:tc>
        <w:tc>
          <w:tcPr>
            <w:shd w:fill="auto" w:val="clear"/>
          </w:tcPr>
          <w:p w:rsidR="00000000" w:rsidDel="00000000" w:rsidP="00000000" w:rsidRDefault="00000000" w:rsidRPr="00000000" w14:paraId="000008D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due to the Ministerial statement 25.3.15, National Planning Practice Guidance and changes to the building regulations and for clarity</w:t>
            </w:r>
          </w:p>
          <w:p w:rsidR="00000000" w:rsidDel="00000000" w:rsidP="00000000" w:rsidRDefault="00000000" w:rsidRPr="00000000" w14:paraId="000008D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Appendix 5: technical housing standards review</w:t>
            </w:r>
          </w:p>
        </w:tc>
      </w:tr>
      <w:tr>
        <w:trPr>
          <w:cantSplit w:val="0"/>
          <w:trHeight w:val="340" w:hRule="atLeast"/>
          <w:tblHeader w:val="0"/>
        </w:trPr>
        <w:tc>
          <w:tcPr>
            <w:shd w:fill="auto" w:val="clear"/>
          </w:tcPr>
          <w:p w:rsidR="00000000" w:rsidDel="00000000" w:rsidP="00000000" w:rsidRDefault="00000000" w:rsidRPr="00000000" w14:paraId="000008D4">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MM7.18</w:t>
            </w:r>
          </w:p>
        </w:tc>
        <w:tc>
          <w:tcPr>
            <w:gridSpan w:val="3"/>
            <w:shd w:fill="auto" w:val="clear"/>
          </w:tcPr>
          <w:p w:rsidR="00000000" w:rsidDel="00000000" w:rsidP="00000000" w:rsidRDefault="00000000" w:rsidRPr="00000000" w14:paraId="000008D5">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161</w:t>
            </w:r>
          </w:p>
        </w:tc>
        <w:tc>
          <w:tcPr>
            <w:shd w:fill="auto" w:val="clear"/>
          </w:tcPr>
          <w:p w:rsidR="00000000" w:rsidDel="00000000" w:rsidP="00000000" w:rsidRDefault="00000000" w:rsidRPr="00000000" w14:paraId="000008D8">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CC13</w:t>
            </w:r>
          </w:p>
        </w:tc>
        <w:tc>
          <w:tcPr>
            <w:gridSpan w:val="2"/>
            <w:shd w:fill="auto" w:val="clear"/>
          </w:tcPr>
          <w:p w:rsidR="00000000" w:rsidDel="00000000" w:rsidP="00000000" w:rsidRDefault="00000000" w:rsidRPr="00000000" w14:paraId="000008D9">
            <w:pPr>
              <w:pageBreakBefore w:val="0"/>
              <w:spacing w:after="0" w:before="0" w:line="276" w:lineRule="auto"/>
              <w:ind w:left="10" w:right="150" w:hanging="1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8DA">
            <w:pPr>
              <w:pageBreakBefore w:val="0"/>
              <w:spacing w:after="0" w:before="0" w:line="276" w:lineRule="auto"/>
              <w:ind w:left="10" w:right="150" w:hanging="1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DB">
            <w:pPr>
              <w:pageBreakBefore w:val="0"/>
              <w:spacing w:after="0" w:before="0" w:line="276" w:lineRule="auto"/>
              <w:ind w:left="10" w:right="150" w:hanging="1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ensure that development is phased using appropriate time scales for the construction of any necessary water and/or wastewater infrastructure associated with development proposals.  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consult in detail with water companies and the Environment Agency to ensure the need for new water services infrastructure is understood and planned for.</w:t>
            </w:r>
            <w:r w:rsidDel="00000000" w:rsidR="00000000" w:rsidRPr="00000000">
              <w:rPr>
                <w:rtl w:val="0"/>
              </w:rPr>
            </w:r>
          </w:p>
          <w:p w:rsidR="00000000" w:rsidDel="00000000" w:rsidP="00000000" w:rsidRDefault="00000000" w:rsidRPr="00000000" w14:paraId="000008DC">
            <w:pPr>
              <w:pageBreakBefore w:val="0"/>
              <w:spacing w:after="150" w:before="150" w:line="276" w:lineRule="auto"/>
              <w:ind w:right="15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Development should minimise water use as far as practicable by incorporating appropriate water efficiency and water recycling measures. In new homes, the </w:t>
            </w:r>
            <w:r w:rsidDel="00000000" w:rsidR="00000000" w:rsidRPr="00000000">
              <w:rPr>
                <w:rFonts w:ascii="Calibri" w:cs="Calibri" w:eastAsia="Calibri" w:hAnsi="Calibri"/>
                <w:b w:val="1"/>
                <w:sz w:val="22"/>
                <w:szCs w:val="22"/>
                <w:u w:val="single"/>
                <w:rtl w:val="0"/>
              </w:rPr>
              <w:t xml:space="preserve">City</w:t>
            </w:r>
            <w:r w:rsidDel="00000000" w:rsidR="00000000" w:rsidRPr="00000000">
              <w:rPr>
                <w:rFonts w:ascii="Calibri" w:cs="Calibri" w:eastAsia="Calibri" w:hAnsi="Calibri"/>
                <w:b w:val="1"/>
                <w:sz w:val="22"/>
                <w:szCs w:val="22"/>
                <w:rtl w:val="0"/>
              </w:rPr>
              <w:t xml:space="preserve"> Council will seek a required level of </w:t>
            </w:r>
            <w:r w:rsidDel="00000000" w:rsidR="00000000" w:rsidRPr="00000000">
              <w:rPr>
                <w:rFonts w:ascii="Calibri" w:cs="Calibri" w:eastAsia="Calibri" w:hAnsi="Calibri"/>
                <w:b w:val="1"/>
                <w:strike w:val="1"/>
                <w:sz w:val="22"/>
                <w:szCs w:val="22"/>
                <w:rtl w:val="0"/>
              </w:rPr>
              <w:t xml:space="preserve">105</w:t>
            </w:r>
            <w:r w:rsidDel="00000000" w:rsidR="00000000" w:rsidRPr="00000000">
              <w:rPr>
                <w:rFonts w:ascii="Calibri" w:cs="Calibri" w:eastAsia="Calibri" w:hAnsi="Calibri"/>
                <w:b w:val="1"/>
                <w:sz w:val="22"/>
                <w:szCs w:val="22"/>
                <w:u w:val="single"/>
                <w:rtl w:val="0"/>
              </w:rPr>
              <w:t xml:space="preserve"> 110 </w:t>
            </w:r>
            <w:r w:rsidDel="00000000" w:rsidR="00000000" w:rsidRPr="00000000">
              <w:rPr>
                <w:rFonts w:ascii="Calibri" w:cs="Calibri" w:eastAsia="Calibri" w:hAnsi="Calibri"/>
                <w:b w:val="1"/>
                <w:sz w:val="22"/>
                <w:szCs w:val="22"/>
                <w:rtl w:val="0"/>
              </w:rPr>
              <w:t xml:space="preserve">litres maximum daily allowable usage per person in accordance </w:t>
            </w:r>
            <w:r w:rsidDel="00000000" w:rsidR="00000000" w:rsidRPr="00000000">
              <w:rPr>
                <w:rFonts w:ascii="Calibri" w:cs="Calibri" w:eastAsia="Calibri" w:hAnsi="Calibri"/>
                <w:b w:val="1"/>
                <w:sz w:val="22"/>
                <w:szCs w:val="22"/>
                <w:u w:val="single"/>
                <w:rtl w:val="0"/>
              </w:rPr>
              <w:t xml:space="preserve">Regulation 36(2)(b) of the </w:t>
            </w:r>
            <w:r w:rsidDel="00000000" w:rsidR="00000000" w:rsidRPr="00000000">
              <w:rPr>
                <w:rFonts w:ascii="Calibri" w:cs="Calibri" w:eastAsia="Calibri" w:hAnsi="Calibri"/>
                <w:b w:val="1"/>
                <w:strike w:val="1"/>
                <w:sz w:val="22"/>
                <w:szCs w:val="22"/>
                <w:rtl w:val="0"/>
              </w:rPr>
              <w:t xml:space="preserve">with</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Building Regulations 2010 (as amended)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Level 4 of the Code for Sustainable Homes</w:t>
            </w:r>
            <w:r w:rsidDel="00000000" w:rsidR="00000000" w:rsidRPr="00000000">
              <w:rPr>
                <w:rFonts w:ascii="Calibri" w:cs="Calibri" w:eastAsia="Calibri" w:hAnsi="Calibri"/>
                <w:b w:val="1"/>
                <w:sz w:val="22"/>
                <w:szCs w:val="22"/>
                <w:rtl w:val="0"/>
              </w:rPr>
              <w:t xml:space="preserve">.</w:t>
            </w:r>
          </w:p>
        </w:tc>
        <w:tc>
          <w:tcPr>
            <w:shd w:fill="auto" w:val="clear"/>
          </w:tcPr>
          <w:p w:rsidR="00000000" w:rsidDel="00000000" w:rsidP="00000000" w:rsidRDefault="00000000" w:rsidRPr="00000000" w14:paraId="000008D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due to the Ministerial statement 25.3.15 and changes to the building regulations.</w:t>
            </w:r>
          </w:p>
          <w:p w:rsidR="00000000" w:rsidDel="00000000" w:rsidP="00000000" w:rsidRDefault="00000000" w:rsidRPr="00000000" w14:paraId="000008D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Appendix 5: technical housing standards review</w:t>
            </w:r>
          </w:p>
        </w:tc>
      </w:tr>
      <w:tr>
        <w:trPr>
          <w:cantSplit w:val="0"/>
          <w:trHeight w:val="20" w:hRule="atLeast"/>
          <w:tblHeader w:val="0"/>
        </w:trPr>
        <w:tc>
          <w:tcPr>
            <w:gridSpan w:val="8"/>
            <w:shd w:fill="auto" w:val="clear"/>
          </w:tcPr>
          <w:p w:rsidR="00000000" w:rsidDel="00000000" w:rsidP="00000000" w:rsidRDefault="00000000" w:rsidRPr="00000000" w14:paraId="000008E0">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8E1">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8: Design and the Built Environment</w:t>
            </w:r>
          </w:p>
          <w:p w:rsidR="00000000" w:rsidDel="00000000" w:rsidP="00000000" w:rsidRDefault="00000000" w:rsidRPr="00000000" w14:paraId="000008E2">
            <w:pPr>
              <w:pageBreakBefore w:val="0"/>
              <w:spacing w:after="0" w:before="0" w:lineRule="auto"/>
              <w:rPr>
                <w:rFonts w:ascii="Calibri" w:cs="Calibri" w:eastAsia="Calibri" w:hAnsi="Calibri"/>
                <w:b w:val="1"/>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8E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w:t>
            </w:r>
          </w:p>
        </w:tc>
        <w:tc>
          <w:tcPr>
            <w:gridSpan w:val="3"/>
            <w:shd w:fill="auto" w:val="clear"/>
          </w:tcPr>
          <w:p w:rsidR="00000000" w:rsidDel="00000000" w:rsidP="00000000" w:rsidRDefault="00000000" w:rsidRPr="00000000" w14:paraId="000008E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164</w:t>
            </w:r>
          </w:p>
        </w:tc>
        <w:tc>
          <w:tcPr>
            <w:shd w:fill="auto" w:val="clear"/>
          </w:tcPr>
          <w:p w:rsidR="00000000" w:rsidDel="00000000" w:rsidP="00000000" w:rsidRDefault="00000000" w:rsidRPr="00000000" w14:paraId="000008E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w:t>
            </w:r>
          </w:p>
        </w:tc>
        <w:tc>
          <w:tcPr>
            <w:gridSpan w:val="2"/>
            <w:shd w:fill="auto" w:val="clear"/>
          </w:tcPr>
          <w:p w:rsidR="00000000" w:rsidDel="00000000" w:rsidP="00000000" w:rsidRDefault="00000000" w:rsidRPr="00000000" w14:paraId="000008EF">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8F0">
            <w:pPr>
              <w:pageBreakBefore w:val="0"/>
              <w:shd w:fill="ffffff" w:val="clear"/>
              <w:spacing w:after="0" w:before="0" w:lineRule="auto"/>
              <w:ind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F1">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planning for </w:t>
            </w:r>
            <w:r w:rsidDel="00000000" w:rsidR="00000000" w:rsidRPr="00000000">
              <w:rPr>
                <w:rFonts w:ascii="Calibri" w:cs="Calibri" w:eastAsia="Calibri" w:hAnsi="Calibri"/>
                <w:strike w:val="1"/>
                <w:sz w:val="22"/>
                <w:szCs w:val="22"/>
                <w:rtl w:val="0"/>
              </w:rPr>
              <w:t xml:space="preserve">the achievement of</w:t>
            </w:r>
            <w:r w:rsidDel="00000000" w:rsidR="00000000" w:rsidRPr="00000000">
              <w:rPr>
                <w:rFonts w:ascii="Calibri" w:cs="Calibri" w:eastAsia="Calibri" w:hAnsi="Calibri"/>
                <w:sz w:val="22"/>
                <w:szCs w:val="22"/>
                <w:rtl w:val="0"/>
              </w:rPr>
              <w:t xml:space="preserve"> high quality and inclusive design, developers should have regard to national good practice </w:t>
            </w:r>
            <w:r w:rsidDel="00000000" w:rsidR="00000000" w:rsidRPr="00000000">
              <w:rPr>
                <w:rFonts w:ascii="Calibri" w:cs="Calibri" w:eastAsia="Calibri" w:hAnsi="Calibri"/>
                <w:sz w:val="22"/>
                <w:szCs w:val="22"/>
                <w:u w:val="single"/>
                <w:rtl w:val="0"/>
              </w:rPr>
              <w:t xml:space="preserve">such as that </w:t>
            </w:r>
            <w:r w:rsidDel="00000000" w:rsidR="00000000" w:rsidRPr="00000000">
              <w:rPr>
                <w:rFonts w:ascii="Calibri" w:cs="Calibri" w:eastAsia="Calibri" w:hAnsi="Calibri"/>
                <w:sz w:val="22"/>
                <w:szCs w:val="22"/>
                <w:rtl w:val="0"/>
              </w:rPr>
              <w:t xml:space="preserve">set out in By Design – Urban design in the planning system: towards better practice; By Design – better places to live; Safer Places – the Planning System and Crime Prevention; and Planning and Access for Disabled People: A Good Practice Guide. In addition developers should refer to The Kent Design Guide (December 2005) which is a companion document to the design principles discussed in this Local Plan. Canterbury City Council has adopted ‘Kent Design’ as a Supplementary Planning Document (SPD). In addition guidance on Archaeology, Conservation and Heritage, Shopfronts and Shopfront Security, and Outdoor Lighting have also been produced and adopted. A number of </w:t>
            </w:r>
            <w:r w:rsidDel="00000000" w:rsidR="00000000" w:rsidRPr="00000000">
              <w:rPr>
                <w:rFonts w:ascii="Calibri" w:cs="Calibri" w:eastAsia="Calibri" w:hAnsi="Calibri"/>
                <w:strike w:val="1"/>
                <w:sz w:val="22"/>
                <w:szCs w:val="22"/>
                <w:rtl w:val="0"/>
              </w:rPr>
              <w:t xml:space="preserve">site specific development briefs and</w:t>
            </w:r>
            <w:r w:rsidDel="00000000" w:rsidR="00000000" w:rsidRPr="00000000">
              <w:rPr>
                <w:rFonts w:ascii="Calibri" w:cs="Calibri" w:eastAsia="Calibri" w:hAnsi="Calibri"/>
                <w:sz w:val="22"/>
                <w:szCs w:val="22"/>
                <w:rtl w:val="0"/>
              </w:rPr>
              <w:t xml:space="preserve"> detailed guidance </w:t>
            </w:r>
            <w:r w:rsidDel="00000000" w:rsidR="00000000" w:rsidRPr="00000000">
              <w:rPr>
                <w:rFonts w:ascii="Calibri" w:cs="Calibri" w:eastAsia="Calibri" w:hAnsi="Calibri"/>
                <w:sz w:val="22"/>
                <w:szCs w:val="22"/>
                <w:u w:val="single"/>
                <w:rtl w:val="0"/>
              </w:rPr>
              <w:t xml:space="preserve">documents</w:t>
            </w:r>
            <w:r w:rsidDel="00000000" w:rsidR="00000000" w:rsidRPr="00000000">
              <w:rPr>
                <w:rFonts w:ascii="Calibri" w:cs="Calibri" w:eastAsia="Calibri" w:hAnsi="Calibri"/>
                <w:sz w:val="22"/>
                <w:szCs w:val="22"/>
                <w:rtl w:val="0"/>
              </w:rPr>
              <w:t xml:space="preserve"> are already available from the City Council, </w:t>
            </w:r>
            <w:r w:rsidDel="00000000" w:rsidR="00000000" w:rsidRPr="00000000">
              <w:rPr>
                <w:rFonts w:ascii="Calibri" w:cs="Calibri" w:eastAsia="Calibri" w:hAnsi="Calibri"/>
                <w:strike w:val="1"/>
                <w:sz w:val="22"/>
                <w:szCs w:val="22"/>
                <w:rtl w:val="0"/>
              </w:rPr>
              <w:t xml:space="preserve">(</w:t>
            </w:r>
            <w:r w:rsidDel="00000000" w:rsidR="00000000" w:rsidRPr="00000000">
              <w:rPr>
                <w:rFonts w:ascii="Calibri" w:cs="Calibri" w:eastAsia="Calibri" w:hAnsi="Calibri"/>
                <w:sz w:val="22"/>
                <w:szCs w:val="22"/>
                <w:rtl w:val="0"/>
              </w:rPr>
              <w:t xml:space="preserve">including development briefs, conservation area appraisals, landscape appraisals and area based </w:t>
            </w:r>
            <w:r w:rsidDel="00000000" w:rsidR="00000000" w:rsidRPr="00000000">
              <w:rPr>
                <w:rFonts w:ascii="Calibri" w:cs="Calibri" w:eastAsia="Calibri" w:hAnsi="Calibri"/>
                <w:sz w:val="22"/>
                <w:szCs w:val="22"/>
                <w:u w:val="single"/>
                <w:rtl w:val="0"/>
              </w:rPr>
              <w:t xml:space="preserve">design </w:t>
            </w:r>
            <w:r w:rsidDel="00000000" w:rsidR="00000000" w:rsidRPr="00000000">
              <w:rPr>
                <w:rFonts w:ascii="Calibri" w:cs="Calibri" w:eastAsia="Calibri" w:hAnsi="Calibri"/>
                <w:sz w:val="22"/>
                <w:szCs w:val="22"/>
                <w:rtl w:val="0"/>
              </w:rPr>
              <w:t xml:space="preserve">guidance</w:t>
            </w:r>
            <w:r w:rsidDel="00000000" w:rsidR="00000000" w:rsidRPr="00000000">
              <w:rPr>
                <w:rFonts w:ascii="Calibri" w:cs="Calibri" w:eastAsia="Calibri" w:hAnsi="Calibri"/>
                <w:strike w:val="1"/>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Masterplans, d</w:t>
            </w:r>
            <w:r w:rsidDel="00000000" w:rsidR="00000000" w:rsidRPr="00000000">
              <w:rPr>
                <w:rFonts w:ascii="Calibri" w:cs="Calibri" w:eastAsia="Calibri" w:hAnsi="Calibri"/>
                <w:strike w:val="1"/>
                <w:sz w:val="22"/>
                <w:szCs w:val="22"/>
                <w:rtl w:val="0"/>
              </w:rPr>
              <w:t xml:space="preserve">D</w:t>
            </w:r>
            <w:r w:rsidDel="00000000" w:rsidR="00000000" w:rsidRPr="00000000">
              <w:rPr>
                <w:rFonts w:ascii="Calibri" w:cs="Calibri" w:eastAsia="Calibri" w:hAnsi="Calibri"/>
                <w:sz w:val="22"/>
                <w:szCs w:val="22"/>
                <w:rtl w:val="0"/>
              </w:rPr>
              <w:t xml:space="preserve">evelopment briefs and</w:t>
            </w:r>
            <w:r w:rsidDel="00000000" w:rsidR="00000000" w:rsidRPr="00000000">
              <w:rPr>
                <w:rFonts w:ascii="Calibri" w:cs="Calibri" w:eastAsia="Calibri" w:hAnsi="Calibri"/>
                <w:sz w:val="22"/>
                <w:szCs w:val="22"/>
                <w:u w:val="single"/>
                <w:rtl w:val="0"/>
              </w:rPr>
              <w:t xml:space="preserve">/or</w:t>
            </w:r>
            <w:r w:rsidDel="00000000" w:rsidR="00000000" w:rsidRPr="00000000">
              <w:rPr>
                <w:rFonts w:ascii="Calibri" w:cs="Calibri" w:eastAsia="Calibri" w:hAnsi="Calibri"/>
                <w:sz w:val="22"/>
                <w:szCs w:val="22"/>
                <w:rtl w:val="0"/>
              </w:rPr>
              <w:t xml:space="preserve"> design codes </w:t>
            </w:r>
            <w:r w:rsidDel="00000000" w:rsidR="00000000" w:rsidRPr="00000000">
              <w:rPr>
                <w:rFonts w:ascii="Calibri" w:cs="Calibri" w:eastAsia="Calibri" w:hAnsi="Calibri"/>
                <w:sz w:val="22"/>
                <w:szCs w:val="22"/>
                <w:u w:val="single"/>
                <w:rtl w:val="0"/>
              </w:rPr>
              <w:t xml:space="preserve">may</w:t>
            </w:r>
            <w:r w:rsidDel="00000000" w:rsidR="00000000" w:rsidRPr="00000000">
              <w:rPr>
                <w:rFonts w:ascii="Calibri" w:cs="Calibri" w:eastAsia="Calibri" w:hAnsi="Calibri"/>
                <w:sz w:val="22"/>
                <w:szCs w:val="22"/>
                <w:rtl w:val="0"/>
              </w:rPr>
              <w:t xml:space="preserve"> be produced to help explain the local context and what is required from a development. </w:t>
            </w:r>
            <w:r w:rsidDel="00000000" w:rsidR="00000000" w:rsidRPr="00000000">
              <w:rPr>
                <w:rFonts w:ascii="Calibri" w:cs="Calibri" w:eastAsia="Calibri" w:hAnsi="Calibri"/>
                <w:sz w:val="22"/>
                <w:szCs w:val="22"/>
                <w:u w:val="single"/>
                <w:rtl w:val="0"/>
              </w:rPr>
              <w:t xml:space="preserve">This guidance may be prepared by the City Council or by developers to help inform well designed developments. </w:t>
            </w:r>
            <w:r w:rsidDel="00000000" w:rsidR="00000000" w:rsidRPr="00000000">
              <w:rPr>
                <w:rFonts w:ascii="Calibri" w:cs="Calibri" w:eastAsia="Calibri" w:hAnsi="Calibri"/>
                <w:sz w:val="22"/>
                <w:szCs w:val="22"/>
                <w:rtl w:val="0"/>
              </w:rPr>
              <w:t xml:space="preserve">The use of skilled designers and design review will be promoted to help deliver the City Council’s vision for the District. Pre-application discussions on proposed development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will be encouraged to help inform the design process. </w:t>
            </w:r>
            <w:r w:rsidDel="00000000" w:rsidR="00000000" w:rsidRPr="00000000">
              <w:rPr>
                <w:rFonts w:ascii="Calibri" w:cs="Calibri" w:eastAsia="Calibri" w:hAnsi="Calibri"/>
                <w:strike w:val="1"/>
                <w:sz w:val="22"/>
                <w:szCs w:val="22"/>
                <w:rtl w:val="0"/>
              </w:rPr>
              <w:t xml:space="preserve">These documents and processes are intended to assist the local planning authority in making decisions and help people who are applying for planning permission. By providing this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This guidance and </w:t>
            </w:r>
            <w:r w:rsidDel="00000000" w:rsidR="00000000" w:rsidRPr="00000000">
              <w:rPr>
                <w:rFonts w:ascii="Calibri" w:cs="Calibri" w:eastAsia="Calibri" w:hAnsi="Calibri"/>
                <w:sz w:val="22"/>
                <w:szCs w:val="22"/>
                <w:rtl w:val="0"/>
              </w:rPr>
              <w:t xml:space="preserve">advice</w:t>
            </w:r>
            <w:r w:rsidDel="00000000" w:rsidR="00000000" w:rsidRPr="00000000">
              <w:rPr>
                <w:rFonts w:ascii="Calibri" w:cs="Calibri" w:eastAsia="Calibri" w:hAnsi="Calibri"/>
                <w:strike w:val="1"/>
                <w:sz w:val="22"/>
                <w:szCs w:val="22"/>
                <w:rtl w:val="0"/>
              </w:rPr>
              <w:t xml:space="preserve">, the City Council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will </w:t>
            </w:r>
            <w:r w:rsidDel="00000000" w:rsidR="00000000" w:rsidRPr="00000000">
              <w:rPr>
                <w:rFonts w:ascii="Calibri" w:cs="Calibri" w:eastAsia="Calibri" w:hAnsi="Calibri"/>
                <w:sz w:val="22"/>
                <w:szCs w:val="22"/>
                <w:rtl w:val="0"/>
              </w:rPr>
              <w:t xml:space="preserve">help</w:t>
            </w:r>
            <w:r w:rsidDel="00000000" w:rsidR="00000000" w:rsidRPr="00000000">
              <w:rPr>
                <w:rFonts w:ascii="Calibri" w:cs="Calibri" w:eastAsia="Calibri" w:hAnsi="Calibri"/>
                <w:strike w:val="1"/>
                <w:sz w:val="22"/>
                <w:szCs w:val="22"/>
                <w:rtl w:val="0"/>
              </w:rPr>
              <w:t xml:space="preserve">s</w:t>
            </w:r>
            <w:r w:rsidDel="00000000" w:rsidR="00000000" w:rsidRPr="00000000">
              <w:rPr>
                <w:rFonts w:ascii="Calibri" w:cs="Calibri" w:eastAsia="Calibri" w:hAnsi="Calibri"/>
                <w:sz w:val="22"/>
                <w:szCs w:val="22"/>
                <w:rtl w:val="0"/>
              </w:rPr>
              <w:t xml:space="preserve"> ensure that good quality development is achieved.</w:t>
            </w:r>
          </w:p>
        </w:tc>
        <w:tc>
          <w:tcPr>
            <w:shd w:fill="auto" w:val="clear"/>
          </w:tcPr>
          <w:p w:rsidR="00000000" w:rsidDel="00000000" w:rsidP="00000000" w:rsidRDefault="00000000" w:rsidRPr="00000000" w14:paraId="000008F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8F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8F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w:t>
            </w:r>
          </w:p>
        </w:tc>
        <w:tc>
          <w:tcPr>
            <w:gridSpan w:val="3"/>
            <w:shd w:fill="auto" w:val="clear"/>
          </w:tcPr>
          <w:p w:rsidR="00000000" w:rsidDel="00000000" w:rsidP="00000000" w:rsidRDefault="00000000" w:rsidRPr="00000000" w14:paraId="000008F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164</w:t>
            </w:r>
          </w:p>
        </w:tc>
        <w:tc>
          <w:tcPr>
            <w:shd w:fill="auto" w:val="clear"/>
          </w:tcPr>
          <w:p w:rsidR="00000000" w:rsidDel="00000000" w:rsidP="00000000" w:rsidRDefault="00000000" w:rsidRPr="00000000" w14:paraId="000008F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8.6</w:t>
            </w:r>
          </w:p>
        </w:tc>
        <w:tc>
          <w:tcPr>
            <w:gridSpan w:val="2"/>
            <w:shd w:fill="auto" w:val="clear"/>
          </w:tcPr>
          <w:p w:rsidR="00000000" w:rsidDel="00000000" w:rsidP="00000000" w:rsidRDefault="00000000" w:rsidRPr="00000000" w14:paraId="000008F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8FB">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F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Sustainable development can be defined as “development that meets the needs of the present without compromising the ability of those in the future to meet their own needs” (the Bruntland definition from ‘Our Common Future, the United Nations World Commission on Environment and Development, 1987). </w:t>
            </w:r>
            <w:r w:rsidDel="00000000" w:rsidR="00000000" w:rsidRPr="00000000">
              <w:rPr>
                <w:rFonts w:ascii="Calibri" w:cs="Calibri" w:eastAsia="Calibri" w:hAnsi="Calibri"/>
                <w:sz w:val="22"/>
                <w:szCs w:val="22"/>
                <w:u w:val="single"/>
                <w:rtl w:val="0"/>
              </w:rPr>
              <w:t xml:space="preserve">The guiding principle is enshrined in the National Planning Policy Frameworks presumption in favour of sustainable development. </w:t>
            </w:r>
            <w:r w:rsidDel="00000000" w:rsidR="00000000" w:rsidRPr="00000000">
              <w:rPr>
                <w:rFonts w:ascii="Calibri" w:cs="Calibri" w:eastAsia="Calibri" w:hAnsi="Calibri"/>
                <w:sz w:val="22"/>
                <w:szCs w:val="22"/>
                <w:rtl w:val="0"/>
              </w:rPr>
              <w:t xml:space="preserve">The Government’s five guiding principles of sustainable development are: “living within the planet’s environmental limits; ensuring a strong, healthy and just society; achieving a sustainable economy; promoting good governance; and using sound science responsibly”.</w:t>
            </w:r>
          </w:p>
        </w:tc>
        <w:tc>
          <w:tcPr>
            <w:shd w:fill="auto" w:val="clear"/>
          </w:tcPr>
          <w:p w:rsidR="00000000" w:rsidDel="00000000" w:rsidP="00000000" w:rsidRDefault="00000000" w:rsidRPr="00000000" w14:paraId="000008F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shd w:fill="auto" w:val="clear"/>
          </w:tcPr>
          <w:p w:rsidR="00000000" w:rsidDel="00000000" w:rsidP="00000000" w:rsidRDefault="00000000" w:rsidRPr="00000000" w14:paraId="000008FF">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w:t>
            </w:r>
          </w:p>
        </w:tc>
        <w:tc>
          <w:tcPr>
            <w:gridSpan w:val="3"/>
            <w:shd w:fill="auto" w:val="clear"/>
          </w:tcPr>
          <w:p w:rsidR="00000000" w:rsidDel="00000000" w:rsidP="00000000" w:rsidRDefault="00000000" w:rsidRPr="00000000" w14:paraId="00000900">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164</w:t>
            </w:r>
          </w:p>
        </w:tc>
        <w:tc>
          <w:tcPr>
            <w:shd w:fill="auto" w:val="clear"/>
          </w:tcPr>
          <w:p w:rsidR="00000000" w:rsidDel="00000000" w:rsidP="00000000" w:rsidRDefault="00000000" w:rsidRPr="00000000" w14:paraId="00000903">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8.7</w:t>
            </w:r>
          </w:p>
        </w:tc>
        <w:tc>
          <w:tcPr>
            <w:gridSpan w:val="2"/>
            <w:shd w:fill="auto" w:val="clear"/>
          </w:tcPr>
          <w:p w:rsidR="00000000" w:rsidDel="00000000" w:rsidP="00000000" w:rsidRDefault="00000000" w:rsidRPr="00000000" w14:paraId="00000904">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905">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06">
            <w:pPr>
              <w:pageBreakBefore w:val="0"/>
              <w:shd w:fill="ffffff" w:val="clear"/>
              <w:spacing w:line="276" w:lineRule="auto"/>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Land is a finite resource, and it is an objective of the City Council to make more efficient use of previously developed, derelict or underused land. Developments should conserve natural resources, be energy efficient and minimise pollution. In 2010 energy use in domestic buildings (heating, air conditioning, ventilation, lighting</w:t>
            </w:r>
            <w:r w:rsidDel="00000000" w:rsidR="00000000" w:rsidRPr="00000000">
              <w:rPr>
                <w:rFonts w:ascii="Calibri" w:cs="Calibri" w:eastAsia="Calibri" w:hAnsi="Calibri"/>
                <w:sz w:val="22"/>
                <w:szCs w:val="22"/>
                <w:u w:val="single"/>
                <w:rtl w:val="0"/>
              </w:rPr>
              <w:t xml:space="preserve">, appliances</w:t>
            </w:r>
            <w:r w:rsidDel="00000000" w:rsidR="00000000" w:rsidRPr="00000000">
              <w:rPr>
                <w:rFonts w:ascii="Calibri" w:cs="Calibri" w:eastAsia="Calibri" w:hAnsi="Calibri"/>
                <w:sz w:val="22"/>
                <w:szCs w:val="22"/>
                <w:rtl w:val="0"/>
              </w:rPr>
              <w:t xml:space="preserve"> etc) accounted for </w:t>
            </w:r>
            <w:r w:rsidDel="00000000" w:rsidR="00000000" w:rsidRPr="00000000">
              <w:rPr>
                <w:rFonts w:ascii="Calibri" w:cs="Calibri" w:eastAsia="Calibri" w:hAnsi="Calibri"/>
                <w:sz w:val="22"/>
                <w:szCs w:val="22"/>
                <w:u w:val="single"/>
                <w:rtl w:val="0"/>
              </w:rPr>
              <w:t xml:space="preserve">27</w:t>
            </w:r>
            <w:r w:rsidDel="00000000" w:rsidR="00000000" w:rsidRPr="00000000">
              <w:rPr>
                <w:rFonts w:ascii="Calibri" w:cs="Calibri" w:eastAsia="Calibri" w:hAnsi="Calibri"/>
                <w:strike w:val="1"/>
                <w:sz w:val="22"/>
                <w:szCs w:val="22"/>
                <w:rtl w:val="0"/>
              </w:rPr>
              <w:t xml:space="preserve">43</w:t>
            </w:r>
            <w:r w:rsidDel="00000000" w:rsidR="00000000" w:rsidRPr="00000000">
              <w:rPr>
                <w:rFonts w:ascii="Calibri" w:cs="Calibri" w:eastAsia="Calibri" w:hAnsi="Calibri"/>
                <w:sz w:val="22"/>
                <w:szCs w:val="22"/>
                <w:rtl w:val="0"/>
              </w:rPr>
              <w:t xml:space="preserve">% of the UK's total energy consumption. The City Council will encourage development</w:t>
            </w:r>
            <w:r w:rsidDel="00000000" w:rsidR="00000000" w:rsidRPr="00000000">
              <w:rPr>
                <w:rFonts w:ascii="Calibri" w:cs="Calibri" w:eastAsia="Calibri" w:hAnsi="Calibri"/>
                <w:strike w:val="1"/>
                <w:sz w:val="22"/>
                <w:szCs w:val="22"/>
                <w:rtl w:val="0"/>
              </w:rPr>
              <w:t xml:space="preserve">s</w:t>
            </w:r>
            <w:r w:rsidDel="00000000" w:rsidR="00000000" w:rsidRPr="00000000">
              <w:rPr>
                <w:rFonts w:ascii="Calibri" w:cs="Calibri" w:eastAsia="Calibri" w:hAnsi="Calibri"/>
                <w:sz w:val="22"/>
                <w:szCs w:val="22"/>
                <w:rtl w:val="0"/>
              </w:rPr>
              <w:t xml:space="preserve"> that incorporate</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best practice initiatives </w:t>
            </w:r>
            <w:r w:rsidDel="00000000" w:rsidR="00000000" w:rsidRPr="00000000">
              <w:rPr>
                <w:rFonts w:ascii="Calibri" w:cs="Calibri" w:eastAsia="Calibri" w:hAnsi="Calibri"/>
                <w:strike w:val="1"/>
                <w:sz w:val="22"/>
                <w:szCs w:val="22"/>
                <w:rtl w:val="0"/>
              </w:rPr>
              <w:t xml:space="preserve">that aim</w:t>
            </w:r>
            <w:r w:rsidDel="00000000" w:rsidR="00000000" w:rsidRPr="00000000">
              <w:rPr>
                <w:rFonts w:ascii="Calibri" w:cs="Calibri" w:eastAsia="Calibri" w:hAnsi="Calibri"/>
                <w:sz w:val="22"/>
                <w:szCs w:val="22"/>
                <w:rtl w:val="0"/>
              </w:rPr>
              <w:t xml:space="preserve"> to reduce </w:t>
            </w:r>
            <w:r w:rsidDel="00000000" w:rsidR="00000000" w:rsidRPr="00000000">
              <w:rPr>
                <w:rFonts w:ascii="Calibri" w:cs="Calibri" w:eastAsia="Calibri" w:hAnsi="Calibri"/>
                <w:strike w:val="1"/>
                <w:sz w:val="22"/>
                <w:szCs w:val="22"/>
                <w:rtl w:val="0"/>
              </w:rPr>
              <w:t xml:space="preserve">this level of</w:t>
            </w:r>
            <w:r w:rsidDel="00000000" w:rsidR="00000000" w:rsidRPr="00000000">
              <w:rPr>
                <w:rFonts w:ascii="Calibri" w:cs="Calibri" w:eastAsia="Calibri" w:hAnsi="Calibri"/>
                <w:sz w:val="22"/>
                <w:szCs w:val="22"/>
                <w:rtl w:val="0"/>
              </w:rPr>
              <w:t xml:space="preserve"> energy consumption</w:t>
            </w:r>
            <w:r w:rsidDel="00000000" w:rsidR="00000000" w:rsidRPr="00000000">
              <w:rPr>
                <w:rFonts w:ascii="Calibri" w:cs="Calibri" w:eastAsia="Calibri" w:hAnsi="Calibri"/>
                <w:strike w:val="1"/>
                <w:sz w:val="22"/>
                <w:szCs w:val="22"/>
                <w:rtl w:val="0"/>
              </w:rPr>
              <w:t xml:space="preserve">, such as: the Code for Sustainable Homes (2006) with the accompanying Technical Guidance (updated on a six monthly basis); Passivhaus; and the recommendations from the Building Research Establishment (BRE). The City Council will produce a Sustainable Construction and Renewable Energy Supplementary Planning Document that will provide further advice, in due course</w:t>
            </w:r>
          </w:p>
        </w:tc>
        <w:tc>
          <w:tcPr>
            <w:shd w:fill="auto" w:val="clear"/>
          </w:tcPr>
          <w:p w:rsidR="00000000" w:rsidDel="00000000" w:rsidP="00000000" w:rsidRDefault="00000000" w:rsidRPr="00000000" w14:paraId="0000090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w:t>
            </w:r>
          </w:p>
          <w:p w:rsidR="00000000" w:rsidDel="00000000" w:rsidP="00000000" w:rsidRDefault="00000000" w:rsidRPr="00000000" w14:paraId="000009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90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Practice Guidance</w:t>
            </w:r>
          </w:p>
          <w:p w:rsidR="00000000" w:rsidDel="00000000" w:rsidP="00000000" w:rsidRDefault="00000000" w:rsidRPr="00000000" w14:paraId="0000090B">
            <w:pPr>
              <w:pStyle w:val="Heading1"/>
              <w:pageBreakBefore w:val="0"/>
              <w:shd w:fill="ffffff" w:val="clear"/>
              <w:spacing w:after="0" w:before="0" w:lineRule="auto"/>
              <w:rPr>
                <w:rFonts w:ascii="Calibri" w:cs="Calibri" w:eastAsia="Calibri" w:hAnsi="Calibri"/>
                <w:b w:val="0"/>
                <w:color w:val="0b0c0c"/>
                <w:sz w:val="22"/>
                <w:szCs w:val="22"/>
              </w:rPr>
            </w:pPr>
            <w:r w:rsidDel="00000000" w:rsidR="00000000" w:rsidRPr="00000000">
              <w:rPr>
                <w:rFonts w:ascii="Calibri" w:cs="Calibri" w:eastAsia="Calibri" w:hAnsi="Calibri"/>
                <w:b w:val="0"/>
                <w:color w:val="0b0c0c"/>
                <w:sz w:val="22"/>
                <w:szCs w:val="22"/>
                <w:rtl w:val="0"/>
              </w:rPr>
              <w:t xml:space="preserve">UK greenhouse gas emissions statistics </w:t>
            </w:r>
            <w:r w:rsidDel="00000000" w:rsidR="00000000" w:rsidRPr="00000000">
              <w:rPr>
                <w:rFonts w:ascii="Calibri" w:cs="Calibri" w:eastAsia="Calibri" w:hAnsi="Calibri"/>
                <w:b w:val="0"/>
                <w:sz w:val="22"/>
                <w:szCs w:val="22"/>
                <w:rtl w:val="0"/>
              </w:rPr>
              <w:t xml:space="preserve">2015</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90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w:t>
            </w:r>
          </w:p>
        </w:tc>
        <w:tc>
          <w:tcPr>
            <w:gridSpan w:val="3"/>
            <w:shd w:fill="auto" w:val="clear"/>
          </w:tcPr>
          <w:p w:rsidR="00000000" w:rsidDel="00000000" w:rsidP="00000000" w:rsidRDefault="00000000" w:rsidRPr="00000000" w14:paraId="0000090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165</w:t>
            </w:r>
          </w:p>
        </w:tc>
        <w:tc>
          <w:tcPr>
            <w:shd w:fill="auto" w:val="clear"/>
          </w:tcPr>
          <w:p w:rsidR="00000000" w:rsidDel="00000000" w:rsidP="00000000" w:rsidRDefault="00000000" w:rsidRPr="00000000" w14:paraId="000009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8.8</w:t>
            </w:r>
          </w:p>
        </w:tc>
        <w:tc>
          <w:tcPr>
            <w:gridSpan w:val="2"/>
            <w:shd w:fill="auto" w:val="clear"/>
          </w:tcPr>
          <w:p w:rsidR="00000000" w:rsidDel="00000000" w:rsidP="00000000" w:rsidRDefault="00000000" w:rsidRPr="00000000" w14:paraId="000009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text</w:t>
            </w:r>
          </w:p>
          <w:p w:rsidR="00000000" w:rsidDel="00000000" w:rsidP="00000000" w:rsidRDefault="00000000" w:rsidRPr="00000000" w14:paraId="00000912">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913">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The Code for Sustainable Homes (CSH) is a national standard designed to improve the sustainability of new homes. It is voluntary for private house builders but all publicly funded houses have had to be constructed to code Level 3 since 2008. The CSH measures the sustainability of a house against nine categories and a code level is awarded on the basis of how many mandatory minimum standards have been achieved. The code uses a star rating system to communicate the overall performance of the house (one star = Code Level One). The statutory means of achieving zero carbon homes is being progressed through the Building Regulations rather than through the CSH. By 2013 the Building Regulations will require an energy saving standard equivalent to CSH Code Level 4. In 2008, the Government published 'Lifetime Homes, Lifetime Neighbourhoods: A National Strategy for Housing in an Ageing Society'. This set out the need to build more flexible and inclusive housing in order to meet the future requirements of our ageing population. To encourage the development of more Lifetime Homes the Government incorporated the standard into the Code for Sustainable Homes, and all housing built to Level Six of the code must comply with the Lifetime Homes Standard. Homes built to lower levels of the code can also obtain an additional four credits if they satisfy the Lifetime Homes criteria.</w:t>
            </w:r>
          </w:p>
        </w:tc>
        <w:tc>
          <w:tcPr>
            <w:shd w:fill="auto" w:val="clear"/>
          </w:tcPr>
          <w:p w:rsidR="00000000" w:rsidDel="00000000" w:rsidP="00000000" w:rsidRDefault="00000000" w:rsidRPr="00000000" w14:paraId="0000091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p w:rsidR="00000000" w:rsidDel="00000000" w:rsidP="00000000" w:rsidRDefault="00000000" w:rsidRPr="00000000" w14:paraId="0000091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w:t>
            </w:r>
          </w:p>
          <w:p w:rsidR="00000000" w:rsidDel="00000000" w:rsidP="00000000" w:rsidRDefault="00000000" w:rsidRPr="00000000" w14:paraId="00000917">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91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MM8.5</w:t>
            </w:r>
          </w:p>
        </w:tc>
        <w:tc>
          <w:tcPr>
            <w:gridSpan w:val="3"/>
            <w:shd w:fill="auto" w:val="clear"/>
          </w:tcPr>
          <w:p w:rsidR="00000000" w:rsidDel="00000000" w:rsidP="00000000" w:rsidRDefault="00000000" w:rsidRPr="00000000" w14:paraId="0000091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165</w:t>
            </w:r>
          </w:p>
        </w:tc>
        <w:tc>
          <w:tcPr>
            <w:shd w:fill="auto" w:val="clear"/>
          </w:tcPr>
          <w:p w:rsidR="00000000" w:rsidDel="00000000" w:rsidP="00000000" w:rsidRDefault="00000000" w:rsidRPr="00000000" w14:paraId="0000091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8.9</w:t>
            </w:r>
          </w:p>
        </w:tc>
        <w:tc>
          <w:tcPr>
            <w:gridSpan w:val="2"/>
            <w:shd w:fill="auto" w:val="clear"/>
          </w:tcPr>
          <w:p w:rsidR="00000000" w:rsidDel="00000000" w:rsidP="00000000" w:rsidRDefault="00000000" w:rsidRPr="00000000" w14:paraId="000009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91E">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91F">
            <w:pPr>
              <w:pageBreakBefore w:val="0"/>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Passivhaus standards focus on building fabric and performance with the aim of reducing energy consumption. Typically a Passivhaus should result in an energy rating equivalent to level 5 or 6 of the Code for Sustainable Homes. The Code for Sustainable Homes and the BRE Environmental Assessment Method (BREEAM) standards are overarching sustainability assessment ratings which address a large number of environmental issues.</w:t>
            </w:r>
            <w:r w:rsidDel="00000000" w:rsidR="00000000" w:rsidRPr="00000000">
              <w:rPr>
                <w:rFonts w:ascii="Calibri" w:cs="Calibri" w:eastAsia="Calibri" w:hAnsi="Calibri"/>
                <w:sz w:val="22"/>
                <w:szCs w:val="22"/>
                <w:rtl w:val="0"/>
              </w:rPr>
              <w:t xml:space="preserve"> The construction and occupation of buildings are major consumers of resources and can produce large quantities of waste and carbon emissions. In terms of embodied energy there is nothing more sustainable than an existing building and the possibilities of sensitively altering or retro-fitting buildings to bring them up to modern standards should always be considered before demolition and re-building is proposed. The City Council will generally encourage and support proposals to improve </w:t>
            </w:r>
            <w:r w:rsidDel="00000000" w:rsidR="00000000" w:rsidRPr="00000000">
              <w:rPr>
                <w:rFonts w:ascii="Calibri" w:cs="Calibri" w:eastAsia="Calibri" w:hAnsi="Calibri"/>
                <w:sz w:val="22"/>
                <w:szCs w:val="22"/>
                <w:u w:val="single"/>
                <w:rtl w:val="0"/>
              </w:rPr>
              <w:t xml:space="preserve">the </w:t>
            </w:r>
            <w:r w:rsidDel="00000000" w:rsidR="00000000" w:rsidRPr="00000000">
              <w:rPr>
                <w:rFonts w:ascii="Calibri" w:cs="Calibri" w:eastAsia="Calibri" w:hAnsi="Calibri"/>
                <w:sz w:val="22"/>
                <w:szCs w:val="22"/>
                <w:rtl w:val="0"/>
              </w:rPr>
              <w:t xml:space="preserve">energy efficiency </w:t>
            </w:r>
            <w:r w:rsidDel="00000000" w:rsidR="00000000" w:rsidRPr="00000000">
              <w:rPr>
                <w:rFonts w:ascii="Calibri" w:cs="Calibri" w:eastAsia="Calibri" w:hAnsi="Calibri"/>
                <w:strike w:val="1"/>
                <w:sz w:val="22"/>
                <w:szCs w:val="22"/>
                <w:rtl w:val="0"/>
              </w:rPr>
              <w:t xml:space="preserve">on</w:t>
            </w:r>
            <w:r w:rsidDel="00000000" w:rsidR="00000000" w:rsidRPr="00000000">
              <w:rPr>
                <w:rFonts w:ascii="Calibri" w:cs="Calibri" w:eastAsia="Calibri" w:hAnsi="Calibri"/>
                <w:sz w:val="22"/>
                <w:szCs w:val="22"/>
                <w:u w:val="single"/>
                <w:rtl w:val="0"/>
              </w:rPr>
              <w:t xml:space="preserve">of</w:t>
            </w:r>
            <w:r w:rsidDel="00000000" w:rsidR="00000000" w:rsidRPr="00000000">
              <w:rPr>
                <w:rFonts w:ascii="Calibri" w:cs="Calibri" w:eastAsia="Calibri" w:hAnsi="Calibri"/>
                <w:sz w:val="22"/>
                <w:szCs w:val="22"/>
                <w:rtl w:val="0"/>
              </w:rPr>
              <w:t xml:space="preserve"> existing buildings.</w:t>
            </w:r>
          </w:p>
        </w:tc>
        <w:tc>
          <w:tcPr>
            <w:shd w:fill="auto" w:val="clear"/>
          </w:tcPr>
          <w:p w:rsidR="00000000" w:rsidDel="00000000" w:rsidP="00000000" w:rsidRDefault="00000000" w:rsidRPr="00000000" w14:paraId="0000092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p w:rsidR="00000000" w:rsidDel="00000000" w:rsidP="00000000" w:rsidRDefault="00000000" w:rsidRPr="00000000" w14:paraId="0000092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w:t>
            </w:r>
          </w:p>
          <w:p w:rsidR="00000000" w:rsidDel="00000000" w:rsidP="00000000" w:rsidRDefault="00000000" w:rsidRPr="00000000" w14:paraId="0000092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2A">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9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MM8.6</w:t>
            </w:r>
          </w:p>
        </w:tc>
        <w:tc>
          <w:tcPr>
            <w:gridSpan w:val="3"/>
            <w:shd w:fill="auto" w:val="clear"/>
          </w:tcPr>
          <w:p w:rsidR="00000000" w:rsidDel="00000000" w:rsidP="00000000" w:rsidRDefault="00000000" w:rsidRPr="00000000" w14:paraId="0000092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166</w:t>
            </w:r>
          </w:p>
        </w:tc>
        <w:tc>
          <w:tcPr>
            <w:shd w:fill="auto" w:val="clear"/>
          </w:tcPr>
          <w:p w:rsidR="00000000" w:rsidDel="00000000" w:rsidP="00000000" w:rsidRDefault="00000000" w:rsidRPr="00000000" w14:paraId="0000092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DBE1</w:t>
            </w:r>
          </w:p>
        </w:tc>
        <w:tc>
          <w:tcPr>
            <w:gridSpan w:val="2"/>
            <w:shd w:fill="auto" w:val="clear"/>
          </w:tcPr>
          <w:p w:rsidR="00000000" w:rsidDel="00000000" w:rsidP="00000000" w:rsidRDefault="00000000" w:rsidRPr="00000000" w14:paraId="00000930">
            <w:pPr>
              <w:pageBreakBefore w:val="0"/>
              <w:spacing w:after="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policy text</w:t>
            </w:r>
          </w:p>
          <w:p w:rsidR="00000000" w:rsidDel="00000000" w:rsidP="00000000" w:rsidRDefault="00000000" w:rsidRPr="00000000" w14:paraId="00000931">
            <w:pPr>
              <w:pageBreakBefore w:val="0"/>
              <w:spacing w:after="150" w:lineRule="auto"/>
              <w:ind w:right="150"/>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All development should respond to the objectives of sustainable development and reflect the need to safeguard and improve the quality of life for residents, conserve resources such as energy,</w:t>
            </w:r>
            <w:r w:rsidDel="00000000" w:rsidR="00000000" w:rsidRPr="00000000">
              <w:rPr>
                <w:rFonts w:ascii="Calibri" w:cs="Calibri" w:eastAsia="Calibri" w:hAnsi="Calibri"/>
                <w:b w:val="1"/>
                <w:color w:val="000000"/>
                <w:sz w:val="22"/>
                <w:szCs w:val="22"/>
                <w:u w:val="single"/>
                <w:shd w:fill="auto" w:val="clear"/>
                <w:rtl w:val="0"/>
              </w:rPr>
              <w:t xml:space="preserve"> </w:t>
            </w:r>
            <w:r w:rsidDel="00000000" w:rsidR="00000000" w:rsidRPr="00000000">
              <w:rPr>
                <w:rFonts w:ascii="Calibri" w:cs="Calibri" w:eastAsia="Calibri" w:hAnsi="Calibri"/>
                <w:b w:val="1"/>
                <w:color w:val="000000"/>
                <w:sz w:val="22"/>
                <w:szCs w:val="22"/>
                <w:shd w:fill="auto" w:val="clear"/>
                <w:rtl w:val="0"/>
              </w:rPr>
              <w:t xml:space="preserve">reduce/minimise waste and protect and enhance the environment.</w:t>
            </w:r>
            <w:r w:rsidDel="00000000" w:rsidR="00000000" w:rsidRPr="00000000">
              <w:rPr>
                <w:rtl w:val="0"/>
              </w:rPr>
            </w:r>
          </w:p>
          <w:p w:rsidR="00000000" w:rsidDel="00000000" w:rsidP="00000000" w:rsidRDefault="00000000" w:rsidRPr="00000000" w14:paraId="00000932">
            <w:pPr>
              <w:pageBreakBefore w:val="0"/>
              <w:spacing w:after="150" w:before="150" w:lineRule="auto"/>
              <w:ind w:right="150"/>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The City Council will </w:t>
            </w:r>
            <w:r w:rsidDel="00000000" w:rsidR="00000000" w:rsidRPr="00000000">
              <w:rPr>
                <w:rFonts w:ascii="Calibri" w:cs="Calibri" w:eastAsia="Calibri" w:hAnsi="Calibri"/>
                <w:b w:val="1"/>
                <w:strike w:val="1"/>
                <w:color w:val="000000"/>
                <w:sz w:val="22"/>
                <w:szCs w:val="22"/>
                <w:shd w:fill="auto" w:val="clear"/>
                <w:rtl w:val="0"/>
              </w:rPr>
              <w:t xml:space="preserve">therefore</w:t>
            </w:r>
            <w:r w:rsidDel="00000000" w:rsidR="00000000" w:rsidRPr="00000000">
              <w:rPr>
                <w:rFonts w:ascii="Calibri" w:cs="Calibri" w:eastAsia="Calibri" w:hAnsi="Calibri"/>
                <w:b w:val="1"/>
                <w:color w:val="000000"/>
                <w:sz w:val="22"/>
                <w:szCs w:val="22"/>
                <w:shd w:fill="auto" w:val="clear"/>
                <w:rtl w:val="0"/>
              </w:rPr>
              <w:t xml:space="preserve"> require development schemes to incorporate sustainable design and construction measures </w:t>
            </w:r>
            <w:r w:rsidDel="00000000" w:rsidR="00000000" w:rsidRPr="00000000">
              <w:rPr>
                <w:rFonts w:ascii="Calibri" w:cs="Calibri" w:eastAsia="Calibri" w:hAnsi="Calibri"/>
                <w:b w:val="1"/>
                <w:strike w:val="1"/>
                <w:color w:val="000000"/>
                <w:sz w:val="22"/>
                <w:szCs w:val="22"/>
                <w:shd w:fill="auto" w:val="clear"/>
                <w:rtl w:val="0"/>
              </w:rPr>
              <w:t xml:space="preserve">and must satisfy the criteria set out below</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33">
            <w:pPr>
              <w:pageBreakBefore w:val="0"/>
              <w:numPr>
                <w:ilvl w:val="0"/>
                <w:numId w:val="27"/>
              </w:numPr>
              <w:spacing w:after="0" w:before="280" w:lineRule="auto"/>
              <w:ind w:left="720" w:hanging="360"/>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Schemes must take account of t</w:t>
            </w:r>
            <w:r w:rsidDel="00000000" w:rsidR="00000000" w:rsidRPr="00000000">
              <w:rPr>
                <w:rFonts w:ascii="Calibri" w:cs="Calibri" w:eastAsia="Calibri" w:hAnsi="Calibri"/>
                <w:b w:val="1"/>
                <w:color w:val="000000"/>
                <w:sz w:val="22"/>
                <w:szCs w:val="22"/>
                <w:u w:val="single"/>
                <w:shd w:fill="auto" w:val="clear"/>
                <w:rtl w:val="0"/>
              </w:rPr>
              <w:t xml:space="preserve">T</w:t>
            </w:r>
            <w:r w:rsidDel="00000000" w:rsidR="00000000" w:rsidRPr="00000000">
              <w:rPr>
                <w:rFonts w:ascii="Calibri" w:cs="Calibri" w:eastAsia="Calibri" w:hAnsi="Calibri"/>
                <w:b w:val="1"/>
                <w:color w:val="000000"/>
                <w:sz w:val="22"/>
                <w:szCs w:val="22"/>
                <w:shd w:fill="auto" w:val="clear"/>
                <w:rtl w:val="0"/>
              </w:rPr>
              <w:t xml:space="preserve">he checklist in table D1 </w:t>
            </w:r>
            <w:r w:rsidDel="00000000" w:rsidR="00000000" w:rsidRPr="00000000">
              <w:rPr>
                <w:rFonts w:ascii="Calibri" w:cs="Calibri" w:eastAsia="Calibri" w:hAnsi="Calibri"/>
                <w:b w:val="1"/>
                <w:color w:val="000000"/>
                <w:sz w:val="22"/>
                <w:szCs w:val="22"/>
                <w:u w:val="single"/>
                <w:shd w:fill="auto" w:val="clear"/>
                <w:rtl w:val="0"/>
              </w:rPr>
              <w:t xml:space="preserve">should be used to </w:t>
            </w:r>
            <w:r w:rsidDel="00000000" w:rsidR="00000000" w:rsidRPr="00000000">
              <w:rPr>
                <w:rFonts w:ascii="Calibri" w:cs="Calibri" w:eastAsia="Calibri" w:hAnsi="Calibri"/>
                <w:b w:val="1"/>
                <w:strike w:val="1"/>
                <w:color w:val="000000"/>
                <w:sz w:val="22"/>
                <w:szCs w:val="22"/>
                <w:shd w:fill="auto" w:val="clear"/>
                <w:rtl w:val="0"/>
              </w:rPr>
              <w:t xml:space="preserve">and </w:t>
            </w:r>
            <w:r w:rsidDel="00000000" w:rsidR="00000000" w:rsidRPr="00000000">
              <w:rPr>
                <w:rFonts w:ascii="Calibri" w:cs="Calibri" w:eastAsia="Calibri" w:hAnsi="Calibri"/>
                <w:b w:val="1"/>
                <w:color w:val="000000"/>
                <w:sz w:val="22"/>
                <w:szCs w:val="22"/>
                <w:shd w:fill="auto" w:val="clear"/>
                <w:rtl w:val="0"/>
              </w:rPr>
              <w:t xml:space="preserve">demonstrate how sustainable construction and design principles have been </w:t>
            </w:r>
            <w:r w:rsidDel="00000000" w:rsidR="00000000" w:rsidRPr="00000000">
              <w:rPr>
                <w:rFonts w:ascii="Calibri" w:cs="Calibri" w:eastAsia="Calibri" w:hAnsi="Calibri"/>
                <w:b w:val="1"/>
                <w:strike w:val="1"/>
                <w:color w:val="000000"/>
                <w:sz w:val="22"/>
                <w:szCs w:val="22"/>
                <w:shd w:fill="auto" w:val="clear"/>
                <w:rtl w:val="0"/>
              </w:rPr>
              <w:t xml:space="preserve">i</w:t>
            </w:r>
            <w:r w:rsidDel="00000000" w:rsidR="00000000" w:rsidRPr="00000000">
              <w:rPr>
                <w:rFonts w:ascii="Calibri" w:cs="Calibri" w:eastAsia="Calibri" w:hAnsi="Calibri"/>
                <w:b w:val="1"/>
                <w:color w:val="000000"/>
                <w:sz w:val="22"/>
                <w:szCs w:val="22"/>
                <w:shd w:fill="auto" w:val="clear"/>
                <w:rtl w:val="0"/>
              </w:rPr>
              <w:t xml:space="preserve">ncorporated into</w:t>
            </w:r>
            <w:r w:rsidDel="00000000" w:rsidR="00000000" w:rsidRPr="00000000">
              <w:rPr>
                <w:rFonts w:ascii="Calibri" w:cs="Calibri" w:eastAsia="Calibri" w:hAnsi="Calibri"/>
                <w:b w:val="1"/>
                <w:color w:val="000000"/>
                <w:sz w:val="22"/>
                <w:szCs w:val="22"/>
                <w:u w:val="single"/>
                <w:shd w:fill="auto" w:val="clear"/>
                <w:rtl w:val="0"/>
              </w:rPr>
              <w:t xml:space="preserve"> development</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into their</w:t>
            </w:r>
            <w:r w:rsidDel="00000000" w:rsidR="00000000" w:rsidRPr="00000000">
              <w:rPr>
                <w:rFonts w:ascii="Calibri" w:cs="Calibri" w:eastAsia="Calibri" w:hAnsi="Calibri"/>
                <w:b w:val="1"/>
                <w:color w:val="000000"/>
                <w:sz w:val="22"/>
                <w:szCs w:val="22"/>
                <w:shd w:fill="auto" w:val="clear"/>
                <w:rtl w:val="0"/>
              </w:rPr>
              <w:t xml:space="preserve"> proposals</w:t>
            </w:r>
            <w:r w:rsidDel="00000000" w:rsidR="00000000" w:rsidRPr="00000000">
              <w:rPr>
                <w:rFonts w:ascii="Calibri" w:cs="Calibri" w:eastAsia="Calibri" w:hAnsi="Calibri"/>
                <w:b w:val="1"/>
                <w:strike w:val="1"/>
                <w:color w:val="000000"/>
                <w:sz w:val="22"/>
                <w:szCs w:val="22"/>
                <w:shd w:fill="auto" w:val="clear"/>
                <w:rtl w:val="0"/>
              </w:rPr>
              <w:t xml:space="preserve">;</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34">
            <w:pPr>
              <w:pageBreakBefore w:val="0"/>
              <w:numPr>
                <w:ilvl w:val="0"/>
                <w:numId w:val="27"/>
              </w:numPr>
              <w:spacing w:after="0" w:before="0" w:lineRule="auto"/>
              <w:ind w:left="720" w:hanging="360"/>
              <w:rPr>
                <w:rFonts w:ascii="Calibri" w:cs="Calibri" w:eastAsia="Calibri" w:hAnsi="Calibri"/>
                <w:color w:val="000000"/>
                <w:sz w:val="22"/>
                <w:szCs w:val="22"/>
                <w:shd w:fill="auto" w:val="clear"/>
              </w:rPr>
            </w:pPr>
            <w:r w:rsidDel="00000000" w:rsidR="00000000" w:rsidRPr="00000000">
              <w:rPr>
                <w:rFonts w:ascii="Calibri" w:cs="Calibri" w:eastAsia="Calibri" w:hAnsi="Calibri"/>
                <w:b w:val="1"/>
                <w:sz w:val="22"/>
                <w:szCs w:val="22"/>
                <w:u w:val="single"/>
                <w:rtl w:val="0"/>
              </w:rPr>
              <w:t xml:space="preserve">Sustainability statements will be required for all applications for major development</w:t>
            </w:r>
            <w:r w:rsidDel="00000000" w:rsidR="00000000" w:rsidRPr="00000000">
              <w:rPr>
                <w:rFonts w:ascii="Calibri" w:cs="Calibri" w:eastAsia="Calibri" w:hAnsi="Calibri"/>
                <w:b w:val="1"/>
                <w:sz w:val="22"/>
                <w:szCs w:val="22"/>
                <w:u w:val="single"/>
                <w:vertAlign w:val="superscript"/>
              </w:rPr>
              <w:footnoteReference w:customMarkFollows="0" w:id="0"/>
            </w:r>
            <w:r w:rsidDel="00000000" w:rsidR="00000000" w:rsidRPr="00000000">
              <w:rPr>
                <w:rFonts w:ascii="Calibri" w:cs="Calibri" w:eastAsia="Calibri" w:hAnsi="Calibri"/>
                <w:b w:val="1"/>
                <w:sz w:val="22"/>
                <w:szCs w:val="22"/>
                <w:u w:val="single"/>
                <w:rtl w:val="0"/>
              </w:rPr>
              <w:t xml:space="preserve">, and all the strategic sites identified in policy SP3. They should demonstrate how the proposal has responded to the objectives of sustainable development and taken into account the checklist in table D1.</w:t>
            </w:r>
            <w:r w:rsidDel="00000000" w:rsidR="00000000" w:rsidRPr="00000000">
              <w:rPr>
                <w:rtl w:val="0"/>
              </w:rPr>
            </w:r>
          </w:p>
          <w:p w:rsidR="00000000" w:rsidDel="00000000" w:rsidP="00000000" w:rsidRDefault="00000000" w:rsidRPr="00000000" w14:paraId="00000935">
            <w:pPr>
              <w:pageBreakBefore w:val="0"/>
              <w:numPr>
                <w:ilvl w:val="0"/>
                <w:numId w:val="27"/>
              </w:numPr>
              <w:spacing w:after="280" w:before="0" w:lineRule="auto"/>
              <w:ind w:left="720" w:hanging="36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The City Council will expect energy statements to be submitted for major development</w:t>
            </w:r>
            <w:r w:rsidDel="00000000" w:rsidR="00000000" w:rsidRPr="00000000">
              <w:rPr>
                <w:rFonts w:ascii="Calibri" w:cs="Calibri" w:eastAsia="Calibri" w:hAnsi="Calibri"/>
                <w:b w:val="1"/>
                <w:sz w:val="22"/>
                <w:szCs w:val="22"/>
                <w:u w:val="single"/>
                <w:vertAlign w:val="superscript"/>
                <w:rtl w:val="0"/>
              </w:rPr>
              <w:t xml:space="preserve">1</w:t>
            </w:r>
            <w:r w:rsidDel="00000000" w:rsidR="00000000" w:rsidRPr="00000000">
              <w:rPr>
                <w:rFonts w:ascii="Calibri" w:cs="Calibri" w:eastAsia="Calibri" w:hAnsi="Calibri"/>
                <w:b w:val="1"/>
                <w:sz w:val="22"/>
                <w:szCs w:val="22"/>
                <w:u w:val="single"/>
                <w:rtl w:val="0"/>
              </w:rPr>
              <w:t xml:space="preserve"> planning applications and for all strategic sites listed in policy SP3. </w:t>
            </w:r>
          </w:p>
          <w:p w:rsidR="00000000" w:rsidDel="00000000" w:rsidP="00000000" w:rsidRDefault="00000000" w:rsidRPr="00000000" w14:paraId="00000936">
            <w:pPr>
              <w:pageBreakBefore w:val="0"/>
              <w:spacing w:after="280" w:before="280" w:lineRule="auto"/>
              <w:ind w:left="743" w:hanging="425"/>
              <w:rPr>
                <w:rFonts w:ascii="Calibri" w:cs="Calibri" w:eastAsia="Calibri" w:hAnsi="Calibri"/>
                <w:strike w:val="1"/>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b.   New build housing should be constructed to meet the Code for Sustainable Homes level 4 and should be compliant with the current building regulation standards which currently aims to have zero-regulated CO</w:t>
            </w:r>
            <w:r w:rsidDel="00000000" w:rsidR="00000000" w:rsidRPr="00000000">
              <w:rPr>
                <w:rFonts w:ascii="Calibri" w:cs="Calibri" w:eastAsia="Calibri" w:hAnsi="Calibri"/>
                <w:b w:val="1"/>
                <w:strike w:val="1"/>
                <w:color w:val="000000"/>
                <w:sz w:val="22"/>
                <w:szCs w:val="22"/>
                <w:shd w:fill="auto" w:val="clear"/>
                <w:vertAlign w:val="subscript"/>
                <w:rtl w:val="0"/>
              </w:rPr>
              <w:t xml:space="preserve">²</w:t>
            </w:r>
            <w:r w:rsidDel="00000000" w:rsidR="00000000" w:rsidRPr="00000000">
              <w:rPr>
                <w:rFonts w:ascii="Calibri" w:cs="Calibri" w:eastAsia="Calibri" w:hAnsi="Calibri"/>
                <w:b w:val="1"/>
                <w:strike w:val="1"/>
                <w:color w:val="000000"/>
                <w:sz w:val="22"/>
                <w:szCs w:val="22"/>
                <w:shd w:fill="auto" w:val="clear"/>
                <w:rtl w:val="0"/>
              </w:rPr>
              <w:t xml:space="preserve"> emissions from the regulated use of energy for all new build houses from 2016;</w:t>
            </w:r>
            <w:r w:rsidDel="00000000" w:rsidR="00000000" w:rsidRPr="00000000">
              <w:rPr>
                <w:rtl w:val="0"/>
              </w:rPr>
            </w:r>
          </w:p>
          <w:p w:rsidR="00000000" w:rsidDel="00000000" w:rsidP="00000000" w:rsidRDefault="00000000" w:rsidRPr="00000000" w14:paraId="00000937">
            <w:pPr>
              <w:pageBreakBefore w:val="0"/>
              <w:spacing w:after="280" w:before="280" w:lineRule="auto"/>
              <w:ind w:left="743" w:hanging="425"/>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c.</w:t>
            </w:r>
            <w:r w:rsidDel="00000000" w:rsidR="00000000" w:rsidRPr="00000000">
              <w:rPr>
                <w:rFonts w:ascii="Calibri" w:cs="Calibri" w:eastAsia="Calibri" w:hAnsi="Calibri"/>
                <w:b w:val="1"/>
                <w:color w:val="000000"/>
                <w:sz w:val="22"/>
                <w:szCs w:val="22"/>
                <w:u w:val="single"/>
                <w:shd w:fill="auto" w:val="clear"/>
                <w:rtl w:val="0"/>
              </w:rPr>
              <w:t xml:space="preserve"> d.  Non-residential</w:t>
            </w:r>
            <w:r w:rsidDel="00000000" w:rsidR="00000000" w:rsidRPr="00000000">
              <w:rPr>
                <w:rFonts w:ascii="Calibri" w:cs="Calibri" w:eastAsia="Calibri" w:hAnsi="Calibri"/>
                <w:b w:val="1"/>
                <w:color w:val="000000"/>
                <w:sz w:val="22"/>
                <w:szCs w:val="22"/>
                <w:shd w:fill="auto" w:val="clear"/>
                <w:rtl w:val="0"/>
              </w:rPr>
              <w:t xml:space="preserve"> developments should </w:t>
            </w:r>
            <w:r w:rsidDel="00000000" w:rsidR="00000000" w:rsidRPr="00000000">
              <w:rPr>
                <w:rFonts w:ascii="Calibri" w:cs="Calibri" w:eastAsia="Calibri" w:hAnsi="Calibri"/>
                <w:b w:val="1"/>
                <w:color w:val="000000"/>
                <w:sz w:val="22"/>
                <w:szCs w:val="22"/>
                <w:u w:val="single"/>
                <w:shd w:fill="auto" w:val="clear"/>
                <w:rtl w:val="0"/>
              </w:rPr>
              <w:t xml:space="preserve">at least </w:t>
            </w:r>
            <w:r w:rsidDel="00000000" w:rsidR="00000000" w:rsidRPr="00000000">
              <w:rPr>
                <w:rFonts w:ascii="Calibri" w:cs="Calibri" w:eastAsia="Calibri" w:hAnsi="Calibri"/>
                <w:b w:val="1"/>
                <w:color w:val="000000"/>
                <w:sz w:val="22"/>
                <w:szCs w:val="22"/>
                <w:shd w:fill="auto" w:val="clear"/>
                <w:rtl w:val="0"/>
              </w:rPr>
              <w:t xml:space="preserve">meet a ‘very good' BREEAM rating </w:t>
            </w:r>
            <w:r w:rsidDel="00000000" w:rsidR="00000000" w:rsidRPr="00000000">
              <w:rPr>
                <w:rFonts w:ascii="Calibri" w:cs="Calibri" w:eastAsia="Calibri" w:hAnsi="Calibri"/>
                <w:b w:val="1"/>
                <w:strike w:val="1"/>
                <w:color w:val="000000"/>
                <w:sz w:val="22"/>
                <w:szCs w:val="22"/>
                <w:shd w:fill="auto" w:val="clear"/>
                <w:rtl w:val="0"/>
              </w:rPr>
              <w:t xml:space="preserve">from 2012</w:t>
            </w:r>
            <w:r w:rsidDel="00000000" w:rsidR="00000000" w:rsidRPr="00000000">
              <w:rPr>
                <w:rFonts w:ascii="Calibri" w:cs="Calibri" w:eastAsia="Calibri" w:hAnsi="Calibri"/>
                <w:b w:val="1"/>
                <w:color w:val="000000"/>
                <w:sz w:val="22"/>
                <w:szCs w:val="22"/>
                <w:shd w:fill="auto" w:val="clear"/>
                <w:rtl w:val="0"/>
              </w:rPr>
              <w:t xml:space="preserve"> and </w:t>
            </w:r>
            <w:r w:rsidDel="00000000" w:rsidR="00000000" w:rsidRPr="00000000">
              <w:rPr>
                <w:rFonts w:ascii="Calibri" w:cs="Calibri" w:eastAsia="Calibri" w:hAnsi="Calibri"/>
                <w:b w:val="1"/>
                <w:color w:val="000000"/>
                <w:sz w:val="22"/>
                <w:szCs w:val="22"/>
                <w:u w:val="single"/>
                <w:shd w:fill="auto" w:val="clear"/>
                <w:rtl w:val="0"/>
              </w:rPr>
              <w:t xml:space="preserve">provide evidence as to why </w:t>
            </w:r>
            <w:r w:rsidDel="00000000" w:rsidR="00000000" w:rsidRPr="00000000">
              <w:rPr>
                <w:rFonts w:ascii="Calibri" w:cs="Calibri" w:eastAsia="Calibri" w:hAnsi="Calibri"/>
                <w:b w:val="1"/>
                <w:color w:val="000000"/>
                <w:sz w:val="22"/>
                <w:szCs w:val="22"/>
                <w:shd w:fill="auto" w:val="clear"/>
                <w:rtl w:val="0"/>
              </w:rPr>
              <w:t xml:space="preserve">an ‘excellent’ rating </w:t>
            </w:r>
            <w:r w:rsidDel="00000000" w:rsidR="00000000" w:rsidRPr="00000000">
              <w:rPr>
                <w:rFonts w:ascii="Calibri" w:cs="Calibri" w:eastAsia="Calibri" w:hAnsi="Calibri"/>
                <w:b w:val="1"/>
                <w:strike w:val="1"/>
                <w:color w:val="000000"/>
                <w:sz w:val="22"/>
                <w:szCs w:val="22"/>
                <w:shd w:fill="auto" w:val="clear"/>
                <w:rtl w:val="0"/>
              </w:rPr>
              <w:t xml:space="preserve">from 2015</w:t>
            </w:r>
            <w:r w:rsidDel="00000000" w:rsidR="00000000" w:rsidRPr="00000000">
              <w:rPr>
                <w:rFonts w:ascii="Calibri" w:cs="Calibri" w:eastAsia="Calibri" w:hAnsi="Calibri"/>
                <w:b w:val="1"/>
                <w:color w:val="000000"/>
                <w:sz w:val="22"/>
                <w:szCs w:val="22"/>
                <w:u w:val="single"/>
                <w:shd w:fill="auto" w:val="clear"/>
                <w:rtl w:val="0"/>
              </w:rPr>
              <w:t xml:space="preserve">can not be achieved</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38">
            <w:pPr>
              <w:pageBreakBefore w:val="0"/>
              <w:spacing w:after="280" w:before="280" w:lineRule="auto"/>
              <w:ind w:left="743" w:hanging="425"/>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d.</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color w:val="000000"/>
                <w:sz w:val="22"/>
                <w:szCs w:val="22"/>
                <w:u w:val="single"/>
                <w:shd w:fill="auto" w:val="clear"/>
                <w:rtl w:val="0"/>
              </w:rPr>
              <w:t xml:space="preserve">e.</w:t>
            </w:r>
            <w:r w:rsidDel="00000000" w:rsidR="00000000" w:rsidRPr="00000000">
              <w:rPr>
                <w:rFonts w:ascii="Calibri" w:cs="Calibri" w:eastAsia="Calibri" w:hAnsi="Calibri"/>
                <w:b w:val="1"/>
                <w:color w:val="000000"/>
                <w:sz w:val="22"/>
                <w:szCs w:val="22"/>
                <w:shd w:fill="auto" w:val="clear"/>
                <w:rtl w:val="0"/>
              </w:rPr>
              <w:t xml:space="preserve"> New development</w:t>
            </w:r>
            <w:r w:rsidDel="00000000" w:rsidR="00000000" w:rsidRPr="00000000">
              <w:rPr>
                <w:rFonts w:ascii="Calibri" w:cs="Calibri" w:eastAsia="Calibri" w:hAnsi="Calibri"/>
                <w:b w:val="1"/>
                <w:strike w:val="1"/>
                <w:color w:val="000000"/>
                <w:sz w:val="22"/>
                <w:szCs w:val="22"/>
                <w:shd w:fill="auto" w:val="clear"/>
                <w:rtl w:val="0"/>
              </w:rPr>
              <w:t xml:space="preserve">s</w:t>
            </w:r>
            <w:r w:rsidDel="00000000" w:rsidR="00000000" w:rsidRPr="00000000">
              <w:rPr>
                <w:rFonts w:ascii="Calibri" w:cs="Calibri" w:eastAsia="Calibri" w:hAnsi="Calibri"/>
                <w:b w:val="1"/>
                <w:color w:val="000000"/>
                <w:sz w:val="22"/>
                <w:szCs w:val="22"/>
                <w:shd w:fill="auto" w:val="clear"/>
                <w:rtl w:val="0"/>
              </w:rPr>
              <w:t xml:space="preserve"> will also need to be resilient to climate change</w:t>
            </w:r>
            <w:r w:rsidDel="00000000" w:rsidR="00000000" w:rsidRPr="00000000">
              <w:rPr>
                <w:rFonts w:ascii="Calibri" w:cs="Calibri" w:eastAsia="Calibri" w:hAnsi="Calibri"/>
                <w:b w:val="1"/>
                <w:color w:val="000000"/>
                <w:sz w:val="22"/>
                <w:szCs w:val="22"/>
                <w:u w:val="single"/>
                <w:shd w:fill="auto" w:val="clear"/>
                <w:rtl w:val="0"/>
              </w:rPr>
              <w:t xml:space="preserve">.</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through the inclusion of</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a </w:t>
            </w:r>
            <w:r w:rsidDel="00000000" w:rsidR="00000000" w:rsidRPr="00000000">
              <w:rPr>
                <w:rFonts w:ascii="Calibri" w:cs="Calibri" w:eastAsia="Calibri" w:hAnsi="Calibri"/>
                <w:b w:val="1"/>
                <w:color w:val="000000"/>
                <w:sz w:val="22"/>
                <w:szCs w:val="22"/>
                <w:u w:val="single"/>
                <w:shd w:fill="auto" w:val="clear"/>
                <w:rtl w:val="0"/>
              </w:rPr>
              <w:t xml:space="preserve">A</w:t>
            </w:r>
            <w:r w:rsidDel="00000000" w:rsidR="00000000" w:rsidRPr="00000000">
              <w:rPr>
                <w:rFonts w:ascii="Calibri" w:cs="Calibri" w:eastAsia="Calibri" w:hAnsi="Calibri"/>
                <w:b w:val="1"/>
                <w:color w:val="000000"/>
                <w:sz w:val="22"/>
                <w:szCs w:val="22"/>
                <w:shd w:fill="auto" w:val="clear"/>
                <w:rtl w:val="0"/>
              </w:rPr>
              <w:t xml:space="preserve">ppropriate climate change adaptation measures</w:t>
            </w:r>
            <w:r w:rsidDel="00000000" w:rsidR="00000000" w:rsidRPr="00000000">
              <w:rPr>
                <w:rFonts w:ascii="Calibri" w:cs="Calibri" w:eastAsia="Calibri" w:hAnsi="Calibri"/>
                <w:b w:val="1"/>
                <w:color w:val="000000"/>
                <w:sz w:val="22"/>
                <w:szCs w:val="22"/>
                <w:u w:val="single"/>
                <w:shd w:fill="auto" w:val="clear"/>
                <w:rtl w:val="0"/>
              </w:rPr>
              <w:t xml:space="preserve">,</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These could</w:t>
            </w:r>
            <w:r w:rsidDel="00000000" w:rsidR="00000000" w:rsidRPr="00000000">
              <w:rPr>
                <w:rFonts w:ascii="Calibri" w:cs="Calibri" w:eastAsia="Calibri" w:hAnsi="Calibri"/>
                <w:b w:val="1"/>
                <w:color w:val="000000"/>
                <w:sz w:val="22"/>
                <w:szCs w:val="22"/>
                <w:shd w:fill="auto" w:val="clear"/>
                <w:rtl w:val="0"/>
              </w:rPr>
              <w:t xml:space="preserve"> include flood resilient measures, solar shading and drought resistant planting, limiting water runoff, reducing water consumption and reducing air pollution.</w:t>
            </w:r>
            <w:r w:rsidDel="00000000" w:rsidR="00000000" w:rsidRPr="00000000">
              <w:rPr>
                <w:rtl w:val="0"/>
              </w:rPr>
            </w:r>
          </w:p>
          <w:p w:rsidR="00000000" w:rsidDel="00000000" w:rsidP="00000000" w:rsidRDefault="00000000" w:rsidRPr="00000000" w14:paraId="00000939">
            <w:pPr>
              <w:pageBreakBefore w:val="0"/>
              <w:spacing w:after="280" w:before="280" w:lineRule="auto"/>
              <w:ind w:left="743" w:hanging="425"/>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f.   Development proposals will need to show how measures outlined in any sustainable design guidance or SPD adopted by the City Council have been incorporated.</w:t>
            </w:r>
            <w:r w:rsidDel="00000000" w:rsidR="00000000" w:rsidRPr="00000000">
              <w:rPr>
                <w:rtl w:val="0"/>
              </w:rPr>
            </w:r>
          </w:p>
          <w:p w:rsidR="00000000" w:rsidDel="00000000" w:rsidP="00000000" w:rsidRDefault="00000000" w:rsidRPr="00000000" w14:paraId="0000093A">
            <w:pPr>
              <w:pageBreakBefore w:val="0"/>
              <w:spacing w:before="280" w:lineRule="auto"/>
              <w:jc w:val="left"/>
              <w:rPr>
                <w:rFonts w:ascii="Calibri" w:cs="Calibri" w:eastAsia="Calibri" w:hAnsi="Calibri"/>
                <w:i w:val="1"/>
                <w:color w:val="000000"/>
                <w:sz w:val="22"/>
                <w:szCs w:val="22"/>
                <w:u w:val="single"/>
                <w:shd w:fill="auto" w:val="clear"/>
              </w:rPr>
            </w:pPr>
            <w:r w:rsidDel="00000000" w:rsidR="00000000" w:rsidRPr="00000000">
              <w:rPr>
                <w:rFonts w:ascii="Calibri" w:cs="Calibri" w:eastAsia="Calibri" w:hAnsi="Calibri"/>
                <w:b w:val="1"/>
                <w:i w:val="1"/>
                <w:sz w:val="22"/>
                <w:szCs w:val="22"/>
                <w:u w:val="single"/>
                <w:rtl w:val="0"/>
              </w:rPr>
              <w:t xml:space="preserve">Foot note: </w:t>
            </w:r>
            <w:r w:rsidDel="00000000" w:rsidR="00000000" w:rsidRPr="00000000">
              <w:rPr>
                <w:rFonts w:ascii="Calibri" w:cs="Calibri" w:eastAsia="Calibri" w:hAnsi="Calibri"/>
                <w:i w:val="1"/>
                <w:sz w:val="22"/>
                <w:szCs w:val="22"/>
                <w:u w:val="single"/>
                <w:rtl w:val="0"/>
              </w:rPr>
              <w:t xml:space="preserve"> As defined in Article 2 of the Town and Country Planning (development Management Procedure) (England) Order 2015 (no.595) or any later amendment</w:t>
            </w:r>
            <w:r w:rsidDel="00000000" w:rsidR="00000000" w:rsidRPr="00000000">
              <w:rPr>
                <w:rtl w:val="0"/>
              </w:rPr>
            </w:r>
          </w:p>
        </w:tc>
        <w:tc>
          <w:tcPr>
            <w:shd w:fill="auto" w:val="clear"/>
          </w:tcPr>
          <w:p w:rsidR="00000000" w:rsidDel="00000000" w:rsidP="00000000" w:rsidRDefault="00000000" w:rsidRPr="00000000" w14:paraId="0000093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w:t>
            </w:r>
          </w:p>
          <w:p w:rsidR="00000000" w:rsidDel="00000000" w:rsidP="00000000" w:rsidRDefault="00000000" w:rsidRPr="00000000" w14:paraId="0000093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9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Practice Guidance</w:t>
            </w:r>
          </w:p>
          <w:p w:rsidR="00000000" w:rsidDel="00000000" w:rsidP="00000000" w:rsidRDefault="00000000" w:rsidRPr="00000000" w14:paraId="000009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tc>
      </w:tr>
      <w:tr>
        <w:trPr>
          <w:cantSplit w:val="0"/>
          <w:trHeight w:val="340" w:hRule="atLeast"/>
          <w:tblHeader w:val="0"/>
        </w:trPr>
        <w:tc>
          <w:tcPr>
            <w:shd w:fill="auto" w:val="clear"/>
          </w:tcPr>
          <w:p w:rsidR="00000000" w:rsidDel="00000000" w:rsidP="00000000" w:rsidRDefault="00000000" w:rsidRPr="00000000" w14:paraId="00000940">
            <w:pPr>
              <w:pageBreakBefore w:val="0"/>
              <w:tabs>
                <w:tab w:val="left" w:leader="none" w:pos="735"/>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MM8.7</w:t>
              <w:tab/>
            </w:r>
          </w:p>
        </w:tc>
        <w:tc>
          <w:tcPr>
            <w:gridSpan w:val="3"/>
            <w:shd w:fill="auto" w:val="clear"/>
          </w:tcPr>
          <w:p w:rsidR="00000000" w:rsidDel="00000000" w:rsidP="00000000" w:rsidRDefault="00000000" w:rsidRPr="00000000" w14:paraId="000009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166/167</w:t>
            </w:r>
          </w:p>
        </w:tc>
        <w:tc>
          <w:tcPr>
            <w:shd w:fill="auto" w:val="clear"/>
          </w:tcPr>
          <w:p w:rsidR="00000000" w:rsidDel="00000000" w:rsidP="00000000" w:rsidRDefault="00000000" w:rsidRPr="00000000" w14:paraId="0000094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8.10</w:t>
            </w:r>
          </w:p>
        </w:tc>
        <w:tc>
          <w:tcPr>
            <w:gridSpan w:val="2"/>
            <w:shd w:fill="auto" w:val="clear"/>
          </w:tcPr>
          <w:p w:rsidR="00000000" w:rsidDel="00000000" w:rsidP="00000000" w:rsidRDefault="00000000" w:rsidRPr="00000000" w14:paraId="0000094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94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justifying a proposed </w:t>
            </w:r>
            <w:r w:rsidDel="00000000" w:rsidR="00000000" w:rsidRPr="00000000">
              <w:rPr>
                <w:rFonts w:ascii="Calibri" w:cs="Calibri" w:eastAsia="Calibri" w:hAnsi="Calibri"/>
                <w:sz w:val="22"/>
                <w:szCs w:val="22"/>
                <w:u w:val="single"/>
                <w:rtl w:val="0"/>
              </w:rPr>
              <w:t xml:space="preserve">sustainable </w:t>
            </w:r>
            <w:r w:rsidDel="00000000" w:rsidR="00000000" w:rsidRPr="00000000">
              <w:rPr>
                <w:rFonts w:ascii="Calibri" w:cs="Calibri" w:eastAsia="Calibri" w:hAnsi="Calibri"/>
                <w:sz w:val="22"/>
                <w:szCs w:val="22"/>
                <w:rtl w:val="0"/>
              </w:rPr>
              <w:t xml:space="preserve">design </w:t>
            </w:r>
            <w:r w:rsidDel="00000000" w:rsidR="00000000" w:rsidRPr="00000000">
              <w:rPr>
                <w:rFonts w:ascii="Calibri" w:cs="Calibri" w:eastAsia="Calibri" w:hAnsi="Calibri"/>
                <w:strike w:val="1"/>
                <w:sz w:val="22"/>
                <w:szCs w:val="22"/>
                <w:rtl w:val="0"/>
              </w:rPr>
              <w:t xml:space="preserve">in a design and access statement</w:t>
            </w:r>
            <w:r w:rsidDel="00000000" w:rsidR="00000000" w:rsidRPr="00000000">
              <w:rPr>
                <w:rFonts w:ascii="Calibri" w:cs="Calibri" w:eastAsia="Calibri" w:hAnsi="Calibri"/>
                <w:sz w:val="22"/>
                <w:szCs w:val="22"/>
                <w:rtl w:val="0"/>
              </w:rPr>
              <w:t xml:space="preserve">, the following points in Table D1 concerning sustainability should be considered.</w:t>
            </w:r>
          </w:p>
          <w:p w:rsidR="00000000" w:rsidDel="00000000" w:rsidP="00000000" w:rsidRDefault="00000000" w:rsidRPr="00000000" w14:paraId="0000094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bl>
            <w:tblPr>
              <w:tblStyle w:val="Table13"/>
              <w:tblW w:w="584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730"/>
              <w:gridCol w:w="4111"/>
              <w:tblGridChange w:id="0">
                <w:tblGrid>
                  <w:gridCol w:w="1730"/>
                  <w:gridCol w:w="411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49">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Energy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4A">
                  <w:pPr>
                    <w:pageBreakBefore w:val="0"/>
                    <w:numPr>
                      <w:ilvl w:val="0"/>
                      <w:numId w:val="28"/>
                    </w:numPr>
                    <w:spacing w:after="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Renewable energy</w:t>
                  </w:r>
                  <w:r w:rsidDel="00000000" w:rsidR="00000000" w:rsidRPr="00000000">
                    <w:rPr>
                      <w:rtl w:val="0"/>
                    </w:rPr>
                  </w:r>
                </w:p>
                <w:p w:rsidR="00000000" w:rsidDel="00000000" w:rsidP="00000000" w:rsidRDefault="00000000" w:rsidRPr="00000000" w14:paraId="0000094B">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Home user guide and energy monitoring</w:t>
                  </w:r>
                  <w:r w:rsidDel="00000000" w:rsidR="00000000" w:rsidRPr="00000000">
                    <w:rPr>
                      <w:rtl w:val="0"/>
                    </w:rPr>
                  </w:r>
                </w:p>
                <w:p w:rsidR="00000000" w:rsidDel="00000000" w:rsidP="00000000" w:rsidRDefault="00000000" w:rsidRPr="00000000" w14:paraId="0000094C">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Reduce energy demand eg through high levels of insulation</w:t>
                  </w:r>
                  <w:r w:rsidDel="00000000" w:rsidR="00000000" w:rsidRPr="00000000">
                    <w:rPr>
                      <w:rtl w:val="0"/>
                    </w:rPr>
                  </w:r>
                </w:p>
                <w:p w:rsidR="00000000" w:rsidDel="00000000" w:rsidP="00000000" w:rsidRDefault="00000000" w:rsidRPr="00000000" w14:paraId="0000094D">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Energy use and pollution – cooling, heat generation, pollution air noise and light</w:t>
                  </w:r>
                  <w:r w:rsidDel="00000000" w:rsidR="00000000" w:rsidRPr="00000000">
                    <w:rPr>
                      <w:rtl w:val="0"/>
                    </w:rPr>
                  </w:r>
                </w:p>
                <w:p w:rsidR="00000000" w:rsidDel="00000000" w:rsidP="00000000" w:rsidRDefault="00000000" w:rsidRPr="00000000" w14:paraId="0000094E">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The source of energy used and metering</w:t>
                  </w:r>
                  <w:r w:rsidDel="00000000" w:rsidR="00000000" w:rsidRPr="00000000">
                    <w:rPr>
                      <w:rtl w:val="0"/>
                    </w:rPr>
                  </w:r>
                </w:p>
                <w:p w:rsidR="00000000" w:rsidDel="00000000" w:rsidP="00000000" w:rsidRDefault="00000000" w:rsidRPr="00000000" w14:paraId="0000094F">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Preferential use of low carbon energy sources and evidence that onsite renewable energy generation has been explored.</w:t>
                  </w:r>
                  <w:r w:rsidDel="00000000" w:rsidR="00000000" w:rsidRPr="00000000">
                    <w:rPr>
                      <w:rtl w:val="0"/>
                    </w:rPr>
                  </w:r>
                </w:p>
                <w:p w:rsidR="00000000" w:rsidDel="00000000" w:rsidP="00000000" w:rsidRDefault="00000000" w:rsidRPr="00000000" w14:paraId="00000950">
                  <w:pPr>
                    <w:pageBreakBefore w:val="0"/>
                    <w:numPr>
                      <w:ilvl w:val="0"/>
                      <w:numId w:val="2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Avoiding or minimising any emissions or discharges</w:t>
                  </w:r>
                  <w:r w:rsidDel="00000000" w:rsidR="00000000" w:rsidRPr="00000000">
                    <w:rPr>
                      <w:rtl w:val="0"/>
                    </w:rPr>
                  </w:r>
                </w:p>
                <w:p w:rsidR="00000000" w:rsidDel="00000000" w:rsidP="00000000" w:rsidRDefault="00000000" w:rsidRPr="00000000" w14:paraId="00000951">
                  <w:pPr>
                    <w:pageBreakBefore w:val="0"/>
                    <w:numPr>
                      <w:ilvl w:val="0"/>
                      <w:numId w:val="28"/>
                    </w:numPr>
                    <w:spacing w:after="280" w:before="0" w:lineRule="auto"/>
                    <w:ind w:left="450" w:hanging="360"/>
                    <w:jc w:val="left"/>
                    <w:rPr>
                      <w:color w:val="000000"/>
                      <w:u w:val="single"/>
                      <w:shd w:fill="auto" w:val="clear"/>
                    </w:rPr>
                  </w:pPr>
                  <w:r w:rsidDel="00000000" w:rsidR="00000000" w:rsidRPr="00000000">
                    <w:rPr>
                      <w:rFonts w:ascii="Calibri" w:cs="Calibri" w:eastAsia="Calibri" w:hAnsi="Calibri"/>
                      <w:color w:val="000000"/>
                      <w:sz w:val="22"/>
                      <w:szCs w:val="22"/>
                      <w:u w:val="single"/>
                      <w:shd w:fill="auto" w:val="clear"/>
                      <w:rtl w:val="0"/>
                    </w:rPr>
                    <w:t xml:space="preserve">Including energy reduction measures from the early design conception stage</w:t>
                  </w:r>
                  <w:r w:rsidDel="00000000" w:rsidR="00000000" w:rsidRPr="00000000">
                    <w:rPr>
                      <w:rtl w:val="0"/>
                    </w:rPr>
                  </w:r>
                </w:p>
                <w:p w:rsidR="00000000" w:rsidDel="00000000" w:rsidP="00000000" w:rsidRDefault="00000000" w:rsidRPr="00000000" w14:paraId="00000952">
                  <w:pPr>
                    <w:pageBreakBefore w:val="0"/>
                    <w:numPr>
                      <w:ilvl w:val="0"/>
                      <w:numId w:val="37"/>
                    </w:numPr>
                    <w:spacing w:after="280" w:before="280" w:lineRule="auto"/>
                    <w:ind w:left="414" w:hanging="284"/>
                    <w:jc w:val="left"/>
                    <w:rPr>
                      <w:u w:val="single"/>
                    </w:rPr>
                  </w:pPr>
                  <w:r w:rsidDel="00000000" w:rsidR="00000000" w:rsidRPr="00000000">
                    <w:rPr>
                      <w:rFonts w:ascii="Calibri" w:cs="Calibri" w:eastAsia="Calibri" w:hAnsi="Calibri"/>
                      <w:sz w:val="22"/>
                      <w:szCs w:val="22"/>
                      <w:u w:val="single"/>
                      <w:rtl w:val="0"/>
                    </w:rPr>
                    <w:t xml:space="preserve">Production of energy statements for strategic and major developments, which should include:</w:t>
                  </w:r>
                  <w:r w:rsidDel="00000000" w:rsidR="00000000" w:rsidRPr="00000000">
                    <w:rPr>
                      <w:rtl w:val="0"/>
                    </w:rPr>
                  </w:r>
                </w:p>
                <w:p w:rsidR="00000000" w:rsidDel="00000000" w:rsidP="00000000" w:rsidRDefault="00000000" w:rsidRPr="00000000" w14:paraId="000009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28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 description of the overall energy strategy for the site</w:t>
                  </w:r>
                </w:p>
                <w:p w:rsidR="00000000" w:rsidDel="00000000" w:rsidP="00000000" w:rsidRDefault="00000000" w:rsidRPr="00000000" w14:paraId="000009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 calculation of baseline energy demand and emissions</w:t>
                  </w:r>
                </w:p>
                <w:p w:rsidR="00000000" w:rsidDel="00000000" w:rsidP="00000000" w:rsidRDefault="00000000" w:rsidRPr="00000000" w14:paraId="000009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An assessment of the feasibility of the available renewable and low carbon technologies</w:t>
                  </w:r>
                </w:p>
                <w:p w:rsidR="00000000" w:rsidDel="00000000" w:rsidP="00000000" w:rsidRDefault="00000000" w:rsidRPr="00000000" w14:paraId="000009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 calculation of the potential contribution of each technology to site energy savings and emissions reductions</w:t>
                  </w:r>
                </w:p>
                <w:p w:rsidR="00000000" w:rsidDel="00000000" w:rsidP="00000000" w:rsidRDefault="00000000" w:rsidRPr="00000000" w14:paraId="000009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Approximate costs of each feasible technology, to inform discussion about viability</w:t>
                  </w:r>
                </w:p>
                <w:p w:rsidR="00000000" w:rsidDel="00000000" w:rsidP="00000000" w:rsidRDefault="00000000" w:rsidRPr="00000000" w14:paraId="000009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Other potential impacts of renewable and low carbon energy technologies selected</w:t>
                  </w:r>
                  <w:r w:rsidDel="00000000" w:rsidR="00000000" w:rsidRPr="00000000">
                    <w:rPr>
                      <w:rtl w:val="0"/>
                    </w:rPr>
                  </w:r>
                </w:p>
                <w:p w:rsidR="00000000" w:rsidDel="00000000" w:rsidP="00000000" w:rsidRDefault="00000000" w:rsidRPr="00000000" w14:paraId="000009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60" w:before="0" w:line="240" w:lineRule="auto"/>
                    <w:ind w:left="697" w:right="0" w:hanging="217.99999999999997"/>
                    <w:jc w:val="left"/>
                    <w:rPr>
                      <w:rFonts w:ascii="Calibri" w:cs="Calibri" w:eastAsia="Calibri" w:hAnsi="Calibri"/>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Long term management of energy supply on the site</w:t>
                  </w:r>
                </w:p>
              </w:tc>
            </w:tr>
          </w:tbl>
          <w:p w:rsidR="00000000" w:rsidDel="00000000" w:rsidP="00000000" w:rsidRDefault="00000000" w:rsidRPr="00000000" w14:paraId="0000095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5B">
            <w:pPr>
              <w:pageBreakBefore w:val="0"/>
              <w:spacing w:after="280" w:before="28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              </w:t>
            </w:r>
          </w:p>
          <w:p w:rsidR="00000000" w:rsidDel="00000000" w:rsidP="00000000" w:rsidRDefault="00000000" w:rsidRPr="00000000" w14:paraId="0000095C">
            <w:pPr>
              <w:pageBreakBefore w:val="0"/>
              <w:numPr>
                <w:ilvl w:val="0"/>
                <w:numId w:val="22"/>
              </w:numPr>
              <w:spacing w:after="0" w:before="280" w:lineRule="auto"/>
              <w:ind w:left="450" w:hanging="360"/>
              <w:jc w:val="left"/>
              <w:rPr/>
            </w:pPr>
            <w:r w:rsidDel="00000000" w:rsidR="00000000" w:rsidRPr="00000000">
              <w:rPr>
                <w:rFonts w:ascii="Calibri" w:cs="Calibri" w:eastAsia="Calibri" w:hAnsi="Calibri"/>
                <w:sz w:val="22"/>
                <w:szCs w:val="22"/>
                <w:rtl w:val="0"/>
              </w:rPr>
              <w:t xml:space="preserve">Sustainable urban drainage</w:t>
            </w:r>
            <w:r w:rsidDel="00000000" w:rsidR="00000000" w:rsidRPr="00000000">
              <w:rPr>
                <w:rtl w:val="0"/>
              </w:rPr>
            </w:r>
          </w:p>
          <w:p w:rsidR="00000000" w:rsidDel="00000000" w:rsidP="00000000" w:rsidRDefault="00000000" w:rsidRPr="00000000" w14:paraId="0000095D">
            <w:pPr>
              <w:pageBreakBefore w:val="0"/>
              <w:numPr>
                <w:ilvl w:val="0"/>
                <w:numId w:val="22"/>
              </w:numPr>
              <w:spacing w:after="0" w:before="0" w:lineRule="auto"/>
              <w:ind w:left="450" w:hanging="360"/>
              <w:jc w:val="left"/>
              <w:rPr/>
            </w:pPr>
            <w:r w:rsidDel="00000000" w:rsidR="00000000" w:rsidRPr="00000000">
              <w:rPr>
                <w:rFonts w:ascii="Calibri" w:cs="Calibri" w:eastAsia="Calibri" w:hAnsi="Calibri"/>
                <w:sz w:val="22"/>
                <w:szCs w:val="22"/>
                <w:rtl w:val="0"/>
              </w:rPr>
              <w:t xml:space="preserve">Efficient water use and re-use of water e.g </w:t>
            </w:r>
            <w:r w:rsidDel="00000000" w:rsidR="00000000" w:rsidRPr="00000000">
              <w:rPr>
                <w:rFonts w:ascii="Calibri" w:cs="Calibri" w:eastAsia="Calibri" w:hAnsi="Calibri"/>
                <w:strike w:val="1"/>
                <w:sz w:val="22"/>
                <w:szCs w:val="22"/>
                <w:rtl w:val="0"/>
              </w:rPr>
              <w:t xml:space="preserve">G</w:t>
            </w:r>
            <w:r w:rsidDel="00000000" w:rsidR="00000000" w:rsidRPr="00000000">
              <w:rPr>
                <w:rFonts w:ascii="Calibri" w:cs="Calibri" w:eastAsia="Calibri" w:hAnsi="Calibri"/>
                <w:sz w:val="22"/>
                <w:szCs w:val="22"/>
                <w:rtl w:val="0"/>
              </w:rPr>
              <w:t xml:space="preserve"> grey water </w:t>
            </w:r>
            <w:r w:rsidDel="00000000" w:rsidR="00000000" w:rsidRPr="00000000">
              <w:rPr>
                <w:rFonts w:ascii="Calibri" w:cs="Calibri" w:eastAsia="Calibri" w:hAnsi="Calibri"/>
                <w:sz w:val="22"/>
                <w:szCs w:val="22"/>
                <w:u w:val="single"/>
                <w:rtl w:val="0"/>
              </w:rPr>
              <w:t xml:space="preserve">recycling</w:t>
            </w:r>
            <w:r w:rsidDel="00000000" w:rsidR="00000000" w:rsidRPr="00000000">
              <w:rPr>
                <w:rFonts w:ascii="Calibri" w:cs="Calibri" w:eastAsia="Calibri" w:hAnsi="Calibri"/>
                <w:sz w:val="22"/>
                <w:szCs w:val="22"/>
                <w:rtl w:val="0"/>
              </w:rPr>
              <w:t xml:space="preserve"> systems</w:t>
            </w:r>
            <w:r w:rsidDel="00000000" w:rsidR="00000000" w:rsidRPr="00000000">
              <w:rPr>
                <w:rtl w:val="0"/>
              </w:rPr>
            </w:r>
          </w:p>
          <w:p w:rsidR="00000000" w:rsidDel="00000000" w:rsidP="00000000" w:rsidRDefault="00000000" w:rsidRPr="00000000" w14:paraId="0000095E">
            <w:pPr>
              <w:pageBreakBefore w:val="0"/>
              <w:numPr>
                <w:ilvl w:val="0"/>
                <w:numId w:val="22"/>
              </w:numPr>
              <w:spacing w:after="0" w:before="0" w:lineRule="auto"/>
              <w:ind w:left="450" w:hanging="360"/>
              <w:jc w:val="left"/>
              <w:rPr/>
            </w:pPr>
            <w:r w:rsidDel="00000000" w:rsidR="00000000" w:rsidRPr="00000000">
              <w:rPr>
                <w:rFonts w:ascii="Calibri" w:cs="Calibri" w:eastAsia="Calibri" w:hAnsi="Calibri"/>
                <w:sz w:val="22"/>
                <w:szCs w:val="22"/>
                <w:rtl w:val="0"/>
              </w:rPr>
              <w:t xml:space="preserve">Surface water</w:t>
            </w:r>
            <w:r w:rsidDel="00000000" w:rsidR="00000000" w:rsidRPr="00000000">
              <w:rPr>
                <w:rtl w:val="0"/>
              </w:rPr>
            </w:r>
          </w:p>
          <w:p w:rsidR="00000000" w:rsidDel="00000000" w:rsidP="00000000" w:rsidRDefault="00000000" w:rsidRPr="00000000" w14:paraId="0000095F">
            <w:pPr>
              <w:pageBreakBefore w:val="0"/>
              <w:numPr>
                <w:ilvl w:val="0"/>
                <w:numId w:val="22"/>
              </w:numPr>
              <w:spacing w:after="0" w:before="0" w:lineRule="auto"/>
              <w:ind w:left="450" w:hanging="360"/>
              <w:jc w:val="left"/>
              <w:rPr/>
            </w:pPr>
            <w:r w:rsidDel="00000000" w:rsidR="00000000" w:rsidRPr="00000000">
              <w:rPr>
                <w:rFonts w:ascii="Calibri" w:cs="Calibri" w:eastAsia="Calibri" w:hAnsi="Calibri"/>
                <w:sz w:val="22"/>
                <w:szCs w:val="22"/>
                <w:rtl w:val="0"/>
              </w:rPr>
              <w:t xml:space="preserve">Permeable surfaces</w:t>
            </w:r>
            <w:r w:rsidDel="00000000" w:rsidR="00000000" w:rsidRPr="00000000">
              <w:rPr>
                <w:rtl w:val="0"/>
              </w:rPr>
            </w:r>
          </w:p>
          <w:p w:rsidR="00000000" w:rsidDel="00000000" w:rsidP="00000000" w:rsidRDefault="00000000" w:rsidRPr="00000000" w14:paraId="00000960">
            <w:pPr>
              <w:pageBreakBefore w:val="0"/>
              <w:numPr>
                <w:ilvl w:val="0"/>
                <w:numId w:val="22"/>
              </w:numPr>
              <w:spacing w:after="280" w:before="0" w:lineRule="auto"/>
              <w:ind w:left="450" w:hanging="360"/>
              <w:jc w:val="left"/>
              <w:rPr/>
            </w:pPr>
            <w:r w:rsidDel="00000000" w:rsidR="00000000" w:rsidRPr="00000000">
              <w:rPr>
                <w:rFonts w:ascii="Calibri" w:cs="Calibri" w:eastAsia="Calibri" w:hAnsi="Calibri"/>
                <w:sz w:val="22"/>
                <w:szCs w:val="22"/>
                <w:rtl w:val="0"/>
              </w:rPr>
              <w:t xml:space="preserve">Flooding and drainage – avoidance / reduction / mitigation</w:t>
            </w:r>
            <w:r w:rsidDel="00000000" w:rsidR="00000000" w:rsidRPr="00000000">
              <w:rPr>
                <w:rtl w:val="0"/>
              </w:rPr>
            </w:r>
          </w:p>
          <w:p w:rsidR="00000000" w:rsidDel="00000000" w:rsidP="00000000" w:rsidRDefault="00000000" w:rsidRPr="00000000" w14:paraId="00000961">
            <w:pPr>
              <w:pageBreakBefore w:val="0"/>
              <w:rPr>
                <w:rFonts w:ascii="Calibri" w:cs="Calibri" w:eastAsia="Calibri" w:hAnsi="Calibri"/>
                <w:sz w:val="22"/>
                <w:szCs w:val="22"/>
              </w:rPr>
            </w:pPr>
            <w:r w:rsidDel="00000000" w:rsidR="00000000" w:rsidRPr="00000000">
              <w:rPr>
                <w:rtl w:val="0"/>
              </w:rPr>
            </w:r>
          </w:p>
          <w:tbl>
            <w:tblPr>
              <w:tblStyle w:val="Table14"/>
              <w:tblW w:w="584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730"/>
              <w:gridCol w:w="4111"/>
              <w:tblGridChange w:id="0">
                <w:tblGrid>
                  <w:gridCol w:w="1730"/>
                  <w:gridCol w:w="411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62">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Ecology and Landscape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63">
                  <w:pPr>
                    <w:pageBreakBefore w:val="0"/>
                    <w:numPr>
                      <w:ilvl w:val="0"/>
                      <w:numId w:val="38"/>
                    </w:numPr>
                    <w:spacing w:after="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Biodiversity – protection creation and enhancement</w:t>
                  </w:r>
                  <w:r w:rsidDel="00000000" w:rsidR="00000000" w:rsidRPr="00000000">
                    <w:rPr>
                      <w:rtl w:val="0"/>
                    </w:rPr>
                  </w:r>
                </w:p>
                <w:p w:rsidR="00000000" w:rsidDel="00000000" w:rsidP="00000000" w:rsidRDefault="00000000" w:rsidRPr="00000000" w14:paraId="00000964">
                  <w:pPr>
                    <w:pageBreakBefore w:val="0"/>
                    <w:numPr>
                      <w:ilvl w:val="0"/>
                      <w:numId w:val="3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Integrated landscape structure and open space system including shelter belts linked where possible to the surrounding landscape</w:t>
                  </w:r>
                  <w:r w:rsidDel="00000000" w:rsidR="00000000" w:rsidRPr="00000000">
                    <w:rPr>
                      <w:rtl w:val="0"/>
                    </w:rPr>
                  </w:r>
                </w:p>
                <w:p w:rsidR="00000000" w:rsidDel="00000000" w:rsidP="00000000" w:rsidRDefault="00000000" w:rsidRPr="00000000" w14:paraId="00000965">
                  <w:pPr>
                    <w:pageBreakBefore w:val="0"/>
                    <w:numPr>
                      <w:ilvl w:val="0"/>
                      <w:numId w:val="3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Conservation and retention of high quality natural features (trees, hedgerows, watercourses, water bodies etc.) and the contribution made to increasing and enhancing biodiversity.</w:t>
                  </w:r>
                  <w:r w:rsidDel="00000000" w:rsidR="00000000" w:rsidRPr="00000000">
                    <w:rPr>
                      <w:rtl w:val="0"/>
                    </w:rPr>
                  </w:r>
                </w:p>
                <w:p w:rsidR="00000000" w:rsidDel="00000000" w:rsidP="00000000" w:rsidRDefault="00000000" w:rsidRPr="00000000" w14:paraId="00000966">
                  <w:pPr>
                    <w:pageBreakBefore w:val="0"/>
                    <w:numPr>
                      <w:ilvl w:val="0"/>
                      <w:numId w:val="38"/>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Biodiversity – impact loss of habitat, trees, features</w:t>
                  </w:r>
                  <w:r w:rsidDel="00000000" w:rsidR="00000000" w:rsidRPr="00000000">
                    <w:rPr>
                      <w:rtl w:val="0"/>
                    </w:rPr>
                  </w:r>
                </w:p>
                <w:p w:rsidR="00000000" w:rsidDel="00000000" w:rsidP="00000000" w:rsidRDefault="00000000" w:rsidRPr="00000000" w14:paraId="00000967">
                  <w:pPr>
                    <w:pageBreakBefore w:val="0"/>
                    <w:numPr>
                      <w:ilvl w:val="0"/>
                      <w:numId w:val="38"/>
                    </w:numPr>
                    <w:spacing w:before="0" w:lineRule="auto"/>
                    <w:ind w:left="450" w:hanging="360"/>
                    <w:jc w:val="left"/>
                    <w:rPr>
                      <w:color w:val="000000"/>
                      <w:u w:val="single"/>
                      <w:shd w:fill="auto" w:val="clear"/>
                    </w:rPr>
                  </w:pPr>
                  <w:r w:rsidDel="00000000" w:rsidR="00000000" w:rsidRPr="00000000">
                    <w:rPr>
                      <w:rFonts w:ascii="Calibri" w:cs="Calibri" w:eastAsia="Calibri" w:hAnsi="Calibri"/>
                      <w:color w:val="000000"/>
                      <w:sz w:val="22"/>
                      <w:szCs w:val="22"/>
                      <w:u w:val="single"/>
                      <w:shd w:fill="auto" w:val="clear"/>
                      <w:rtl w:val="0"/>
                    </w:rPr>
                    <w:t xml:space="preserve">Use of land form and landscaping to minimise energy consumption.</w:t>
                  </w:r>
                  <w:r w:rsidDel="00000000" w:rsidR="00000000" w:rsidRPr="00000000">
                    <w:rPr>
                      <w:rtl w:val="0"/>
                    </w:rPr>
                  </w:r>
                </w:p>
              </w:tc>
            </w:tr>
          </w:tbl>
          <w:p w:rsidR="00000000" w:rsidDel="00000000" w:rsidP="00000000" w:rsidRDefault="00000000" w:rsidRPr="00000000" w14:paraId="0000096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69">
            <w:pPr>
              <w:pageBreakBefore w:val="0"/>
              <w:spacing w:after="280" w:before="28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Transport          </w:t>
            </w:r>
          </w:p>
          <w:p w:rsidR="00000000" w:rsidDel="00000000" w:rsidP="00000000" w:rsidRDefault="00000000" w:rsidRPr="00000000" w14:paraId="0000096A">
            <w:pPr>
              <w:pageBreakBefore w:val="0"/>
              <w:numPr>
                <w:ilvl w:val="0"/>
                <w:numId w:val="23"/>
              </w:numPr>
              <w:spacing w:after="280" w:before="280" w:lineRule="auto"/>
              <w:ind w:left="450" w:hanging="360"/>
              <w:jc w:val="left"/>
              <w:rPr/>
            </w:pPr>
            <w:r w:rsidDel="00000000" w:rsidR="00000000" w:rsidRPr="00000000">
              <w:rPr>
                <w:rFonts w:ascii="Calibri" w:cs="Calibri" w:eastAsia="Calibri" w:hAnsi="Calibri"/>
                <w:sz w:val="22"/>
                <w:szCs w:val="22"/>
                <w:rtl w:val="0"/>
              </w:rPr>
              <w:t xml:space="preserve">Transport: Major development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trike w:val="1"/>
                <w:sz w:val="22"/>
                <w:szCs w:val="22"/>
                <w:u w:val="single"/>
                <w:rtl w:val="0"/>
              </w:rPr>
              <w:t xml:space="preserve">T</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sz w:val="22"/>
                <w:szCs w:val="22"/>
                <w:u w:val="single"/>
                <w:rtl w:val="0"/>
              </w:rPr>
              <w:t xml:space="preserve">raffic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A</w:t>
            </w:r>
            <w:r w:rsidDel="00000000" w:rsidR="00000000" w:rsidRPr="00000000">
              <w:rPr>
                <w:rFonts w:ascii="Calibri" w:cs="Calibri" w:eastAsia="Calibri" w:hAnsi="Calibri"/>
                <w:sz w:val="22"/>
                <w:szCs w:val="22"/>
                <w:u w:val="single"/>
                <w:rtl w:val="0"/>
              </w:rPr>
              <w:t xml:space="preserve">a</w:t>
            </w:r>
            <w:r w:rsidDel="00000000" w:rsidR="00000000" w:rsidRPr="00000000">
              <w:rPr>
                <w:rFonts w:ascii="Calibri" w:cs="Calibri" w:eastAsia="Calibri" w:hAnsi="Calibri"/>
                <w:sz w:val="22"/>
                <w:szCs w:val="22"/>
                <w:rtl w:val="0"/>
              </w:rPr>
              <w:t xml:space="preserve">ssessment; Small development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 transport statement</w:t>
            </w:r>
            <w:r w:rsidDel="00000000" w:rsidR="00000000" w:rsidRPr="00000000">
              <w:rPr>
                <w:rtl w:val="0"/>
              </w:rPr>
            </w:r>
          </w:p>
          <w:p w:rsidR="00000000" w:rsidDel="00000000" w:rsidP="00000000" w:rsidRDefault="00000000" w:rsidRPr="00000000" w14:paraId="0000096B">
            <w:pPr>
              <w:pageBreakBefore w:val="0"/>
              <w:rPr>
                <w:rFonts w:ascii="Calibri" w:cs="Calibri" w:eastAsia="Calibri" w:hAnsi="Calibri"/>
                <w:sz w:val="22"/>
                <w:szCs w:val="22"/>
              </w:rPr>
            </w:pPr>
            <w:r w:rsidDel="00000000" w:rsidR="00000000" w:rsidRPr="00000000">
              <w:rPr>
                <w:rtl w:val="0"/>
              </w:rPr>
            </w:r>
          </w:p>
          <w:tbl>
            <w:tblPr>
              <w:tblStyle w:val="Table15"/>
              <w:tblW w:w="584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730"/>
              <w:gridCol w:w="4111"/>
              <w:tblGridChange w:id="0">
                <w:tblGrid>
                  <w:gridCol w:w="1730"/>
                  <w:gridCol w:w="411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6C">
                  <w:pPr>
                    <w:pageBreakBefore w:val="0"/>
                    <w:spacing w:after="150" w:before="150" w:lineRule="auto"/>
                    <w:ind w:left="15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Health and Wellbeing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96D">
                  <w:pPr>
                    <w:pageBreakBefore w:val="0"/>
                    <w:numPr>
                      <w:ilvl w:val="0"/>
                      <w:numId w:val="39"/>
                    </w:numPr>
                    <w:spacing w:after="150" w:before="150" w:lineRule="auto"/>
                    <w:ind w:left="600" w:right="150" w:hanging="47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Inclusive design and accessibility</w:t>
                  </w:r>
                  <w:r w:rsidDel="00000000" w:rsidR="00000000" w:rsidRPr="00000000">
                    <w:rPr>
                      <w:rtl w:val="0"/>
                    </w:rPr>
                  </w:r>
                </w:p>
                <w:p w:rsidR="00000000" w:rsidDel="00000000" w:rsidP="00000000" w:rsidRDefault="00000000" w:rsidRPr="00000000" w14:paraId="0000096E">
                  <w:pPr>
                    <w:pageBreakBefore w:val="0"/>
                    <w:numPr>
                      <w:ilvl w:val="0"/>
                      <w:numId w:val="39"/>
                    </w:numPr>
                    <w:spacing w:after="150" w:before="150" w:lineRule="auto"/>
                    <w:ind w:left="600" w:right="150" w:hanging="470"/>
                    <w:jc w:val="left"/>
                    <w:rPr>
                      <w:color w:val="000000"/>
                      <w:shd w:fill="auto" w:val="clear"/>
                    </w:rPr>
                  </w:pPr>
                  <w:r w:rsidDel="00000000" w:rsidR="00000000" w:rsidRPr="00000000">
                    <w:rPr>
                      <w:rFonts w:ascii="Calibri" w:cs="Calibri" w:eastAsia="Calibri" w:hAnsi="Calibri"/>
                      <w:color w:val="000000"/>
                      <w:sz w:val="22"/>
                      <w:szCs w:val="22"/>
                      <w:u w:val="single"/>
                      <w:shd w:fill="auto" w:val="clear"/>
                      <w:rtl w:val="0"/>
                    </w:rPr>
                    <w:t xml:space="preserve">Adaptable buildings</w:t>
                  </w:r>
                  <w:r w:rsidDel="00000000" w:rsidR="00000000" w:rsidRPr="00000000">
                    <w:rPr>
                      <w:rtl w:val="0"/>
                    </w:rPr>
                  </w:r>
                </w:p>
                <w:p w:rsidR="00000000" w:rsidDel="00000000" w:rsidP="00000000" w:rsidRDefault="00000000" w:rsidRPr="00000000" w14:paraId="0000096F">
                  <w:pPr>
                    <w:pageBreakBefore w:val="0"/>
                    <w:numPr>
                      <w:ilvl w:val="0"/>
                      <w:numId w:val="39"/>
                    </w:numPr>
                    <w:spacing w:after="150" w:before="150" w:lineRule="auto"/>
                    <w:ind w:left="600" w:right="150" w:hanging="360"/>
                    <w:jc w:val="left"/>
                    <w:rPr>
                      <w:strike w:val="1"/>
                      <w:color w:val="000000"/>
                      <w:shd w:fill="auto" w:val="clear"/>
                    </w:rPr>
                  </w:pPr>
                  <w:r w:rsidDel="00000000" w:rsidR="00000000" w:rsidRPr="00000000">
                    <w:rPr>
                      <w:rFonts w:ascii="Calibri" w:cs="Calibri" w:eastAsia="Calibri" w:hAnsi="Calibri"/>
                      <w:strike w:val="1"/>
                      <w:color w:val="000000"/>
                      <w:sz w:val="22"/>
                      <w:szCs w:val="22"/>
                      <w:shd w:fill="auto" w:val="clear"/>
                      <w:rtl w:val="0"/>
                    </w:rPr>
                    <w:t xml:space="preserve">Lifetime homes</w:t>
                  </w:r>
                  <w:r w:rsidDel="00000000" w:rsidR="00000000" w:rsidRPr="00000000">
                    <w:rPr>
                      <w:rtl w:val="0"/>
                    </w:rPr>
                  </w:r>
                </w:p>
                <w:p w:rsidR="00000000" w:rsidDel="00000000" w:rsidP="00000000" w:rsidRDefault="00000000" w:rsidRPr="00000000" w14:paraId="00000970">
                  <w:pPr>
                    <w:pageBreakBefore w:val="0"/>
                    <w:numPr>
                      <w:ilvl w:val="0"/>
                      <w:numId w:val="39"/>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Provision of public and private outdoor space</w:t>
                  </w:r>
                  <w:r w:rsidDel="00000000" w:rsidR="00000000" w:rsidRPr="00000000">
                    <w:rPr>
                      <w:rtl w:val="0"/>
                    </w:rPr>
                  </w:r>
                </w:p>
                <w:p w:rsidR="00000000" w:rsidDel="00000000" w:rsidP="00000000" w:rsidRDefault="00000000" w:rsidRPr="00000000" w14:paraId="00000971">
                  <w:pPr>
                    <w:pageBreakBefore w:val="0"/>
                    <w:numPr>
                      <w:ilvl w:val="0"/>
                      <w:numId w:val="39"/>
                    </w:numPr>
                    <w:spacing w:after="0"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Appropriate landscaping</w:t>
                  </w:r>
                  <w:r w:rsidDel="00000000" w:rsidR="00000000" w:rsidRPr="00000000">
                    <w:rPr>
                      <w:rtl w:val="0"/>
                    </w:rPr>
                  </w:r>
                </w:p>
                <w:p w:rsidR="00000000" w:rsidDel="00000000" w:rsidP="00000000" w:rsidRDefault="00000000" w:rsidRPr="00000000" w14:paraId="00000972">
                  <w:pPr>
                    <w:pageBreakBefore w:val="0"/>
                    <w:numPr>
                      <w:ilvl w:val="0"/>
                      <w:numId w:val="39"/>
                    </w:numPr>
                    <w:spacing w:before="0" w:lineRule="auto"/>
                    <w:ind w:left="450"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Passive surveillance</w:t>
                  </w:r>
                  <w:r w:rsidDel="00000000" w:rsidR="00000000" w:rsidRPr="00000000">
                    <w:rPr>
                      <w:rtl w:val="0"/>
                    </w:rPr>
                  </w:r>
                </w:p>
              </w:tc>
            </w:tr>
          </w:tbl>
          <w:p w:rsidR="00000000" w:rsidDel="00000000" w:rsidP="00000000" w:rsidRDefault="00000000" w:rsidRPr="00000000" w14:paraId="00000973">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97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National Planning Practice Guidance Ministerial Statement 25.3.15</w:t>
            </w:r>
          </w:p>
        </w:tc>
      </w:tr>
      <w:tr>
        <w:trPr>
          <w:cantSplit w:val="0"/>
          <w:trHeight w:val="340" w:hRule="atLeast"/>
          <w:tblHeader w:val="0"/>
        </w:trPr>
        <w:tc>
          <w:tcPr>
            <w:shd w:fill="auto" w:val="clear"/>
          </w:tcPr>
          <w:p w:rsidR="00000000" w:rsidDel="00000000" w:rsidP="00000000" w:rsidRDefault="00000000" w:rsidRPr="00000000" w14:paraId="0000097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MM8.8</w:t>
            </w:r>
          </w:p>
        </w:tc>
        <w:tc>
          <w:tcPr>
            <w:gridSpan w:val="3"/>
            <w:shd w:fill="auto" w:val="clear"/>
          </w:tcPr>
          <w:p w:rsidR="00000000" w:rsidDel="00000000" w:rsidP="00000000" w:rsidRDefault="00000000" w:rsidRPr="00000000" w14:paraId="0000097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168/174</w:t>
            </w:r>
          </w:p>
        </w:tc>
        <w:tc>
          <w:tcPr>
            <w:shd w:fill="auto" w:val="clear"/>
          </w:tcPr>
          <w:p w:rsidR="00000000" w:rsidDel="00000000" w:rsidP="00000000" w:rsidRDefault="00000000" w:rsidRPr="00000000" w14:paraId="0000097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8.10a / 8.31</w:t>
            </w:r>
          </w:p>
        </w:tc>
        <w:tc>
          <w:tcPr>
            <w:gridSpan w:val="2"/>
            <w:shd w:fill="auto" w:val="clear"/>
          </w:tcPr>
          <w:p w:rsidR="00000000" w:rsidDel="00000000" w:rsidP="00000000" w:rsidRDefault="00000000" w:rsidRPr="00000000" w14:paraId="0000097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97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Relocate paragraph 8.31 to under table D1</w:t>
            </w:r>
          </w:p>
          <w:p w:rsidR="00000000" w:rsidDel="00000000" w:rsidP="00000000" w:rsidRDefault="00000000" w:rsidRPr="00000000" w14:paraId="0000097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7E">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Including information about the sustainability principles incorporated in the development can be a useful method of clarifying the ways in which the objectives of sustainable development have been incorporated. </w:t>
            </w:r>
            <w:r w:rsidDel="00000000" w:rsidR="00000000" w:rsidRPr="00000000">
              <w:rPr>
                <w:rFonts w:ascii="Calibri" w:cs="Calibri" w:eastAsia="Calibri" w:hAnsi="Calibri"/>
                <w:strike w:val="1"/>
                <w:sz w:val="22"/>
                <w:szCs w:val="22"/>
                <w:rtl w:val="0"/>
              </w:rPr>
              <w:t xml:space="preserve">Where appropriate </w:t>
            </w:r>
            <w:r w:rsidDel="00000000" w:rsidR="00000000" w:rsidRPr="00000000">
              <w:rPr>
                <w:rFonts w:ascii="Calibri" w:cs="Calibri" w:eastAsia="Calibri" w:hAnsi="Calibri"/>
                <w:sz w:val="22"/>
                <w:szCs w:val="22"/>
                <w:rtl w:val="0"/>
              </w:rPr>
              <w:t xml:space="preserve">A sustainability statement should provide information on the subjects contained within the sustainability checklist in Table D1. This statement could be included in the design and access statement. The sustainability statement is an important means by which applicants should demonstrate design quality. For major developments </w:t>
            </w:r>
            <w:r w:rsidDel="00000000" w:rsidR="00000000" w:rsidRPr="00000000">
              <w:rPr>
                <w:rFonts w:ascii="Calibri" w:cs="Calibri" w:eastAsia="Calibri" w:hAnsi="Calibri"/>
                <w:strike w:val="1"/>
                <w:sz w:val="22"/>
                <w:szCs w:val="22"/>
                <w:rtl w:val="0"/>
              </w:rPr>
              <w:t xml:space="preserve">(as defined in the General Development Procedure Order 1995 or subsequent amendments)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and on strategic sites,</w:t>
            </w:r>
            <w:r w:rsidDel="00000000" w:rsidR="00000000" w:rsidRPr="00000000">
              <w:rPr>
                <w:rFonts w:ascii="Calibri" w:cs="Calibri" w:eastAsia="Calibri" w:hAnsi="Calibri"/>
                <w:sz w:val="22"/>
                <w:szCs w:val="22"/>
                <w:rtl w:val="0"/>
              </w:rPr>
              <w:t xml:space="preserve"> a sustainability statement should form a separate document that focuses in detail on measures taken to reduce environmental impact and enhance social and economic benefits. An energy statement may also be required as part of this process.</w:t>
            </w:r>
          </w:p>
        </w:tc>
        <w:tc>
          <w:tcPr>
            <w:shd w:fill="auto" w:val="clear"/>
          </w:tcPr>
          <w:p w:rsidR="00000000" w:rsidDel="00000000" w:rsidP="00000000" w:rsidRDefault="00000000" w:rsidRPr="00000000" w14:paraId="0000098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National Planning Practice Guidance </w:t>
            </w:r>
          </w:p>
          <w:p w:rsidR="00000000" w:rsidDel="00000000" w:rsidP="00000000" w:rsidRDefault="00000000" w:rsidRPr="00000000" w14:paraId="0000098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Town and Country Planning (Development Management Procedure) Order 2015 (GDPO)</w:t>
            </w:r>
          </w:p>
          <w:p w:rsidR="00000000" w:rsidDel="00000000" w:rsidP="00000000" w:rsidRDefault="00000000" w:rsidRPr="00000000" w14:paraId="0000098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Changes to DBE1 </w:t>
            </w:r>
          </w:p>
          <w:p w:rsidR="00000000" w:rsidDel="00000000" w:rsidP="00000000" w:rsidRDefault="00000000" w:rsidRPr="00000000" w14:paraId="0000098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tc>
      </w:tr>
      <w:tr>
        <w:trPr>
          <w:cantSplit w:val="0"/>
          <w:trHeight w:val="340" w:hRule="atLeast"/>
          <w:tblHeader w:val="0"/>
        </w:trPr>
        <w:tc>
          <w:tcPr>
            <w:shd w:fill="auto" w:val="clear"/>
          </w:tcPr>
          <w:p w:rsidR="00000000" w:rsidDel="00000000" w:rsidP="00000000" w:rsidRDefault="00000000" w:rsidRPr="00000000" w14:paraId="0000098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MM8.9</w:t>
            </w:r>
          </w:p>
        </w:tc>
        <w:tc>
          <w:tcPr>
            <w:gridSpan w:val="3"/>
            <w:shd w:fill="auto" w:val="clear"/>
          </w:tcPr>
          <w:p w:rsidR="00000000" w:rsidDel="00000000" w:rsidP="00000000" w:rsidRDefault="00000000" w:rsidRPr="00000000" w14:paraId="0000098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168</w:t>
            </w:r>
          </w:p>
        </w:tc>
        <w:tc>
          <w:tcPr>
            <w:shd w:fill="auto" w:val="clear"/>
          </w:tcPr>
          <w:p w:rsidR="00000000" w:rsidDel="00000000" w:rsidP="00000000" w:rsidRDefault="00000000" w:rsidRPr="00000000" w14:paraId="0000098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8.13</w:t>
            </w:r>
          </w:p>
        </w:tc>
        <w:tc>
          <w:tcPr>
            <w:gridSpan w:val="2"/>
            <w:shd w:fill="auto" w:val="clear"/>
          </w:tcPr>
          <w:p w:rsidR="00000000" w:rsidDel="00000000" w:rsidP="00000000" w:rsidRDefault="00000000" w:rsidRPr="00000000" w14:paraId="000009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98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8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the installation of renewable energy (micro-generation) equipment applicants may need to apply for both planning permission (and listed building consent if relevant) and Building Regulations approval. Permitted development rights allowing householders to install specified types of micro-generation equipment without applying for planning permission, in certain circumstances</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trike w:val="1"/>
                <w:sz w:val="22"/>
                <w:szCs w:val="22"/>
                <w:rtl w:val="0"/>
              </w:rPr>
              <w:t xml:space="preserve">, were introduced on 1 December 2011. If a proposal is not ‘permitted development’ then a planning or listed building consent application will need to be submitted to the City Council before work can begin. If the proposal relates to a listed building, or is within a conservation area or in the Kent Downs Area of Outstanding Natural Beauty (AONB), the controls over permitted development are slightly more restrictive.</w:t>
            </w:r>
            <w:r w:rsidDel="00000000" w:rsidR="00000000" w:rsidRPr="00000000">
              <w:rPr>
                <w:rtl w:val="0"/>
              </w:rPr>
            </w:r>
          </w:p>
        </w:tc>
        <w:tc>
          <w:tcPr>
            <w:shd w:fill="auto" w:val="clear"/>
          </w:tcPr>
          <w:p w:rsidR="00000000" w:rsidDel="00000000" w:rsidP="00000000" w:rsidRDefault="00000000" w:rsidRPr="00000000" w14:paraId="000009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98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98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Practice Guidance</w:t>
            </w:r>
          </w:p>
          <w:p w:rsidR="00000000" w:rsidDel="00000000" w:rsidP="00000000" w:rsidRDefault="00000000" w:rsidRPr="00000000" w14:paraId="0000099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p w:rsidR="00000000" w:rsidDel="00000000" w:rsidP="00000000" w:rsidRDefault="00000000" w:rsidRPr="00000000" w14:paraId="00000991">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99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MM8.10</w:t>
            </w:r>
          </w:p>
        </w:tc>
        <w:tc>
          <w:tcPr>
            <w:gridSpan w:val="3"/>
            <w:shd w:fill="auto" w:val="clear"/>
          </w:tcPr>
          <w:p w:rsidR="00000000" w:rsidDel="00000000" w:rsidP="00000000" w:rsidRDefault="00000000" w:rsidRPr="00000000" w14:paraId="0000099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169</w:t>
            </w:r>
          </w:p>
        </w:tc>
        <w:tc>
          <w:tcPr>
            <w:shd w:fill="auto" w:val="clear"/>
          </w:tcPr>
          <w:p w:rsidR="00000000" w:rsidDel="00000000" w:rsidP="00000000" w:rsidRDefault="00000000" w:rsidRPr="00000000" w14:paraId="000009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8.14</w:t>
            </w:r>
          </w:p>
        </w:tc>
        <w:tc>
          <w:tcPr>
            <w:gridSpan w:val="2"/>
            <w:shd w:fill="auto" w:val="clear"/>
          </w:tcPr>
          <w:p w:rsidR="00000000" w:rsidDel="00000000" w:rsidP="00000000" w:rsidRDefault="00000000" w:rsidRPr="00000000" w14:paraId="0000099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w:t>
            </w:r>
          </w:p>
          <w:p w:rsidR="00000000" w:rsidDel="00000000" w:rsidP="00000000" w:rsidRDefault="00000000" w:rsidRPr="00000000" w14:paraId="00000998">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999">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Renewable technologies are easiest to fit in a new build as part of an integrated design. However</w:t>
            </w:r>
            <w:r w:rsidDel="00000000" w:rsidR="00000000" w:rsidRPr="00000000">
              <w:rPr>
                <w:rFonts w:ascii="Calibri" w:cs="Calibri" w:eastAsia="Calibri" w:hAnsi="Calibri"/>
                <w:strike w:val="1"/>
                <w:sz w:val="22"/>
                <w:szCs w:val="22"/>
                <w:u w:val="single"/>
                <w:rtl w:val="0"/>
              </w:rPr>
              <w:t xml:space="preserve">,</w:t>
            </w:r>
            <w:r w:rsidDel="00000000" w:rsidR="00000000" w:rsidRPr="00000000">
              <w:rPr>
                <w:rFonts w:ascii="Calibri" w:cs="Calibri" w:eastAsia="Calibri" w:hAnsi="Calibri"/>
                <w:strike w:val="1"/>
                <w:sz w:val="22"/>
                <w:szCs w:val="22"/>
                <w:rtl w:val="0"/>
              </w:rPr>
              <w:t xml:space="preserve"> they can be retrofitted to existing buildings depending on their location and orientation. It is nearly always cheaper to save a kWh of electricity than to produce one. Therefore</w:t>
            </w:r>
            <w:r w:rsidDel="00000000" w:rsidR="00000000" w:rsidRPr="00000000">
              <w:rPr>
                <w:rFonts w:ascii="Calibri" w:cs="Calibri" w:eastAsia="Calibri" w:hAnsi="Calibri"/>
                <w:strike w:val="1"/>
                <w:sz w:val="22"/>
                <w:szCs w:val="22"/>
                <w:u w:val="single"/>
                <w:rtl w:val="0"/>
              </w:rPr>
              <w:t xml:space="preserve">,</w:t>
            </w:r>
            <w:r w:rsidDel="00000000" w:rsidR="00000000" w:rsidRPr="00000000">
              <w:rPr>
                <w:rFonts w:ascii="Calibri" w:cs="Calibri" w:eastAsia="Calibri" w:hAnsi="Calibri"/>
                <w:strike w:val="1"/>
                <w:sz w:val="22"/>
                <w:szCs w:val="22"/>
                <w:rtl w:val="0"/>
              </w:rPr>
              <w:t xml:space="preserve"> the most important starting point is to reduce energy demand in the building.</w:t>
            </w:r>
          </w:p>
        </w:tc>
        <w:tc>
          <w:tcPr>
            <w:shd w:fill="auto" w:val="clear"/>
          </w:tcPr>
          <w:p w:rsidR="00000000" w:rsidDel="00000000" w:rsidP="00000000" w:rsidRDefault="00000000" w:rsidRPr="00000000" w14:paraId="0000099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National Planning Practice Guidance Ministerial statement 25.3.15</w:t>
            </w:r>
          </w:p>
        </w:tc>
      </w:tr>
      <w:tr>
        <w:trPr>
          <w:cantSplit w:val="0"/>
          <w:trHeight w:val="340" w:hRule="atLeast"/>
          <w:tblHeader w:val="0"/>
        </w:trPr>
        <w:tc>
          <w:tcPr>
            <w:shd w:fill="auto" w:val="clear"/>
          </w:tcPr>
          <w:p w:rsidR="00000000" w:rsidDel="00000000" w:rsidP="00000000" w:rsidRDefault="00000000" w:rsidRPr="00000000" w14:paraId="0000099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MM8.11</w:t>
            </w:r>
          </w:p>
        </w:tc>
        <w:tc>
          <w:tcPr>
            <w:gridSpan w:val="3"/>
            <w:shd w:fill="auto" w:val="clear"/>
          </w:tcPr>
          <w:p w:rsidR="00000000" w:rsidDel="00000000" w:rsidP="00000000" w:rsidRDefault="00000000" w:rsidRPr="00000000" w14:paraId="0000099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169</w:t>
            </w:r>
          </w:p>
        </w:tc>
        <w:tc>
          <w:tcPr>
            <w:shd w:fill="auto" w:val="clear"/>
          </w:tcPr>
          <w:p w:rsidR="00000000" w:rsidDel="00000000" w:rsidP="00000000" w:rsidRDefault="00000000" w:rsidRPr="00000000" w14:paraId="000009A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DBE2</w:t>
            </w:r>
          </w:p>
        </w:tc>
        <w:tc>
          <w:tcPr>
            <w:gridSpan w:val="2"/>
            <w:shd w:fill="auto" w:val="clear"/>
          </w:tcPr>
          <w:p w:rsidR="00000000" w:rsidDel="00000000" w:rsidP="00000000" w:rsidRDefault="00000000" w:rsidRPr="00000000" w14:paraId="000009A1">
            <w:pPr>
              <w:pageBreakBefore w:val="0"/>
              <w:spacing w:after="0" w:before="0" w:lineRule="auto"/>
              <w:ind w:left="45"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policy text</w:t>
            </w:r>
          </w:p>
          <w:p w:rsidR="00000000" w:rsidDel="00000000" w:rsidP="00000000" w:rsidRDefault="00000000" w:rsidRPr="00000000" w14:paraId="000009A2">
            <w:pPr>
              <w:pageBreakBefore w:val="0"/>
              <w:spacing w:after="0" w:before="0" w:lineRule="auto"/>
              <w:ind w:left="45" w:right="150"/>
              <w:jc w:val="left"/>
              <w:rPr>
                <w:rFonts w:ascii="Calibri" w:cs="Calibri" w:eastAsia="Calibri" w:hAnsi="Calibri"/>
                <w:b w:val="1"/>
                <w:color w:val="000000"/>
                <w:sz w:val="22"/>
                <w:szCs w:val="22"/>
                <w:shd w:fill="auto" w:val="clear"/>
              </w:rPr>
            </w:pPr>
            <w:r w:rsidDel="00000000" w:rsidR="00000000" w:rsidRPr="00000000">
              <w:rPr>
                <w:rtl w:val="0"/>
              </w:rPr>
            </w:r>
          </w:p>
          <w:p w:rsidR="00000000" w:rsidDel="00000000" w:rsidP="00000000" w:rsidRDefault="00000000" w:rsidRPr="00000000" w14:paraId="000009A3">
            <w:pPr>
              <w:pageBreakBefore w:val="0"/>
              <w:spacing w:after="0" w:before="0" w:lineRule="auto"/>
              <w:ind w:left="45"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In determining applications for the development of renewable or micro-generation </w:t>
            </w:r>
            <w:r w:rsidDel="00000000" w:rsidR="00000000" w:rsidRPr="00000000">
              <w:rPr>
                <w:rFonts w:ascii="Calibri" w:cs="Calibri" w:eastAsia="Calibri" w:hAnsi="Calibri"/>
                <w:b w:val="1"/>
                <w:strike w:val="1"/>
                <w:color w:val="000000"/>
                <w:sz w:val="22"/>
                <w:szCs w:val="22"/>
                <w:shd w:fill="auto" w:val="clear"/>
                <w:rtl w:val="0"/>
              </w:rPr>
              <w:t xml:space="preserve">equipment </w:t>
            </w:r>
            <w:r w:rsidDel="00000000" w:rsidR="00000000" w:rsidRPr="00000000">
              <w:rPr>
                <w:rFonts w:ascii="Calibri" w:cs="Calibri" w:eastAsia="Calibri" w:hAnsi="Calibri"/>
                <w:b w:val="1"/>
                <w:color w:val="000000"/>
                <w:sz w:val="22"/>
                <w:szCs w:val="22"/>
                <w:u w:val="single"/>
                <w:shd w:fill="auto" w:val="clear"/>
                <w:rtl w:val="0"/>
              </w:rPr>
              <w:t xml:space="preserve">installations</w:t>
            </w:r>
            <w:r w:rsidDel="00000000" w:rsidR="00000000" w:rsidRPr="00000000">
              <w:rPr>
                <w:rFonts w:ascii="Calibri" w:cs="Calibri" w:eastAsia="Calibri" w:hAnsi="Calibri"/>
                <w:b w:val="1"/>
                <w:color w:val="000000"/>
                <w:sz w:val="22"/>
                <w:szCs w:val="22"/>
                <w:shd w:fill="auto" w:val="clear"/>
                <w:rtl w:val="0"/>
              </w:rPr>
              <w:t xml:space="preserve">, the City Council will expect applicants to:</w:t>
            </w:r>
            <w:r w:rsidDel="00000000" w:rsidR="00000000" w:rsidRPr="00000000">
              <w:rPr>
                <w:rtl w:val="0"/>
              </w:rPr>
            </w:r>
          </w:p>
          <w:p w:rsidR="00000000" w:rsidDel="00000000" w:rsidP="00000000" w:rsidRDefault="00000000" w:rsidRPr="00000000" w14:paraId="000009A4">
            <w:pPr>
              <w:pageBreakBefore w:val="0"/>
              <w:numPr>
                <w:ilvl w:val="0"/>
                <w:numId w:val="24"/>
              </w:numPr>
              <w:spacing w:after="150" w:before="150" w:lineRule="auto"/>
              <w:ind w:left="318" w:right="15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Avoid any </w:t>
            </w:r>
            <w:r w:rsidDel="00000000" w:rsidR="00000000" w:rsidRPr="00000000">
              <w:rPr>
                <w:rFonts w:ascii="Calibri" w:cs="Calibri" w:eastAsia="Calibri" w:hAnsi="Calibri"/>
                <w:b w:val="1"/>
                <w:color w:val="000000"/>
                <w:sz w:val="22"/>
                <w:szCs w:val="22"/>
                <w:u w:val="single"/>
                <w:shd w:fill="auto" w:val="clear"/>
                <w:rtl w:val="0"/>
              </w:rPr>
              <w:t xml:space="preserve">significant </w:t>
            </w:r>
            <w:r w:rsidDel="00000000" w:rsidR="00000000" w:rsidRPr="00000000">
              <w:rPr>
                <w:rFonts w:ascii="Calibri" w:cs="Calibri" w:eastAsia="Calibri" w:hAnsi="Calibri"/>
                <w:b w:val="1"/>
                <w:color w:val="000000"/>
                <w:sz w:val="22"/>
                <w:szCs w:val="22"/>
                <w:shd w:fill="auto" w:val="clear"/>
                <w:rtl w:val="0"/>
              </w:rPr>
              <w:t xml:space="preserve">adverse impacts (visual, </w:t>
            </w:r>
            <w:r w:rsidDel="00000000" w:rsidR="00000000" w:rsidRPr="00000000">
              <w:rPr>
                <w:rFonts w:ascii="Calibri" w:cs="Calibri" w:eastAsia="Calibri" w:hAnsi="Calibri"/>
                <w:b w:val="1"/>
                <w:strike w:val="1"/>
                <w:color w:val="000000"/>
                <w:sz w:val="22"/>
                <w:szCs w:val="22"/>
                <w:shd w:fill="auto" w:val="clear"/>
                <w:rtl w:val="0"/>
              </w:rPr>
              <w:t xml:space="preserve">aural, olfactory</w:t>
            </w:r>
            <w:r w:rsidDel="00000000" w:rsidR="00000000" w:rsidRPr="00000000">
              <w:rPr>
                <w:rFonts w:ascii="Calibri" w:cs="Calibri" w:eastAsia="Calibri" w:hAnsi="Calibri"/>
                <w:b w:val="1"/>
                <w:color w:val="000000"/>
                <w:sz w:val="22"/>
                <w:szCs w:val="22"/>
                <w:u w:val="single"/>
                <w:shd w:fill="auto" w:val="clear"/>
                <w:rtl w:val="0"/>
              </w:rPr>
              <w:t xml:space="preserve">noise, odour and amenity impacts</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or cumulative impact where appropriate</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A5">
            <w:pPr>
              <w:pageBreakBefore w:val="0"/>
              <w:numPr>
                <w:ilvl w:val="0"/>
                <w:numId w:val="24"/>
              </w:numPr>
              <w:spacing w:after="150" w:before="150" w:lineRule="auto"/>
              <w:ind w:left="318" w:right="15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Have given weight to the environmental, social and economic benefits</w:t>
            </w:r>
            <w:r w:rsidDel="00000000" w:rsidR="00000000" w:rsidRPr="00000000">
              <w:rPr>
                <w:rtl w:val="0"/>
              </w:rPr>
            </w:r>
          </w:p>
          <w:p w:rsidR="00000000" w:rsidDel="00000000" w:rsidP="00000000" w:rsidRDefault="00000000" w:rsidRPr="00000000" w14:paraId="000009A6">
            <w:pPr>
              <w:pageBreakBefore w:val="0"/>
              <w:numPr>
                <w:ilvl w:val="0"/>
                <w:numId w:val="24"/>
              </w:numPr>
              <w:spacing w:after="150" w:before="150" w:lineRule="auto"/>
              <w:ind w:left="318" w:right="15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Have minimised the visual impact</w:t>
            </w:r>
            <w:r w:rsidDel="00000000" w:rsidR="00000000" w:rsidRPr="00000000">
              <w:rPr>
                <w:rFonts w:ascii="Calibri" w:cs="Calibri" w:eastAsia="Calibri" w:hAnsi="Calibri"/>
                <w:b w:val="1"/>
                <w:color w:val="000000"/>
                <w:sz w:val="22"/>
                <w:szCs w:val="22"/>
                <w:u w:val="single"/>
                <w:shd w:fill="auto" w:val="clear"/>
                <w:rtl w:val="0"/>
              </w:rPr>
              <w:t xml:space="preserve">s by providing the optimum</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in respect of the</w:t>
            </w:r>
            <w:r w:rsidDel="00000000" w:rsidR="00000000" w:rsidRPr="00000000">
              <w:rPr>
                <w:rFonts w:ascii="Calibri" w:cs="Calibri" w:eastAsia="Calibri" w:hAnsi="Calibri"/>
                <w:b w:val="1"/>
                <w:color w:val="000000"/>
                <w:sz w:val="22"/>
                <w:szCs w:val="22"/>
                <w:shd w:fill="auto" w:val="clear"/>
                <w:rtl w:val="0"/>
              </w:rPr>
              <w:t xml:space="preserve"> layout and design of the development</w:t>
            </w:r>
            <w:r w:rsidDel="00000000" w:rsidR="00000000" w:rsidRPr="00000000">
              <w:rPr>
                <w:rFonts w:ascii="Calibri" w:cs="Calibri" w:eastAsia="Calibri" w:hAnsi="Calibri"/>
                <w:b w:val="1"/>
                <w:color w:val="000000"/>
                <w:sz w:val="22"/>
                <w:szCs w:val="22"/>
                <w:u w:val="single"/>
                <w:shd w:fill="auto" w:val="clear"/>
                <w:rtl w:val="0"/>
              </w:rPr>
              <w:t xml:space="preserve"> including screening</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A7">
            <w:pPr>
              <w:pageBreakBefore w:val="0"/>
              <w:numPr>
                <w:ilvl w:val="0"/>
                <w:numId w:val="24"/>
              </w:numPr>
              <w:spacing w:after="150" w:before="150" w:lineRule="auto"/>
              <w:ind w:left="318" w:right="15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Ensure that the development will not have a significant adverse effect on the amenity of </w:t>
            </w:r>
            <w:r w:rsidDel="00000000" w:rsidR="00000000" w:rsidRPr="00000000">
              <w:rPr>
                <w:rFonts w:ascii="Calibri" w:cs="Calibri" w:eastAsia="Calibri" w:hAnsi="Calibri"/>
                <w:b w:val="1"/>
                <w:strike w:val="1"/>
                <w:color w:val="000000"/>
                <w:sz w:val="22"/>
                <w:szCs w:val="22"/>
                <w:shd w:fill="auto" w:val="clear"/>
                <w:rtl w:val="0"/>
              </w:rPr>
              <w:t xml:space="preserve">local</w:t>
            </w:r>
            <w:r w:rsidDel="00000000" w:rsidR="00000000" w:rsidRPr="00000000">
              <w:rPr>
                <w:rFonts w:ascii="Calibri" w:cs="Calibri" w:eastAsia="Calibri" w:hAnsi="Calibri"/>
                <w:b w:val="1"/>
                <w:color w:val="000000"/>
                <w:sz w:val="22"/>
                <w:szCs w:val="22"/>
                <w:u w:val="single"/>
                <w:shd w:fill="auto" w:val="clear"/>
                <w:rtl w:val="0"/>
              </w:rPr>
              <w:t xml:space="preserve">neighbouring</w:t>
            </w:r>
            <w:r w:rsidDel="00000000" w:rsidR="00000000" w:rsidRPr="00000000">
              <w:rPr>
                <w:rFonts w:ascii="Calibri" w:cs="Calibri" w:eastAsia="Calibri" w:hAnsi="Calibri"/>
                <w:b w:val="1"/>
                <w:color w:val="000000"/>
                <w:sz w:val="22"/>
                <w:szCs w:val="22"/>
                <w:shd w:fill="auto" w:val="clear"/>
                <w:rtl w:val="0"/>
              </w:rPr>
              <w:t xml:space="preserve"> residents;</w:t>
            </w:r>
            <w:r w:rsidDel="00000000" w:rsidR="00000000" w:rsidRPr="00000000">
              <w:rPr>
                <w:rtl w:val="0"/>
              </w:rPr>
            </w:r>
          </w:p>
          <w:p w:rsidR="00000000" w:rsidDel="00000000" w:rsidP="00000000" w:rsidRDefault="00000000" w:rsidRPr="00000000" w14:paraId="000009A8">
            <w:pPr>
              <w:pageBreakBefore w:val="0"/>
              <w:numPr>
                <w:ilvl w:val="0"/>
                <w:numId w:val="24"/>
              </w:numPr>
              <w:spacing w:before="150" w:lineRule="auto"/>
              <w:ind w:left="318" w:right="15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Ensure that the installation would not have an adverse cumulative impact on the environment </w:t>
            </w:r>
            <w:r w:rsidDel="00000000" w:rsidR="00000000" w:rsidRPr="00000000">
              <w:rPr>
                <w:rFonts w:ascii="Calibri" w:cs="Calibri" w:eastAsia="Calibri" w:hAnsi="Calibri"/>
                <w:b w:val="1"/>
                <w:strike w:val="1"/>
                <w:color w:val="000000"/>
                <w:sz w:val="22"/>
                <w:szCs w:val="22"/>
                <w:shd w:fill="auto" w:val="clear"/>
                <w:rtl w:val="0"/>
              </w:rPr>
              <w:t xml:space="preserve">by reason of proximity to other existing or proposed renewable energy developments</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tl w:val="0"/>
              </w:rPr>
            </w:r>
          </w:p>
          <w:p w:rsidR="00000000" w:rsidDel="00000000" w:rsidP="00000000" w:rsidRDefault="00000000" w:rsidRPr="00000000" w14:paraId="000009A9">
            <w:pPr>
              <w:pageBreakBefore w:val="0"/>
              <w:numPr>
                <w:ilvl w:val="0"/>
                <w:numId w:val="24"/>
              </w:numPr>
              <w:spacing w:before="150" w:lineRule="auto"/>
              <w:ind w:left="318" w:right="150" w:hanging="360"/>
              <w:jc w:val="left"/>
              <w:rPr>
                <w:rFonts w:ascii="Calibri" w:cs="Calibri" w:eastAsia="Calibri" w:hAnsi="Calibri"/>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Show there is no adverse impact on heritage assets;</w:t>
            </w:r>
            <w:r w:rsidDel="00000000" w:rsidR="00000000" w:rsidRPr="00000000">
              <w:rPr>
                <w:rtl w:val="0"/>
              </w:rPr>
            </w:r>
          </w:p>
          <w:p w:rsidR="00000000" w:rsidDel="00000000" w:rsidP="00000000" w:rsidRDefault="00000000" w:rsidRPr="00000000" w14:paraId="000009AA">
            <w:pPr>
              <w:pageBreakBefore w:val="0"/>
              <w:numPr>
                <w:ilvl w:val="0"/>
                <w:numId w:val="24"/>
              </w:numPr>
              <w:spacing w:before="150" w:lineRule="auto"/>
              <w:ind w:left="318" w:right="150" w:hanging="36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Demonstrate that there is no significant impact on the landscape setting, habitats, biodiversity, wildlife or designations such as the AONB, AHLV, Ramsar, SACs or SPAs;</w:t>
            </w:r>
          </w:p>
          <w:p w:rsidR="00000000" w:rsidDel="00000000" w:rsidP="00000000" w:rsidRDefault="00000000" w:rsidRPr="00000000" w14:paraId="000009AB">
            <w:pPr>
              <w:pageBreakBefore w:val="0"/>
              <w:numPr>
                <w:ilvl w:val="0"/>
                <w:numId w:val="24"/>
              </w:numPr>
              <w:spacing w:before="150" w:lineRule="auto"/>
              <w:ind w:left="318" w:right="150" w:hanging="360"/>
              <w:jc w:val="left"/>
              <w:rPr>
                <w:rFonts w:ascii="Calibri" w:cs="Calibri" w:eastAsia="Calibri" w:hAnsi="Calibri"/>
                <w:b w:val="1"/>
                <w:color w:val="000000"/>
                <w:sz w:val="22"/>
                <w:szCs w:val="22"/>
                <w:u w:val="single"/>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Ensure protection of the </w:t>
            </w:r>
            <w:r w:rsidDel="00000000" w:rsidR="00000000" w:rsidRPr="00000000">
              <w:rPr>
                <w:rFonts w:ascii="Calibri" w:cs="Calibri" w:eastAsia="Calibri" w:hAnsi="Calibri"/>
                <w:b w:val="1"/>
                <w:sz w:val="22"/>
                <w:szCs w:val="22"/>
                <w:u w:val="single"/>
                <w:shd w:fill="auto" w:val="clear"/>
                <w:rtl w:val="0"/>
              </w:rPr>
              <w:t xml:space="preserve">best and most versatile agricultural land unless it is demonstrated that it is necessary and no alternative poor quality land is available.</w:t>
            </w:r>
            <w:r w:rsidDel="00000000" w:rsidR="00000000" w:rsidRPr="00000000">
              <w:rPr>
                <w:rtl w:val="0"/>
              </w:rPr>
            </w:r>
          </w:p>
          <w:p w:rsidR="00000000" w:rsidDel="00000000" w:rsidP="00000000" w:rsidRDefault="00000000" w:rsidRPr="00000000" w14:paraId="000009AC">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9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w:t>
            </w:r>
          </w:p>
          <w:p w:rsidR="00000000" w:rsidDel="00000000" w:rsidP="00000000" w:rsidRDefault="00000000" w:rsidRPr="00000000" w14:paraId="000009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National Planning Policy Guidance</w:t>
            </w:r>
          </w:p>
          <w:p w:rsidR="00000000" w:rsidDel="00000000" w:rsidP="00000000" w:rsidRDefault="00000000" w:rsidRPr="00000000" w14:paraId="000009B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20" w:hRule="atLeast"/>
          <w:tblHeader w:val="0"/>
        </w:trPr>
        <w:tc>
          <w:tcPr>
            <w:shd w:fill="auto" w:val="clear"/>
          </w:tcPr>
          <w:p w:rsidR="00000000" w:rsidDel="00000000" w:rsidP="00000000" w:rsidRDefault="00000000" w:rsidRPr="00000000" w14:paraId="000009B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MM8.12</w:t>
            </w:r>
          </w:p>
        </w:tc>
        <w:tc>
          <w:tcPr>
            <w:gridSpan w:val="3"/>
            <w:shd w:fill="auto" w:val="clear"/>
          </w:tcPr>
          <w:p w:rsidR="00000000" w:rsidDel="00000000" w:rsidP="00000000" w:rsidRDefault="00000000" w:rsidRPr="00000000" w14:paraId="000009B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170</w:t>
            </w:r>
          </w:p>
        </w:tc>
        <w:tc>
          <w:tcPr>
            <w:shd w:fill="auto" w:val="clear"/>
          </w:tcPr>
          <w:p w:rsidR="00000000" w:rsidDel="00000000" w:rsidP="00000000" w:rsidRDefault="00000000" w:rsidRPr="00000000" w14:paraId="000009B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8.17</w:t>
            </w:r>
          </w:p>
        </w:tc>
        <w:tc>
          <w:tcPr>
            <w:gridSpan w:val="2"/>
            <w:shd w:fill="auto" w:val="clear"/>
          </w:tcPr>
          <w:p w:rsidR="00000000" w:rsidDel="00000000" w:rsidP="00000000" w:rsidRDefault="00000000" w:rsidRPr="00000000" w14:paraId="000009B6">
            <w:pPr>
              <w:pageBreakBefore w:val="0"/>
              <w:shd w:fill="ffffff" w:val="clear"/>
              <w:ind w:left="5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9B7">
            <w:pPr>
              <w:pageBreakBefore w:val="0"/>
              <w:shd w:fill="ffffff" w:val="clear"/>
              <w:spacing w:after="0" w:before="0" w:lineRule="auto"/>
              <w:ind w:left="52" w:right="150"/>
              <w:jc w:val="left"/>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09B8">
            <w:pPr>
              <w:pageBreakBefore w:val="0"/>
              <w:shd w:fill="ffffff" w:val="clear"/>
              <w:ind w:left="52"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The aim of the City Council is to ensure that all new development in the Canterbury District achieves the highest standards of design. </w:t>
            </w:r>
            <w:r w:rsidDel="00000000" w:rsidR="00000000" w:rsidRPr="00000000">
              <w:rPr>
                <w:rFonts w:ascii="Calibri" w:cs="Calibri" w:eastAsia="Calibri" w:hAnsi="Calibri"/>
                <w:color w:val="000000"/>
                <w:sz w:val="22"/>
                <w:szCs w:val="22"/>
                <w:u w:val="single"/>
                <w:shd w:fill="auto" w:val="clear"/>
                <w:rtl w:val="0"/>
              </w:rPr>
              <w:t xml:space="preserve">The Strategic Site Allocations, in particular  shall reflect “garden city” principles, as set out in Appendix 2 </w:t>
            </w:r>
            <w:r w:rsidDel="00000000" w:rsidR="00000000" w:rsidRPr="00000000">
              <w:rPr>
                <w:rFonts w:ascii="Calibri" w:cs="Calibri" w:eastAsia="Calibri" w:hAnsi="Calibri"/>
                <w:color w:val="000000"/>
                <w:sz w:val="22"/>
                <w:szCs w:val="22"/>
                <w:shd w:fill="auto" w:val="clear"/>
                <w:rtl w:val="0"/>
              </w:rPr>
              <w:t xml:space="preserve">. Quality design has a key role to play in shaping and enhancing the District, as well as repairing the damage done by inappropriate development in the past. Developments should aim to create distinctive, linked, sustainable places that support community cohesion. The appearance of </w:t>
            </w:r>
            <w:r w:rsidDel="00000000" w:rsidR="00000000" w:rsidRPr="00000000">
              <w:rPr>
                <w:rFonts w:ascii="Calibri" w:cs="Calibri" w:eastAsia="Calibri" w:hAnsi="Calibri"/>
                <w:color w:val="000000"/>
                <w:sz w:val="22"/>
                <w:szCs w:val="22"/>
                <w:u w:val="single"/>
                <w:shd w:fill="auto" w:val="clear"/>
                <w:rtl w:val="0"/>
              </w:rPr>
              <w:t xml:space="preserve">a </w:t>
            </w:r>
            <w:r w:rsidDel="00000000" w:rsidR="00000000" w:rsidRPr="00000000">
              <w:rPr>
                <w:rFonts w:ascii="Calibri" w:cs="Calibri" w:eastAsia="Calibri" w:hAnsi="Calibri"/>
                <w:color w:val="000000"/>
                <w:sz w:val="22"/>
                <w:szCs w:val="22"/>
                <w:shd w:fill="auto" w:val="clear"/>
                <w:rtl w:val="0"/>
              </w:rPr>
              <w:t xml:space="preserve">proposed development and its relationship to its surroundings are material considerations in determining planning applications and appeals. Such considerations relate </w:t>
            </w:r>
            <w:r w:rsidDel="00000000" w:rsidR="00000000" w:rsidRPr="00000000">
              <w:rPr>
                <w:rFonts w:ascii="Calibri" w:cs="Calibri" w:eastAsia="Calibri" w:hAnsi="Calibri"/>
                <w:color w:val="000000"/>
                <w:sz w:val="22"/>
                <w:szCs w:val="22"/>
                <w:u w:val="single"/>
                <w:shd w:fill="auto" w:val="clear"/>
                <w:rtl w:val="0"/>
              </w:rPr>
              <w:t xml:space="preserve">both </w:t>
            </w:r>
            <w:r w:rsidDel="00000000" w:rsidR="00000000" w:rsidRPr="00000000">
              <w:rPr>
                <w:rFonts w:ascii="Calibri" w:cs="Calibri" w:eastAsia="Calibri" w:hAnsi="Calibri"/>
                <w:color w:val="000000"/>
                <w:sz w:val="22"/>
                <w:szCs w:val="22"/>
                <w:shd w:fill="auto" w:val="clear"/>
                <w:rtl w:val="0"/>
              </w:rPr>
              <w:t xml:space="preserve">to the design of buildings and to urban design. Successful streets, spaces, villages, towns and cities tend to have common characteristics which serve to remind us what should be sought to create a successful place. Those characteristics can be related to the following themes:</w:t>
            </w:r>
          </w:p>
          <w:p w:rsidR="00000000" w:rsidDel="00000000" w:rsidP="00000000" w:rsidRDefault="00000000" w:rsidRPr="00000000" w14:paraId="000009B9">
            <w:pPr>
              <w:pageBreakBefore w:val="0"/>
              <w:numPr>
                <w:ilvl w:val="0"/>
                <w:numId w:val="25"/>
              </w:numPr>
              <w:shd w:fill="ffffff" w:val="clear"/>
              <w:spacing w:after="0" w:before="28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Townscape and character: a place with its own identity.</w:t>
            </w:r>
            <w:r w:rsidDel="00000000" w:rsidR="00000000" w:rsidRPr="00000000">
              <w:rPr>
                <w:rtl w:val="0"/>
              </w:rPr>
            </w:r>
          </w:p>
          <w:p w:rsidR="00000000" w:rsidDel="00000000" w:rsidP="00000000" w:rsidRDefault="00000000" w:rsidRPr="00000000" w14:paraId="000009BA">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Space and enclosure: a place where public and private space is clearly distinguished.</w:t>
            </w:r>
            <w:r w:rsidDel="00000000" w:rsidR="00000000" w:rsidRPr="00000000">
              <w:rPr>
                <w:rtl w:val="0"/>
              </w:rPr>
            </w:r>
          </w:p>
          <w:p w:rsidR="00000000" w:rsidDel="00000000" w:rsidP="00000000" w:rsidRDefault="00000000" w:rsidRPr="00000000" w14:paraId="000009BB">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Quality of the public realm: a place with attractive</w:t>
            </w:r>
            <w:r w:rsidDel="00000000" w:rsidR="00000000" w:rsidRPr="00000000">
              <w:rPr>
                <w:rFonts w:ascii="Calibri" w:cs="Calibri" w:eastAsia="Calibri" w:hAnsi="Calibri"/>
                <w:color w:val="000000"/>
                <w:sz w:val="22"/>
                <w:szCs w:val="22"/>
                <w:u w:val="single"/>
                <w:shd w:fill="auto" w:val="clear"/>
                <w:rtl w:val="0"/>
              </w:rPr>
              <w:t xml:space="preserve">, useful</w:t>
            </w:r>
            <w:r w:rsidDel="00000000" w:rsidR="00000000" w:rsidRPr="00000000">
              <w:rPr>
                <w:rFonts w:ascii="Calibri" w:cs="Calibri" w:eastAsia="Calibri" w:hAnsi="Calibri"/>
                <w:color w:val="000000"/>
                <w:sz w:val="22"/>
                <w:szCs w:val="22"/>
                <w:shd w:fill="auto" w:val="clear"/>
                <w:rtl w:val="0"/>
              </w:rPr>
              <w:t xml:space="preserve"> and successful outdoor areas.</w:t>
            </w:r>
            <w:r w:rsidDel="00000000" w:rsidR="00000000" w:rsidRPr="00000000">
              <w:rPr>
                <w:rtl w:val="0"/>
              </w:rPr>
            </w:r>
          </w:p>
          <w:p w:rsidR="00000000" w:rsidDel="00000000" w:rsidP="00000000" w:rsidRDefault="00000000" w:rsidRPr="00000000" w14:paraId="000009BC">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Ease of movement: a place that is safe and easy to get to and move about in.</w:t>
            </w:r>
            <w:r w:rsidDel="00000000" w:rsidR="00000000" w:rsidRPr="00000000">
              <w:rPr>
                <w:rtl w:val="0"/>
              </w:rPr>
            </w:r>
          </w:p>
          <w:p w:rsidR="00000000" w:rsidDel="00000000" w:rsidP="00000000" w:rsidRDefault="00000000" w:rsidRPr="00000000" w14:paraId="000009BD">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Legibility: a place that has a clear image and is easy to understand.</w:t>
            </w:r>
            <w:r w:rsidDel="00000000" w:rsidR="00000000" w:rsidRPr="00000000">
              <w:rPr>
                <w:rtl w:val="0"/>
              </w:rPr>
            </w:r>
          </w:p>
          <w:p w:rsidR="00000000" w:rsidDel="00000000" w:rsidP="00000000" w:rsidRDefault="00000000" w:rsidRPr="00000000" w14:paraId="000009BE">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Adaptability and resilience: a place that can change easily.</w:t>
            </w:r>
            <w:r w:rsidDel="00000000" w:rsidR="00000000" w:rsidRPr="00000000">
              <w:rPr>
                <w:rtl w:val="0"/>
              </w:rPr>
            </w:r>
          </w:p>
          <w:p w:rsidR="00000000" w:rsidDel="00000000" w:rsidP="00000000" w:rsidRDefault="00000000" w:rsidRPr="00000000" w14:paraId="000009BF">
            <w:pPr>
              <w:pageBreakBefore w:val="0"/>
              <w:numPr>
                <w:ilvl w:val="0"/>
                <w:numId w:val="25"/>
              </w:numPr>
              <w:shd w:fill="ffffff" w:val="clear"/>
              <w:spacing w:after="0"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shd w:fill="auto" w:val="clear"/>
                <w:rtl w:val="0"/>
              </w:rPr>
              <w:t xml:space="preserve">Diversity: a place with variety and choice.</w:t>
            </w:r>
            <w:r w:rsidDel="00000000" w:rsidR="00000000" w:rsidRPr="00000000">
              <w:rPr>
                <w:rtl w:val="0"/>
              </w:rPr>
            </w:r>
          </w:p>
          <w:p w:rsidR="00000000" w:rsidDel="00000000" w:rsidP="00000000" w:rsidRDefault="00000000" w:rsidRPr="00000000" w14:paraId="000009C0">
            <w:pPr>
              <w:pageBreakBefore w:val="0"/>
              <w:numPr>
                <w:ilvl w:val="0"/>
                <w:numId w:val="25"/>
              </w:numPr>
              <w:shd w:fill="ffffff" w:val="clear"/>
              <w:spacing w:before="0" w:lineRule="auto"/>
              <w:ind w:left="339" w:hanging="360"/>
              <w:jc w:val="left"/>
              <w:rPr>
                <w:color w:val="000000"/>
                <w:shd w:fill="auto" w:val="clear"/>
              </w:rPr>
            </w:pPr>
            <w:r w:rsidDel="00000000" w:rsidR="00000000" w:rsidRPr="00000000">
              <w:rPr>
                <w:rFonts w:ascii="Calibri" w:cs="Calibri" w:eastAsia="Calibri" w:hAnsi="Calibri"/>
                <w:color w:val="000000"/>
                <w:sz w:val="22"/>
                <w:szCs w:val="22"/>
                <w:u w:val="single"/>
                <w:shd w:fill="auto" w:val="clear"/>
                <w:rtl w:val="0"/>
              </w:rPr>
              <w:t xml:space="preserve">Heritage:  history and the historic uses of a place.</w:t>
            </w:r>
            <w:r w:rsidDel="00000000" w:rsidR="00000000" w:rsidRPr="00000000">
              <w:rPr>
                <w:rtl w:val="0"/>
              </w:rPr>
            </w:r>
          </w:p>
        </w:tc>
        <w:tc>
          <w:tcPr>
            <w:shd w:fill="auto" w:val="clear"/>
          </w:tcPr>
          <w:p w:rsidR="00000000" w:rsidDel="00000000" w:rsidP="00000000" w:rsidRDefault="00000000" w:rsidRPr="00000000" w14:paraId="000009C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w:t>
            </w:r>
          </w:p>
          <w:p w:rsidR="00000000" w:rsidDel="00000000" w:rsidP="00000000" w:rsidRDefault="00000000" w:rsidRPr="00000000" w14:paraId="000009C3">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Consistency with strategic policies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9C4">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MM8.13</w:t>
            </w:r>
          </w:p>
        </w:tc>
        <w:tc>
          <w:tcPr>
            <w:gridSpan w:val="3"/>
            <w:shd w:fill="auto" w:val="clear"/>
          </w:tcPr>
          <w:p w:rsidR="00000000" w:rsidDel="00000000" w:rsidP="00000000" w:rsidRDefault="00000000" w:rsidRPr="00000000" w14:paraId="000009C5">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172 / 173 </w:t>
            </w:r>
          </w:p>
        </w:tc>
        <w:tc>
          <w:tcPr>
            <w:shd w:fill="auto" w:val="clear"/>
          </w:tcPr>
          <w:p w:rsidR="00000000" w:rsidDel="00000000" w:rsidP="00000000" w:rsidRDefault="00000000" w:rsidRPr="00000000" w14:paraId="000009C8">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DBE3 / DBE4 </w:t>
            </w:r>
          </w:p>
        </w:tc>
        <w:tc>
          <w:tcPr>
            <w:gridSpan w:val="2"/>
            <w:shd w:fill="auto" w:val="clear"/>
          </w:tcPr>
          <w:p w:rsidR="00000000" w:rsidDel="00000000" w:rsidP="00000000" w:rsidRDefault="00000000" w:rsidRPr="00000000" w14:paraId="000009C9">
            <w:pPr>
              <w:pageBreakBefore w:val="0"/>
              <w:spacing w:after="0" w:before="0" w:line="276" w:lineRule="auto"/>
              <w:ind w:left="3"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Combine policies DBE3 and DBE4 and renumber </w:t>
            </w:r>
          </w:p>
          <w:p w:rsidR="00000000" w:rsidDel="00000000" w:rsidP="00000000" w:rsidRDefault="00000000" w:rsidRPr="00000000" w14:paraId="000009CA">
            <w:pPr>
              <w:pageBreakBefore w:val="0"/>
              <w:spacing w:after="0" w:before="0" w:line="276" w:lineRule="auto"/>
              <w:ind w:left="3"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CB">
            <w:pPr>
              <w:pageBreakBefore w:val="0"/>
              <w:spacing w:after="0" w:before="0" w:line="276" w:lineRule="auto"/>
              <w:ind w:left="3" w:right="150"/>
              <w:rPr>
                <w:rFonts w:ascii="Calibri" w:cs="Calibri" w:eastAsia="Calibri" w:hAnsi="Calibri"/>
                <w:sz w:val="22"/>
                <w:szCs w:val="22"/>
                <w:u w:val="single"/>
              </w:rPr>
            </w:pPr>
            <w:r w:rsidDel="00000000" w:rsidR="00000000" w:rsidRPr="00000000">
              <w:rPr>
                <w:rFonts w:ascii="Calibri" w:cs="Calibri" w:eastAsia="Calibri" w:hAnsi="Calibri"/>
                <w:b w:val="1"/>
                <w:sz w:val="22"/>
                <w:szCs w:val="22"/>
                <w:rtl w:val="0"/>
              </w:rPr>
              <w:t xml:space="preserve">The distinctive character, diversity and quality of the Canterbury District will be promoted, protected and enhanced through high quality,</w:t>
            </w:r>
            <w:r w:rsidDel="00000000" w:rsidR="00000000" w:rsidRPr="00000000">
              <w:rPr>
                <w:rFonts w:ascii="Calibri" w:cs="Calibri" w:eastAsia="Calibri" w:hAnsi="Calibri"/>
                <w:b w:val="1"/>
                <w:sz w:val="22"/>
                <w:szCs w:val="22"/>
                <w:u w:val="single"/>
                <w:rtl w:val="0"/>
              </w:rPr>
              <w:t xml:space="preserve"> sustainable</w:t>
            </w:r>
            <w:r w:rsidDel="00000000" w:rsidR="00000000" w:rsidRPr="00000000">
              <w:rPr>
                <w:rFonts w:ascii="Calibri" w:cs="Calibri" w:eastAsia="Calibri" w:hAnsi="Calibri"/>
                <w:b w:val="1"/>
                <w:sz w:val="22"/>
                <w:szCs w:val="22"/>
                <w:rtl w:val="0"/>
              </w:rPr>
              <w:t xml:space="preserve"> inclusive, design</w:t>
            </w:r>
            <w:r w:rsidDel="00000000" w:rsidR="00000000" w:rsidRPr="00000000">
              <w:rPr>
                <w:rFonts w:ascii="Calibri" w:cs="Calibri" w:eastAsia="Calibri" w:hAnsi="Calibri"/>
                <w:b w:val="1"/>
                <w:sz w:val="22"/>
                <w:szCs w:val="22"/>
                <w:u w:val="single"/>
                <w:rtl w:val="0"/>
              </w:rPr>
              <w:t xml:space="preserve">,</w:t>
            </w:r>
            <w:r w:rsidDel="00000000" w:rsidR="00000000" w:rsidRPr="00000000">
              <w:rPr>
                <w:rFonts w:ascii="Calibri" w:cs="Calibri" w:eastAsia="Calibri" w:hAnsi="Calibri"/>
                <w:b w:val="1"/>
                <w:sz w:val="22"/>
                <w:szCs w:val="22"/>
                <w:rtl w:val="0"/>
              </w:rPr>
              <w:t xml:space="preserve"> which</w:t>
            </w:r>
            <w:r w:rsidDel="00000000" w:rsidR="00000000" w:rsidRPr="00000000">
              <w:rPr>
                <w:rFonts w:ascii="Calibri" w:cs="Calibri" w:eastAsia="Calibri" w:hAnsi="Calibri"/>
                <w:b w:val="1"/>
                <w:sz w:val="22"/>
                <w:szCs w:val="22"/>
                <w:u w:val="single"/>
                <w:rtl w:val="0"/>
              </w:rPr>
              <w:t xml:space="preserve">,</w:t>
            </w:r>
            <w:r w:rsidDel="00000000" w:rsidR="00000000" w:rsidRPr="00000000">
              <w:rPr>
                <w:rFonts w:ascii="Calibri" w:cs="Calibri" w:eastAsia="Calibri" w:hAnsi="Calibri"/>
                <w:b w:val="1"/>
                <w:sz w:val="22"/>
                <w:szCs w:val="22"/>
                <w:rtl w:val="0"/>
              </w:rPr>
              <w:t xml:space="preserve"> reinforces and positively contributes to its local context creating attractive, inspiring and safe places. </w:t>
            </w:r>
            <w:r w:rsidDel="00000000" w:rsidR="00000000" w:rsidRPr="00000000">
              <w:rPr>
                <w:rtl w:val="0"/>
              </w:rPr>
            </w:r>
          </w:p>
          <w:p w:rsidR="00000000" w:rsidDel="00000000" w:rsidP="00000000" w:rsidRDefault="00000000" w:rsidRPr="00000000" w14:paraId="000009CC">
            <w:pPr>
              <w:pageBreakBefore w:val="0"/>
              <w:spacing w:after="0" w:before="0" w:line="276" w:lineRule="auto"/>
              <w:ind w:left="3" w:right="150"/>
              <w:rPr>
                <w:rFonts w:ascii="Calibri" w:cs="Calibri" w:eastAsia="Calibri" w:hAnsi="Calibri"/>
                <w:b w:val="1"/>
                <w:color w:val="000000"/>
                <w:sz w:val="22"/>
                <w:szCs w:val="22"/>
                <w:u w:val="single"/>
              </w:rPr>
            </w:pPr>
            <w:r w:rsidDel="00000000" w:rsidR="00000000" w:rsidRPr="00000000">
              <w:rPr>
                <w:rFonts w:ascii="Calibri" w:cs="Calibri" w:eastAsia="Calibri" w:hAnsi="Calibri"/>
                <w:b w:val="1"/>
                <w:sz w:val="22"/>
                <w:szCs w:val="22"/>
                <w:u w:val="single"/>
                <w:rtl w:val="0"/>
              </w:rPr>
              <w:t xml:space="preserve">Proposals for development, which are of a high quality design, will be granted planning permission having regard to the following considerations:</w:t>
            </w:r>
            <w:r w:rsidDel="00000000" w:rsidR="00000000" w:rsidRPr="00000000">
              <w:rPr>
                <w:rtl w:val="0"/>
              </w:rPr>
            </w:r>
          </w:p>
          <w:p w:rsidR="00000000" w:rsidDel="00000000" w:rsidP="00000000" w:rsidRDefault="00000000" w:rsidRPr="00000000" w14:paraId="000009CD">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character, setting and context of the site and the way the development is integrated into the landscape;</w:t>
            </w:r>
            <w:r w:rsidDel="00000000" w:rsidR="00000000" w:rsidRPr="00000000">
              <w:rPr>
                <w:rtl w:val="0"/>
              </w:rPr>
            </w:r>
          </w:p>
          <w:p w:rsidR="00000000" w:rsidDel="00000000" w:rsidP="00000000" w:rsidRDefault="00000000" w:rsidRPr="00000000" w14:paraId="000009CE">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conservation, integration, extension, connection and management of existing natural</w:t>
            </w:r>
            <w:r w:rsidDel="00000000" w:rsidR="00000000" w:rsidRPr="00000000">
              <w:rPr>
                <w:rFonts w:ascii="Calibri" w:cs="Calibri" w:eastAsia="Calibri" w:hAnsi="Calibri"/>
                <w:b w:val="1"/>
                <w:sz w:val="22"/>
                <w:szCs w:val="22"/>
                <w:u w:val="single"/>
                <w:rtl w:val="0"/>
              </w:rPr>
              <w:t xml:space="preserve"> and historic</w:t>
            </w:r>
            <w:r w:rsidDel="00000000" w:rsidR="00000000" w:rsidRPr="00000000">
              <w:rPr>
                <w:rFonts w:ascii="Calibri" w:cs="Calibri" w:eastAsia="Calibri" w:hAnsi="Calibri"/>
                <w:b w:val="1"/>
                <w:sz w:val="22"/>
                <w:szCs w:val="22"/>
                <w:rtl w:val="0"/>
              </w:rPr>
              <w:t xml:space="preserve"> features including trees </w:t>
            </w:r>
            <w:r w:rsidDel="00000000" w:rsidR="00000000" w:rsidRPr="00000000">
              <w:rPr>
                <w:rFonts w:ascii="Calibri" w:cs="Calibri" w:eastAsia="Calibri" w:hAnsi="Calibri"/>
                <w:b w:val="1"/>
                <w:strike w:val="1"/>
                <w:sz w:val="22"/>
                <w:szCs w:val="22"/>
                <w:rtl w:val="0"/>
              </w:rPr>
              <w:t xml:space="preserve">and</w:t>
            </w:r>
            <w:r w:rsidDel="00000000" w:rsidR="00000000" w:rsidRPr="00000000">
              <w:rPr>
                <w:rFonts w:ascii="Calibri" w:cs="Calibri" w:eastAsia="Calibri" w:hAnsi="Calibri"/>
                <w:b w:val="1"/>
                <w:sz w:val="22"/>
                <w:szCs w:val="22"/>
                <w:rtl w:val="0"/>
              </w:rPr>
              <w:t xml:space="preserve"> hedgerows</w:t>
            </w:r>
            <w:r w:rsidDel="00000000" w:rsidR="00000000" w:rsidRPr="00000000">
              <w:rPr>
                <w:rFonts w:ascii="Calibri" w:cs="Calibri" w:eastAsia="Calibri" w:hAnsi="Calibri"/>
                <w:b w:val="1"/>
                <w:sz w:val="22"/>
                <w:szCs w:val="22"/>
                <w:u w:val="single"/>
                <w:rtl w:val="0"/>
              </w:rPr>
              <w:t xml:space="preserve">, pathways and boundaries</w:t>
            </w:r>
            <w:r w:rsidDel="00000000" w:rsidR="00000000" w:rsidRPr="00000000">
              <w:rPr>
                <w:rFonts w:ascii="Calibri" w:cs="Calibri" w:eastAsia="Calibri" w:hAnsi="Calibri"/>
                <w:b w:val="1"/>
                <w:sz w:val="22"/>
                <w:szCs w:val="22"/>
                <w:rtl w:val="0"/>
              </w:rPr>
              <w:t xml:space="preserve"> to strengthen local distinctiveness, character</w:t>
            </w:r>
            <w:r w:rsidDel="00000000" w:rsidR="00000000" w:rsidRPr="00000000">
              <w:rPr>
                <w:rFonts w:ascii="Calibri" w:cs="Calibri" w:eastAsia="Calibri" w:hAnsi="Calibri"/>
                <w:b w:val="1"/>
                <w:sz w:val="22"/>
                <w:szCs w:val="22"/>
                <w:u w:val="single"/>
                <w:rtl w:val="0"/>
              </w:rPr>
              <w:t xml:space="preserve">, habitats</w:t>
            </w:r>
            <w:r w:rsidDel="00000000" w:rsidR="00000000" w:rsidRPr="00000000">
              <w:rPr>
                <w:rFonts w:ascii="Calibri" w:cs="Calibri" w:eastAsia="Calibri" w:hAnsi="Calibri"/>
                <w:b w:val="1"/>
                <w:sz w:val="22"/>
                <w:szCs w:val="22"/>
                <w:rtl w:val="0"/>
              </w:rPr>
              <w:t xml:space="preserve"> and biodiversity;</w:t>
            </w:r>
            <w:r w:rsidDel="00000000" w:rsidR="00000000" w:rsidRPr="00000000">
              <w:rPr>
                <w:rtl w:val="0"/>
              </w:rPr>
            </w:r>
          </w:p>
          <w:p w:rsidR="00000000" w:rsidDel="00000000" w:rsidP="00000000" w:rsidRDefault="00000000" w:rsidRPr="00000000" w14:paraId="000009CF">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visual impact including the impact on local townscape character </w:t>
            </w:r>
            <w:r w:rsidDel="00000000" w:rsidR="00000000" w:rsidRPr="00000000">
              <w:rPr>
                <w:rFonts w:ascii="Calibri" w:cs="Calibri" w:eastAsia="Calibri" w:hAnsi="Calibri"/>
                <w:b w:val="1"/>
                <w:sz w:val="22"/>
                <w:szCs w:val="22"/>
                <w:u w:val="single"/>
                <w:rtl w:val="0"/>
              </w:rPr>
              <w:t xml:space="preserve">and landscape </w:t>
            </w:r>
            <w:r w:rsidDel="00000000" w:rsidR="00000000" w:rsidRPr="00000000">
              <w:rPr>
                <w:rFonts w:ascii="Calibri" w:cs="Calibri" w:eastAsia="Calibri" w:hAnsi="Calibri"/>
                <w:b w:val="1"/>
                <w:sz w:val="22"/>
                <w:szCs w:val="22"/>
                <w:rtl w:val="0"/>
              </w:rPr>
              <w:t xml:space="preserve">and the skyline;</w:t>
            </w:r>
            <w:r w:rsidDel="00000000" w:rsidR="00000000" w:rsidRPr="00000000">
              <w:rPr>
                <w:rtl w:val="0"/>
              </w:rPr>
            </w:r>
          </w:p>
          <w:p w:rsidR="00000000" w:rsidDel="00000000" w:rsidP="00000000" w:rsidRDefault="00000000" w:rsidRPr="00000000" w14:paraId="000009D0">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form and density of the development</w:t>
            </w:r>
            <w:r w:rsidDel="00000000" w:rsidR="00000000" w:rsidRPr="00000000">
              <w:rPr>
                <w:rFonts w:ascii="Calibri" w:cs="Calibri" w:eastAsia="Calibri" w:hAnsi="Calibri"/>
                <w:b w:val="1"/>
                <w:sz w:val="22"/>
                <w:szCs w:val="22"/>
                <w:u w:val="single"/>
                <w:rtl w:val="0"/>
              </w:rPr>
              <w:t xml:space="preserve"> including</w:t>
            </w:r>
            <w:r w:rsidDel="00000000" w:rsidR="00000000" w:rsidRPr="00000000">
              <w:rPr>
                <w:rFonts w:ascii="Calibri" w:cs="Calibri" w:eastAsia="Calibri" w:hAnsi="Calibri"/>
                <w:b w:val="1"/>
                <w:sz w:val="22"/>
                <w:szCs w:val="22"/>
                <w:rtl w:val="0"/>
              </w:rPr>
              <w:t xml:space="preserve">: the efficient use of land, layout, landscape, density and mix, building heights, scale, massing, materials, finish</w:t>
            </w:r>
            <w:r w:rsidDel="00000000" w:rsidR="00000000" w:rsidRPr="00000000">
              <w:rPr>
                <w:rFonts w:ascii="Calibri" w:cs="Calibri" w:eastAsia="Calibri" w:hAnsi="Calibri"/>
                <w:b w:val="1"/>
                <w:sz w:val="22"/>
                <w:szCs w:val="22"/>
                <w:u w:val="single"/>
                <w:rtl w:val="0"/>
              </w:rPr>
              <w:t xml:space="preserve">ing</w:t>
            </w:r>
            <w:r w:rsidDel="00000000" w:rsidR="00000000" w:rsidRPr="00000000">
              <w:rPr>
                <w:rFonts w:ascii="Calibri" w:cs="Calibri" w:eastAsia="Calibri" w:hAnsi="Calibri"/>
                <w:b w:val="1"/>
                <w:sz w:val="22"/>
                <w:szCs w:val="22"/>
                <w:rtl w:val="0"/>
              </w:rPr>
              <w:t xml:space="preserve"> and architectural details including proposed lighting schemes;</w:t>
            </w:r>
            <w:r w:rsidDel="00000000" w:rsidR="00000000" w:rsidRPr="00000000">
              <w:rPr>
                <w:rtl w:val="0"/>
              </w:rPr>
            </w:r>
          </w:p>
          <w:p w:rsidR="00000000" w:rsidDel="00000000" w:rsidP="00000000" w:rsidRDefault="00000000" w:rsidRPr="00000000" w14:paraId="000009D1">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provision of visually interesting frontages at street level;</w:t>
            </w:r>
            <w:r w:rsidDel="00000000" w:rsidR="00000000" w:rsidRPr="00000000">
              <w:rPr>
                <w:rtl w:val="0"/>
              </w:rPr>
            </w:r>
          </w:p>
          <w:p w:rsidR="00000000" w:rsidDel="00000000" w:rsidP="00000000" w:rsidRDefault="00000000" w:rsidRPr="00000000" w14:paraId="000009D2">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privacy and amenity of neighbouring buildings and future occupiers (including overshadowing, outlook and </w:t>
            </w:r>
            <w:r w:rsidDel="00000000" w:rsidR="00000000" w:rsidRPr="00000000">
              <w:rPr>
                <w:rFonts w:ascii="Calibri" w:cs="Calibri" w:eastAsia="Calibri" w:hAnsi="Calibri"/>
                <w:b w:val="1"/>
                <w:strike w:val="1"/>
                <w:sz w:val="22"/>
                <w:szCs w:val="22"/>
                <w:rtl w:val="0"/>
              </w:rPr>
              <w:t xml:space="preserve">sun</w:t>
            </w:r>
            <w:r w:rsidDel="00000000" w:rsidR="00000000" w:rsidRPr="00000000">
              <w:rPr>
                <w:rFonts w:ascii="Calibri" w:cs="Calibri" w:eastAsia="Calibri" w:hAnsi="Calibri"/>
                <w:b w:val="1"/>
                <w:sz w:val="22"/>
                <w:szCs w:val="22"/>
                <w:rtl w:val="0"/>
              </w:rPr>
              <w:t xml:space="preserve">light);</w:t>
            </w:r>
            <w:r w:rsidDel="00000000" w:rsidR="00000000" w:rsidRPr="00000000">
              <w:rPr>
                <w:rtl w:val="0"/>
              </w:rPr>
            </w:r>
          </w:p>
          <w:p w:rsidR="00000000" w:rsidDel="00000000" w:rsidP="00000000" w:rsidRDefault="00000000" w:rsidRPr="00000000" w14:paraId="000009D3">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provision of appropriate hard and soft landscaping;</w:t>
            </w:r>
            <w:r w:rsidDel="00000000" w:rsidR="00000000" w:rsidRPr="00000000">
              <w:rPr>
                <w:rtl w:val="0"/>
              </w:rPr>
            </w:r>
          </w:p>
          <w:p w:rsidR="00000000" w:rsidDel="00000000" w:rsidP="00000000" w:rsidRDefault="00000000" w:rsidRPr="00000000" w14:paraId="000009D4">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impact of polluting elements, such as noise, dust</w:t>
            </w:r>
            <w:r w:rsidDel="00000000" w:rsidR="00000000" w:rsidRPr="00000000">
              <w:rPr>
                <w:rFonts w:ascii="Calibri" w:cs="Calibri" w:eastAsia="Calibri" w:hAnsi="Calibri"/>
                <w:b w:val="1"/>
                <w:sz w:val="22"/>
                <w:szCs w:val="22"/>
                <w:u w:val="single"/>
                <w:rtl w:val="0"/>
              </w:rPr>
              <w:t xml:space="preserve">, odour, light,</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and</w:t>
            </w:r>
            <w:r w:rsidDel="00000000" w:rsidR="00000000" w:rsidRPr="00000000">
              <w:rPr>
                <w:rFonts w:ascii="Calibri" w:cs="Calibri" w:eastAsia="Calibri" w:hAnsi="Calibri"/>
                <w:b w:val="1"/>
                <w:sz w:val="22"/>
                <w:szCs w:val="22"/>
                <w:rtl w:val="0"/>
              </w:rPr>
              <w:t xml:space="preserve"> vibration </w:t>
            </w:r>
            <w:r w:rsidDel="00000000" w:rsidR="00000000" w:rsidRPr="00000000">
              <w:rPr>
                <w:rFonts w:ascii="Calibri" w:cs="Calibri" w:eastAsia="Calibri" w:hAnsi="Calibri"/>
                <w:b w:val="1"/>
                <w:sz w:val="22"/>
                <w:szCs w:val="22"/>
                <w:u w:val="single"/>
                <w:rtl w:val="0"/>
              </w:rPr>
              <w:t xml:space="preserve">and air pollution</w:t>
            </w:r>
            <w:r w:rsidDel="00000000" w:rsidR="00000000" w:rsidRPr="00000000">
              <w:rPr>
                <w:rFonts w:ascii="Calibri" w:cs="Calibri" w:eastAsia="Calibri" w:hAnsi="Calibri"/>
                <w:b w:val="1"/>
                <w:sz w:val="22"/>
                <w:szCs w:val="22"/>
                <w:rtl w:val="0"/>
              </w:rPr>
              <w:t xml:space="preserve"> from the development or neighbouring uses </w:t>
            </w:r>
            <w:r w:rsidDel="00000000" w:rsidR="00000000" w:rsidRPr="00000000">
              <w:rPr>
                <w:rFonts w:ascii="Calibri" w:cs="Calibri" w:eastAsia="Calibri" w:hAnsi="Calibri"/>
                <w:b w:val="1"/>
                <w:strike w:val="1"/>
                <w:sz w:val="22"/>
                <w:szCs w:val="22"/>
                <w:rtl w:val="0"/>
              </w:rPr>
              <w:t xml:space="preserve">including polluting elements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such as noise, air, and light</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9D5">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provision of appropriate amenity and open space;</w:t>
            </w:r>
            <w:r w:rsidDel="00000000" w:rsidR="00000000" w:rsidRPr="00000000">
              <w:rPr>
                <w:rtl w:val="0"/>
              </w:rPr>
            </w:r>
          </w:p>
          <w:p w:rsidR="00000000" w:rsidDel="00000000" w:rsidP="00000000" w:rsidRDefault="00000000" w:rsidRPr="00000000" w14:paraId="000009D6">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safe movement </w:t>
            </w:r>
            <w:r w:rsidDel="00000000" w:rsidR="00000000" w:rsidRPr="00000000">
              <w:rPr>
                <w:rFonts w:ascii="Calibri" w:cs="Calibri" w:eastAsia="Calibri" w:hAnsi="Calibri"/>
                <w:b w:val="1"/>
                <w:sz w:val="22"/>
                <w:szCs w:val="22"/>
                <w:u w:val="single"/>
                <w:rtl w:val="0"/>
              </w:rPr>
              <w:t xml:space="preserve">of pedestrians, cyclists and cars </w:t>
            </w:r>
            <w:r w:rsidDel="00000000" w:rsidR="00000000" w:rsidRPr="00000000">
              <w:rPr>
                <w:rFonts w:ascii="Calibri" w:cs="Calibri" w:eastAsia="Calibri" w:hAnsi="Calibri"/>
                <w:b w:val="1"/>
                <w:sz w:val="22"/>
                <w:szCs w:val="22"/>
                <w:rtl w:val="0"/>
              </w:rPr>
              <w:t xml:space="preserve">within and around the proposed development;</w:t>
            </w:r>
            <w:r w:rsidDel="00000000" w:rsidR="00000000" w:rsidRPr="00000000">
              <w:rPr>
                <w:rtl w:val="0"/>
              </w:rPr>
            </w:r>
          </w:p>
          <w:p w:rsidR="00000000" w:rsidDel="00000000" w:rsidP="00000000" w:rsidRDefault="00000000" w:rsidRPr="00000000" w14:paraId="000009D7">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The a</w:t>
            </w:r>
            <w:r w:rsidDel="00000000" w:rsidR="00000000" w:rsidRPr="00000000">
              <w:rPr>
                <w:rFonts w:ascii="Calibri" w:cs="Calibri" w:eastAsia="Calibri" w:hAnsi="Calibri"/>
                <w:b w:val="1"/>
                <w:strike w:val="1"/>
                <w:sz w:val="22"/>
                <w:szCs w:val="22"/>
                <w:rtl w:val="0"/>
              </w:rPr>
              <w:t xml:space="preserve">A</w:t>
            </w:r>
            <w:r w:rsidDel="00000000" w:rsidR="00000000" w:rsidRPr="00000000">
              <w:rPr>
                <w:rFonts w:ascii="Calibri" w:cs="Calibri" w:eastAsia="Calibri" w:hAnsi="Calibri"/>
                <w:b w:val="1"/>
                <w:sz w:val="22"/>
                <w:szCs w:val="22"/>
                <w:rtl w:val="0"/>
              </w:rPr>
              <w:t xml:space="preserve">ccessibility </w:t>
            </w:r>
            <w:r w:rsidDel="00000000" w:rsidR="00000000" w:rsidRPr="00000000">
              <w:rPr>
                <w:rFonts w:ascii="Calibri" w:cs="Calibri" w:eastAsia="Calibri" w:hAnsi="Calibri"/>
                <w:b w:val="1"/>
                <w:sz w:val="22"/>
                <w:szCs w:val="22"/>
                <w:u w:val="single"/>
                <w:rtl w:val="0"/>
              </w:rPr>
              <w:t xml:space="preserve">of</w:t>
            </w:r>
            <w:r w:rsidDel="00000000" w:rsidR="00000000" w:rsidRPr="00000000">
              <w:rPr>
                <w:rFonts w:ascii="Calibri" w:cs="Calibri" w:eastAsia="Calibri" w:hAnsi="Calibri"/>
                <w:b w:val="1"/>
                <w:strike w:val="1"/>
                <w:sz w:val="22"/>
                <w:szCs w:val="22"/>
                <w:rtl w:val="0"/>
              </w:rPr>
              <w:t xml:space="preserve">:</w:t>
            </w:r>
            <w:r w:rsidDel="00000000" w:rsidR="00000000" w:rsidRPr="00000000">
              <w:rPr>
                <w:rFonts w:ascii="Calibri" w:cs="Calibri" w:eastAsia="Calibri" w:hAnsi="Calibri"/>
                <w:b w:val="1"/>
                <w:sz w:val="22"/>
                <w:szCs w:val="22"/>
                <w:rtl w:val="0"/>
              </w:rPr>
              <w:t xml:space="preserve"> buildings and places should meet the highest standards of access and inclusion;</w:t>
            </w:r>
            <w:r w:rsidDel="00000000" w:rsidR="00000000" w:rsidRPr="00000000">
              <w:rPr>
                <w:rtl w:val="0"/>
              </w:rPr>
            </w:r>
          </w:p>
          <w:p w:rsidR="00000000" w:rsidDel="00000000" w:rsidP="00000000" w:rsidRDefault="00000000" w:rsidRPr="00000000" w14:paraId="000009D8">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Parking arrangements conform</w:t>
            </w:r>
            <w:r w:rsidDel="00000000" w:rsidR="00000000" w:rsidRPr="00000000">
              <w:rPr>
                <w:rFonts w:ascii="Calibri" w:cs="Calibri" w:eastAsia="Calibri" w:hAnsi="Calibri"/>
                <w:b w:val="1"/>
                <w:sz w:val="22"/>
                <w:szCs w:val="22"/>
                <w:u w:val="single"/>
                <w:rtl w:val="0"/>
              </w:rPr>
              <w:t xml:space="preserve">ing</w:t>
            </w:r>
            <w:r w:rsidDel="00000000" w:rsidR="00000000" w:rsidRPr="00000000">
              <w:rPr>
                <w:rFonts w:ascii="Calibri" w:cs="Calibri" w:eastAsia="Calibri" w:hAnsi="Calibri"/>
                <w:b w:val="1"/>
                <w:sz w:val="22"/>
                <w:szCs w:val="22"/>
                <w:rtl w:val="0"/>
              </w:rPr>
              <w:t xml:space="preserve"> to the latest adopted vehicle parking standards;</w:t>
            </w:r>
            <w:r w:rsidDel="00000000" w:rsidR="00000000" w:rsidRPr="00000000">
              <w:rPr>
                <w:rtl w:val="0"/>
              </w:rPr>
            </w:r>
          </w:p>
          <w:p w:rsidR="00000000" w:rsidDel="00000000" w:rsidP="00000000" w:rsidRDefault="00000000" w:rsidRPr="00000000" w14:paraId="000009D9">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That t</w:t>
            </w:r>
            <w:r w:rsidDel="00000000" w:rsidR="00000000" w:rsidRPr="00000000">
              <w:rPr>
                <w:rFonts w:ascii="Calibri" w:cs="Calibri" w:eastAsia="Calibri" w:hAnsi="Calibri"/>
                <w:b w:val="1"/>
                <w:strike w:val="1"/>
                <w:sz w:val="22"/>
                <w:szCs w:val="22"/>
                <w:rtl w:val="0"/>
              </w:rPr>
              <w:t xml:space="preserve">T</w:t>
            </w:r>
            <w:r w:rsidDel="00000000" w:rsidR="00000000" w:rsidRPr="00000000">
              <w:rPr>
                <w:rFonts w:ascii="Calibri" w:cs="Calibri" w:eastAsia="Calibri" w:hAnsi="Calibri"/>
                <w:b w:val="1"/>
                <w:sz w:val="22"/>
                <w:szCs w:val="22"/>
                <w:rtl w:val="0"/>
              </w:rPr>
              <w:t xml:space="preserve">he proposed development does not have a detrimental effect on the highway network in terms of congestion, road safety and air quality; </w:t>
            </w:r>
            <w:r w:rsidDel="00000000" w:rsidR="00000000" w:rsidRPr="00000000">
              <w:rPr>
                <w:rFonts w:ascii="Calibri" w:cs="Calibri" w:eastAsia="Calibri" w:hAnsi="Calibri"/>
                <w:b w:val="1"/>
                <w:sz w:val="22"/>
                <w:szCs w:val="22"/>
                <w:u w:val="single"/>
                <w:rtl w:val="0"/>
              </w:rPr>
              <w:t xml:space="preserve">and</w:t>
            </w:r>
            <w:r w:rsidDel="00000000" w:rsidR="00000000" w:rsidRPr="00000000">
              <w:rPr>
                <w:rtl w:val="0"/>
              </w:rPr>
            </w:r>
          </w:p>
          <w:p w:rsidR="00000000" w:rsidDel="00000000" w:rsidP="00000000" w:rsidRDefault="00000000" w:rsidRPr="00000000" w14:paraId="000009DA">
            <w:pPr>
              <w:pageBreakBefore w:val="0"/>
              <w:numPr>
                <w:ilvl w:val="0"/>
                <w:numId w:val="34"/>
              </w:numPr>
              <w:shd w:fill="ffffff" w:val="clear"/>
              <w:spacing w:after="0" w:before="0" w:line="276" w:lineRule="auto"/>
              <w:ind w:left="720" w:right="150" w:hanging="36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compatibility of the proposed development with other adjacent uses.</w:t>
            </w:r>
            <w:r w:rsidDel="00000000" w:rsidR="00000000" w:rsidRPr="00000000">
              <w:rPr>
                <w:rtl w:val="0"/>
              </w:rPr>
            </w:r>
          </w:p>
        </w:tc>
        <w:tc>
          <w:tcPr>
            <w:shd w:fill="auto" w:val="clear"/>
          </w:tcPr>
          <w:p w:rsidR="00000000" w:rsidDel="00000000" w:rsidP="00000000" w:rsidRDefault="00000000" w:rsidRPr="00000000" w14:paraId="000009D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w:t>
            </w:r>
          </w:p>
          <w:p w:rsidR="00000000" w:rsidDel="00000000" w:rsidP="00000000" w:rsidRDefault="00000000" w:rsidRPr="00000000" w14:paraId="000009D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Practice Guidance </w:t>
            </w:r>
          </w:p>
          <w:p w:rsidR="00000000" w:rsidDel="00000000" w:rsidP="00000000" w:rsidRDefault="00000000" w:rsidRPr="00000000" w14:paraId="000009D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 </w:t>
            </w:r>
          </w:p>
          <w:p w:rsidR="00000000" w:rsidDel="00000000" w:rsidP="00000000" w:rsidRDefault="00000000" w:rsidRPr="00000000" w14:paraId="000009D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Southern Water </w:t>
            </w:r>
          </w:p>
          <w:p w:rsidR="00000000" w:rsidDel="00000000" w:rsidP="00000000" w:rsidRDefault="00000000" w:rsidRPr="00000000" w14:paraId="000009E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w:t>
            </w:r>
          </w:p>
          <w:p w:rsidR="00000000" w:rsidDel="00000000" w:rsidP="00000000" w:rsidRDefault="00000000" w:rsidRPr="00000000" w14:paraId="000009E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2">
            <w:pPr>
              <w:pageBreakBefore w:val="0"/>
              <w:rPr>
                <w:rFonts w:ascii="Calibri" w:cs="Calibri" w:eastAsia="Calibri" w:hAnsi="Calibri"/>
                <w:sz w:val="22"/>
                <w:szCs w:val="22"/>
              </w:rPr>
            </w:pPr>
            <w:r w:rsidDel="00000000" w:rsidR="00000000" w:rsidRPr="00000000">
              <w:rPr>
                <w:rtl w:val="0"/>
              </w:rPr>
            </w:r>
          </w:p>
        </w:tc>
      </w:tr>
      <w:tr>
        <w:trPr>
          <w:cantSplit w:val="0"/>
          <w:trHeight w:val="2440" w:hRule="atLeast"/>
          <w:tblHeader w:val="0"/>
        </w:trPr>
        <w:tc>
          <w:tcPr>
            <w:shd w:fill="auto" w:val="clear"/>
          </w:tcPr>
          <w:p w:rsidR="00000000" w:rsidDel="00000000" w:rsidP="00000000" w:rsidRDefault="00000000" w:rsidRPr="00000000" w14:paraId="000009E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MM8.14</w:t>
            </w:r>
          </w:p>
        </w:tc>
        <w:tc>
          <w:tcPr>
            <w:gridSpan w:val="3"/>
            <w:shd w:fill="auto" w:val="clear"/>
          </w:tcPr>
          <w:p w:rsidR="00000000" w:rsidDel="00000000" w:rsidP="00000000" w:rsidRDefault="00000000" w:rsidRPr="00000000" w14:paraId="000009E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173</w:t>
            </w:r>
          </w:p>
          <w:p w:rsidR="00000000" w:rsidDel="00000000" w:rsidP="00000000" w:rsidRDefault="00000000" w:rsidRPr="00000000" w14:paraId="000009E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183</w:t>
            </w:r>
          </w:p>
        </w:tc>
        <w:tc>
          <w:tcPr>
            <w:shd w:fill="auto" w:val="clear"/>
          </w:tcPr>
          <w:p w:rsidR="00000000" w:rsidDel="00000000" w:rsidP="00000000" w:rsidRDefault="00000000" w:rsidRPr="00000000" w14:paraId="000009E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8.24a, b, c</w:t>
            </w:r>
          </w:p>
          <w:p w:rsidR="00000000" w:rsidDel="00000000" w:rsidP="00000000" w:rsidRDefault="00000000" w:rsidRPr="00000000" w14:paraId="000009E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E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8.51, 8.52 and 8.53</w:t>
            </w:r>
          </w:p>
          <w:p w:rsidR="00000000" w:rsidDel="00000000" w:rsidP="00000000" w:rsidRDefault="00000000" w:rsidRPr="00000000" w14:paraId="000009EB">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9EC">
            <w:pPr>
              <w:pageBreakBefore w:val="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Relocate paragraphs 8.51-8.53 after Paragraph 8.24 and amend as outlined</w:t>
            </w:r>
          </w:p>
          <w:p w:rsidR="00000000" w:rsidDel="00000000" w:rsidP="00000000" w:rsidRDefault="00000000" w:rsidRPr="00000000" w14:paraId="000009ED">
            <w:pPr>
              <w:pageBreakBefore w:val="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9EE">
            <w:pPr>
              <w:pageBreakBefore w:val="0"/>
              <w:shd w:fill="ffffff" w:val="clear"/>
              <w:spacing w:after="150" w:before="150" w:lineRule="auto"/>
              <w:ind w:left="150"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Residential Intensification</w:t>
            </w:r>
            <w:r w:rsidDel="00000000" w:rsidR="00000000" w:rsidRPr="00000000">
              <w:rPr>
                <w:rtl w:val="0"/>
              </w:rPr>
            </w:r>
          </w:p>
          <w:p w:rsidR="00000000" w:rsidDel="00000000" w:rsidP="00000000" w:rsidRDefault="00000000" w:rsidRPr="00000000" w14:paraId="000009EF">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8.51</w:t>
            </w:r>
            <w:r w:rsidDel="00000000" w:rsidR="00000000" w:rsidRPr="00000000">
              <w:rPr>
                <w:rtl w:val="0"/>
              </w:rPr>
            </w:r>
          </w:p>
          <w:p w:rsidR="00000000" w:rsidDel="00000000" w:rsidP="00000000" w:rsidRDefault="00000000" w:rsidRPr="00000000" w14:paraId="000009F0">
            <w:pPr>
              <w:pageBreakBefore w:val="0"/>
              <w:shd w:fill="ffffff" w:val="clear"/>
              <w:spacing w:before="150" w:lineRule="auto"/>
              <w:ind w:left="150"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a number of pressures that affect the character and distinctiveness of the residential areas in the Canterbury District. Recent Government policy has encouraged the development of housing on previously developed land (brownfield land). There are fewer homes being built than new households that are being formed each year and consequently there is a housing shortage. Part of this demand is being met by infilling and intensification of existing housing developments. Selling off part of a large garden for development, for example, is a way in which building land can be made available. </w:t>
            </w:r>
            <w:r w:rsidDel="00000000" w:rsidR="00000000" w:rsidRPr="00000000">
              <w:rPr>
                <w:rFonts w:ascii="Calibri" w:cs="Calibri" w:eastAsia="Calibri" w:hAnsi="Calibri"/>
                <w:strike w:val="1"/>
                <w:sz w:val="22"/>
                <w:szCs w:val="22"/>
                <w:rtl w:val="0"/>
              </w:rPr>
              <w:t xml:space="preserve">although this is now not included in the Government’s definition of previously developed land.</w:t>
            </w:r>
            <w:r w:rsidDel="00000000" w:rsidR="00000000" w:rsidRPr="00000000">
              <w:rPr>
                <w:rtl w:val="0"/>
              </w:rPr>
            </w:r>
          </w:p>
          <w:p w:rsidR="00000000" w:rsidDel="00000000" w:rsidP="00000000" w:rsidRDefault="00000000" w:rsidRPr="00000000" w14:paraId="000009F1">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8.52</w:t>
            </w:r>
            <w:r w:rsidDel="00000000" w:rsidR="00000000" w:rsidRPr="00000000">
              <w:rPr>
                <w:rtl w:val="0"/>
              </w:rPr>
            </w:r>
          </w:p>
          <w:p w:rsidR="00000000" w:rsidDel="00000000" w:rsidP="00000000" w:rsidRDefault="00000000" w:rsidRPr="00000000" w14:paraId="000009F2">
            <w:pPr>
              <w:pageBreakBefore w:val="0"/>
              <w:shd w:fill="ffffff" w:val="clear"/>
              <w:spacing w:before="150" w:lineRule="auto"/>
              <w:ind w:left="150" w:right="15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However,</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local character and distinctiveness are crucial elements in the choice of location of home ownership. Piecemeal and incremental changes can adversely affect this character. Change is of course inevitable and it is necessary to allow people to adapt to their changing circumstances. Decisions on what is appropriate should be informed by an analysis of the character of the locality and the value placed on that area by the local community. </w:t>
            </w:r>
            <w:r w:rsidDel="00000000" w:rsidR="00000000" w:rsidRPr="00000000">
              <w:rPr>
                <w:rFonts w:ascii="Calibri" w:cs="Calibri" w:eastAsia="Calibri" w:hAnsi="Calibri"/>
                <w:strike w:val="1"/>
                <w:sz w:val="22"/>
                <w:szCs w:val="22"/>
                <w:rtl w:val="0"/>
              </w:rPr>
              <w:t xml:space="preserve">The City Council has produced guidance on residential intensification (April 2008) and development proposals should have regard to this guidance.</w:t>
            </w:r>
          </w:p>
          <w:p w:rsidR="00000000" w:rsidDel="00000000" w:rsidP="00000000" w:rsidRDefault="00000000" w:rsidRPr="00000000" w14:paraId="000009F3">
            <w:pPr>
              <w:pageBreakBefore w:val="0"/>
              <w:shd w:fill="ffffff" w:val="clear"/>
              <w:spacing w:before="150" w:lineRule="auto"/>
              <w:ind w:left="150"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F4">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8.53</w:t>
            </w:r>
            <w:r w:rsidDel="00000000" w:rsidR="00000000" w:rsidRPr="00000000">
              <w:rPr>
                <w:rtl w:val="0"/>
              </w:rPr>
            </w:r>
          </w:p>
          <w:p w:rsidR="00000000" w:rsidDel="00000000" w:rsidP="00000000" w:rsidRDefault="00000000" w:rsidRPr="00000000" w14:paraId="000009F5">
            <w:pPr>
              <w:pageBreakBefore w:val="0"/>
              <w:shd w:fill="ffffff" w:val="clear"/>
              <w:spacing w:before="150" w:lineRule="auto"/>
              <w:ind w:left="150"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issues that these areas are facing include:</w:t>
            </w:r>
          </w:p>
          <w:p w:rsidR="00000000" w:rsidDel="00000000" w:rsidP="00000000" w:rsidRDefault="00000000" w:rsidRPr="00000000" w14:paraId="000009F6">
            <w:pPr>
              <w:pageBreakBefore w:val="0"/>
              <w:numPr>
                <w:ilvl w:val="0"/>
                <w:numId w:val="35"/>
              </w:numPr>
              <w:shd w:fill="ffffff" w:val="clear"/>
              <w:spacing w:after="0" w:before="280" w:lineRule="auto"/>
              <w:ind w:left="450" w:hanging="360"/>
              <w:rPr/>
            </w:pPr>
            <w:r w:rsidDel="00000000" w:rsidR="00000000" w:rsidRPr="00000000">
              <w:rPr>
                <w:rFonts w:ascii="Calibri" w:cs="Calibri" w:eastAsia="Calibri" w:hAnsi="Calibri"/>
                <w:sz w:val="22"/>
                <w:szCs w:val="22"/>
                <w:rtl w:val="0"/>
              </w:rPr>
              <w:t xml:space="preserve">Intensification of use – demolition and redevelopment of original house</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9F7">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Scale and appearance of new infill development not in keeping with context;</w:t>
            </w:r>
            <w:r w:rsidDel="00000000" w:rsidR="00000000" w:rsidRPr="00000000">
              <w:rPr>
                <w:rtl w:val="0"/>
              </w:rPr>
            </w:r>
          </w:p>
          <w:p w:rsidR="00000000" w:rsidDel="00000000" w:rsidP="00000000" w:rsidRDefault="00000000" w:rsidRPr="00000000" w14:paraId="000009F8">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Loss of building line, street pattern and roofscape;</w:t>
            </w:r>
            <w:r w:rsidDel="00000000" w:rsidR="00000000" w:rsidRPr="00000000">
              <w:rPr>
                <w:rtl w:val="0"/>
              </w:rPr>
            </w:r>
          </w:p>
          <w:p w:rsidR="00000000" w:rsidDel="00000000" w:rsidP="00000000" w:rsidRDefault="00000000" w:rsidRPr="00000000" w14:paraId="000009F9">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Side extensions that tend to create a terraced effect in the street;</w:t>
            </w:r>
            <w:r w:rsidDel="00000000" w:rsidR="00000000" w:rsidRPr="00000000">
              <w:rPr>
                <w:rtl w:val="0"/>
              </w:rPr>
            </w:r>
          </w:p>
          <w:p w:rsidR="00000000" w:rsidDel="00000000" w:rsidP="00000000" w:rsidRDefault="00000000" w:rsidRPr="00000000" w14:paraId="000009FA">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Acquisition of rear gardens for backland development;</w:t>
            </w:r>
            <w:r w:rsidDel="00000000" w:rsidR="00000000" w:rsidRPr="00000000">
              <w:rPr>
                <w:rtl w:val="0"/>
              </w:rPr>
            </w:r>
          </w:p>
          <w:p w:rsidR="00000000" w:rsidDel="00000000" w:rsidP="00000000" w:rsidRDefault="00000000" w:rsidRPr="00000000" w14:paraId="000009FB">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Tandem development proposals;</w:t>
            </w:r>
            <w:r w:rsidDel="00000000" w:rsidR="00000000" w:rsidRPr="00000000">
              <w:rPr>
                <w:rtl w:val="0"/>
              </w:rPr>
            </w:r>
          </w:p>
          <w:p w:rsidR="00000000" w:rsidDel="00000000" w:rsidP="00000000" w:rsidRDefault="00000000" w:rsidRPr="00000000" w14:paraId="000009FC">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Cumulative changes damaging character;</w:t>
            </w:r>
            <w:r w:rsidDel="00000000" w:rsidR="00000000" w:rsidRPr="00000000">
              <w:rPr>
                <w:rtl w:val="0"/>
              </w:rPr>
            </w:r>
          </w:p>
          <w:p w:rsidR="00000000" w:rsidDel="00000000" w:rsidP="00000000" w:rsidRDefault="00000000" w:rsidRPr="00000000" w14:paraId="000009FD">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Loss of planting and specimen trees;</w:t>
            </w:r>
            <w:r w:rsidDel="00000000" w:rsidR="00000000" w:rsidRPr="00000000">
              <w:rPr>
                <w:rtl w:val="0"/>
              </w:rPr>
            </w:r>
          </w:p>
          <w:p w:rsidR="00000000" w:rsidDel="00000000" w:rsidP="00000000" w:rsidRDefault="00000000" w:rsidRPr="00000000" w14:paraId="000009FE">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Oversized and overbearing redevelopment proposals for apartments/flats with parking areas dominant;</w:t>
            </w:r>
            <w:r w:rsidDel="00000000" w:rsidR="00000000" w:rsidRPr="00000000">
              <w:rPr>
                <w:rtl w:val="0"/>
              </w:rPr>
            </w:r>
          </w:p>
          <w:p w:rsidR="00000000" w:rsidDel="00000000" w:rsidP="00000000" w:rsidRDefault="00000000" w:rsidRPr="00000000" w14:paraId="000009FF">
            <w:pPr>
              <w:pageBreakBefore w:val="0"/>
              <w:numPr>
                <w:ilvl w:val="0"/>
                <w:numId w:val="35"/>
              </w:numPr>
              <w:shd w:fill="ffffff" w:val="clear"/>
              <w:spacing w:after="0" w:before="0" w:lineRule="auto"/>
              <w:ind w:left="450" w:hanging="360"/>
              <w:rPr/>
            </w:pPr>
            <w:r w:rsidDel="00000000" w:rsidR="00000000" w:rsidRPr="00000000">
              <w:rPr>
                <w:rFonts w:ascii="Calibri" w:cs="Calibri" w:eastAsia="Calibri" w:hAnsi="Calibri"/>
                <w:sz w:val="22"/>
                <w:szCs w:val="22"/>
                <w:rtl w:val="0"/>
              </w:rPr>
              <w:t xml:space="preserve">Demand for on street parking;</w:t>
            </w:r>
            <w:r w:rsidDel="00000000" w:rsidR="00000000" w:rsidRPr="00000000">
              <w:rPr>
                <w:rtl w:val="0"/>
              </w:rPr>
            </w:r>
          </w:p>
          <w:p w:rsidR="00000000" w:rsidDel="00000000" w:rsidP="00000000" w:rsidRDefault="00000000" w:rsidRPr="00000000" w14:paraId="00000A00">
            <w:pPr>
              <w:pageBreakBefore w:val="0"/>
              <w:numPr>
                <w:ilvl w:val="0"/>
                <w:numId w:val="35"/>
              </w:numPr>
              <w:shd w:fill="ffffff" w:val="clear"/>
              <w:spacing w:before="0" w:lineRule="auto"/>
              <w:ind w:left="450" w:hanging="360"/>
              <w:rPr/>
            </w:pPr>
            <w:r w:rsidDel="00000000" w:rsidR="00000000" w:rsidRPr="00000000">
              <w:rPr>
                <w:rFonts w:ascii="Calibri" w:cs="Calibri" w:eastAsia="Calibri" w:hAnsi="Calibri"/>
                <w:sz w:val="22"/>
                <w:szCs w:val="22"/>
                <w:rtl w:val="0"/>
              </w:rPr>
              <w:t xml:space="preserve">Front gardens surfaced to provide off street parking</w:t>
            </w:r>
            <w:r w:rsidDel="00000000" w:rsidR="00000000" w:rsidRPr="00000000">
              <w:rPr>
                <w:rtl w:val="0"/>
              </w:rPr>
            </w:r>
          </w:p>
        </w:tc>
        <w:tc>
          <w:tcPr>
            <w:shd w:fill="auto" w:val="clear"/>
          </w:tcPr>
          <w:p w:rsidR="00000000" w:rsidDel="00000000" w:rsidP="00000000" w:rsidRDefault="00000000" w:rsidRPr="00000000" w14:paraId="00000A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Text is more relevant to DBE3 as proposed to be amended</w:t>
            </w:r>
          </w:p>
          <w:p w:rsidR="00000000" w:rsidDel="00000000" w:rsidP="00000000" w:rsidRDefault="00000000" w:rsidRPr="00000000" w14:paraId="00000A0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0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in line with current CCC procedures and the National Planning Policy Guidance.</w:t>
            </w:r>
          </w:p>
        </w:tc>
      </w:tr>
      <w:tr>
        <w:trPr>
          <w:cantSplit w:val="0"/>
          <w:trHeight w:val="340" w:hRule="atLeast"/>
          <w:tblHeader w:val="0"/>
        </w:trPr>
        <w:tc>
          <w:tcPr>
            <w:shd w:fill="auto" w:val="clear"/>
          </w:tcPr>
          <w:p w:rsidR="00000000" w:rsidDel="00000000" w:rsidP="00000000" w:rsidRDefault="00000000" w:rsidRPr="00000000" w14:paraId="00000A0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MM8.15</w:t>
            </w:r>
          </w:p>
        </w:tc>
        <w:tc>
          <w:tcPr>
            <w:gridSpan w:val="3"/>
            <w:shd w:fill="auto" w:val="clear"/>
          </w:tcPr>
          <w:p w:rsidR="00000000" w:rsidDel="00000000" w:rsidP="00000000" w:rsidRDefault="00000000" w:rsidRPr="00000000" w14:paraId="00000A0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173</w:t>
            </w:r>
          </w:p>
        </w:tc>
        <w:tc>
          <w:tcPr>
            <w:shd w:fill="auto" w:val="clear"/>
          </w:tcPr>
          <w:p w:rsidR="00000000" w:rsidDel="00000000" w:rsidP="00000000" w:rsidRDefault="00000000" w:rsidRPr="00000000" w14:paraId="00000A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DBE4</w:t>
            </w:r>
          </w:p>
        </w:tc>
        <w:tc>
          <w:tcPr>
            <w:gridSpan w:val="2"/>
            <w:shd w:fill="auto" w:val="clear"/>
          </w:tcPr>
          <w:p w:rsidR="00000000" w:rsidDel="00000000" w:rsidP="00000000" w:rsidRDefault="00000000" w:rsidRPr="00000000" w14:paraId="00000A0A">
            <w:pPr>
              <w:pageBreakBefore w:val="0"/>
              <w:spacing w:after="150" w:lineRule="auto"/>
              <w:ind w:left="34"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Delete and incorporate with Policy DBE3</w:t>
            </w:r>
            <w:r w:rsidDel="00000000" w:rsidR="00000000" w:rsidRPr="00000000">
              <w:rPr>
                <w:rtl w:val="0"/>
              </w:rPr>
            </w:r>
          </w:p>
        </w:tc>
        <w:tc>
          <w:tcPr>
            <w:shd w:fill="auto" w:val="clear"/>
          </w:tcPr>
          <w:p w:rsidR="00000000" w:rsidDel="00000000" w:rsidP="00000000" w:rsidRDefault="00000000" w:rsidRPr="00000000" w14:paraId="00000A0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 </w:t>
            </w:r>
          </w:p>
          <w:p w:rsidR="00000000" w:rsidDel="00000000" w:rsidP="00000000" w:rsidRDefault="00000000" w:rsidRPr="00000000" w14:paraId="00000A0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shd w:fill="auto" w:val="clear"/>
          </w:tcPr>
          <w:p w:rsidR="00000000" w:rsidDel="00000000" w:rsidP="00000000" w:rsidRDefault="00000000" w:rsidRPr="00000000" w14:paraId="00000A0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MM8.16</w:t>
            </w:r>
          </w:p>
        </w:tc>
        <w:tc>
          <w:tcPr>
            <w:gridSpan w:val="3"/>
            <w:shd w:fill="auto" w:val="clear"/>
          </w:tcPr>
          <w:p w:rsidR="00000000" w:rsidDel="00000000" w:rsidP="00000000" w:rsidRDefault="00000000" w:rsidRPr="00000000" w14:paraId="00000A0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173</w:t>
            </w:r>
          </w:p>
        </w:tc>
        <w:tc>
          <w:tcPr>
            <w:shd w:fill="auto" w:val="clear"/>
          </w:tcPr>
          <w:p w:rsidR="00000000" w:rsidDel="00000000" w:rsidP="00000000" w:rsidRDefault="00000000" w:rsidRPr="00000000" w14:paraId="00000A1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title</w:t>
            </w:r>
          </w:p>
        </w:tc>
        <w:tc>
          <w:tcPr>
            <w:gridSpan w:val="2"/>
            <w:shd w:fill="auto" w:val="clear"/>
          </w:tcPr>
          <w:p w:rsidR="00000000" w:rsidDel="00000000" w:rsidP="00000000" w:rsidRDefault="00000000" w:rsidRPr="00000000" w14:paraId="00000A13">
            <w:pPr>
              <w:pageBreakBefore w:val="0"/>
              <w:shd w:fill="ffffff" w:val="clear"/>
              <w:spacing w:after="0" w:before="0" w:lineRule="auto"/>
              <w:ind w:left="10"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title</w:t>
            </w:r>
          </w:p>
          <w:p w:rsidR="00000000" w:rsidDel="00000000" w:rsidP="00000000" w:rsidRDefault="00000000" w:rsidRPr="00000000" w14:paraId="00000A14">
            <w:pPr>
              <w:pageBreakBefore w:val="0"/>
              <w:shd w:fill="ffffff" w:val="clear"/>
              <w:spacing w:after="0" w:before="0" w:lineRule="auto"/>
              <w:ind w:left="10" w:right="15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A15">
            <w:pPr>
              <w:pageBreakBefore w:val="0"/>
              <w:shd w:fill="ffffff" w:val="clear"/>
              <w:spacing w:after="0" w:before="0" w:lineRule="auto"/>
              <w:ind w:left="10" w:right="150"/>
              <w:rPr>
                <w:rFonts w:ascii="Calibri" w:cs="Calibri" w:eastAsia="Calibri" w:hAnsi="Calibri"/>
                <w:strike w:val="1"/>
                <w:sz w:val="22"/>
                <w:szCs w:val="22"/>
                <w:highlight w:val="yellow"/>
              </w:rPr>
            </w:pPr>
            <w:r w:rsidDel="00000000" w:rsidR="00000000" w:rsidRPr="00000000">
              <w:rPr>
                <w:rFonts w:ascii="Calibri" w:cs="Calibri" w:eastAsia="Calibri" w:hAnsi="Calibri"/>
                <w:b w:val="1"/>
                <w:sz w:val="22"/>
                <w:szCs w:val="22"/>
                <w:rtl w:val="0"/>
              </w:rPr>
              <w:t xml:space="preserve">Design and Access Statements, </w:t>
            </w:r>
            <w:r w:rsidDel="00000000" w:rsidR="00000000" w:rsidRPr="00000000">
              <w:rPr>
                <w:rFonts w:ascii="Calibri" w:cs="Calibri" w:eastAsia="Calibri" w:hAnsi="Calibri"/>
                <w:b w:val="1"/>
                <w:sz w:val="22"/>
                <w:szCs w:val="22"/>
                <w:u w:val="single"/>
                <w:rtl w:val="0"/>
              </w:rPr>
              <w:t xml:space="preserve">Masterplans</w:t>
            </w:r>
            <w:r w:rsidDel="00000000" w:rsidR="00000000" w:rsidRPr="00000000">
              <w:rPr>
                <w:rFonts w:ascii="Calibri" w:cs="Calibri" w:eastAsia="Calibri" w:hAnsi="Calibri"/>
                <w:b w:val="1"/>
                <w:sz w:val="22"/>
                <w:szCs w:val="22"/>
                <w:rtl w:val="0"/>
              </w:rPr>
              <w:t xml:space="preserve">, Development Briefs and </w:t>
            </w:r>
            <w:r w:rsidDel="00000000" w:rsidR="00000000" w:rsidRPr="00000000">
              <w:rPr>
                <w:rFonts w:ascii="Calibri" w:cs="Calibri" w:eastAsia="Calibri" w:hAnsi="Calibri"/>
                <w:b w:val="1"/>
                <w:sz w:val="22"/>
                <w:szCs w:val="22"/>
                <w:u w:val="single"/>
                <w:rtl w:val="0"/>
              </w:rPr>
              <w:t xml:space="preserve">Design Codes </w:t>
            </w:r>
            <w:r w:rsidDel="00000000" w:rsidR="00000000" w:rsidRPr="00000000">
              <w:rPr>
                <w:rFonts w:ascii="Calibri" w:cs="Calibri" w:eastAsia="Calibri" w:hAnsi="Calibri"/>
                <w:b w:val="1"/>
                <w:strike w:val="1"/>
                <w:sz w:val="22"/>
                <w:szCs w:val="22"/>
                <w:u w:val="single"/>
                <w:rtl w:val="0"/>
              </w:rPr>
              <w:t xml:space="preserve">Sustainability Statements</w:t>
            </w:r>
            <w:r w:rsidDel="00000000" w:rsidR="00000000" w:rsidRPr="00000000">
              <w:rPr>
                <w:rtl w:val="0"/>
              </w:rPr>
            </w:r>
          </w:p>
        </w:tc>
        <w:tc>
          <w:tcPr>
            <w:shd w:fill="auto" w:val="clear"/>
          </w:tcPr>
          <w:p w:rsidR="00000000" w:rsidDel="00000000" w:rsidP="00000000" w:rsidRDefault="00000000" w:rsidRPr="00000000" w14:paraId="00000A1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A1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A1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MM8.17</w:t>
            </w:r>
          </w:p>
        </w:tc>
        <w:tc>
          <w:tcPr>
            <w:gridSpan w:val="3"/>
            <w:shd w:fill="auto" w:val="clear"/>
          </w:tcPr>
          <w:p w:rsidR="00000000" w:rsidDel="00000000" w:rsidP="00000000" w:rsidRDefault="00000000" w:rsidRPr="00000000" w14:paraId="00000A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173</w:t>
            </w:r>
          </w:p>
        </w:tc>
        <w:tc>
          <w:tcPr>
            <w:shd w:fill="auto" w:val="clear"/>
          </w:tcPr>
          <w:p w:rsidR="00000000" w:rsidDel="00000000" w:rsidP="00000000" w:rsidRDefault="00000000" w:rsidRPr="00000000" w14:paraId="00000A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8.26 </w:t>
            </w:r>
          </w:p>
        </w:tc>
        <w:tc>
          <w:tcPr>
            <w:gridSpan w:val="2"/>
            <w:shd w:fill="auto" w:val="clear"/>
          </w:tcPr>
          <w:p w:rsidR="00000000" w:rsidDel="00000000" w:rsidP="00000000" w:rsidRDefault="00000000" w:rsidRPr="00000000" w14:paraId="00000A1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1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 and access statements will be required for </w:t>
            </w:r>
            <w:r w:rsidDel="00000000" w:rsidR="00000000" w:rsidRPr="00000000">
              <w:rPr>
                <w:rFonts w:ascii="Calibri" w:cs="Calibri" w:eastAsia="Calibri" w:hAnsi="Calibri"/>
                <w:sz w:val="22"/>
                <w:szCs w:val="22"/>
                <w:u w:val="single"/>
                <w:rtl w:val="0"/>
              </w:rPr>
              <w:t xml:space="preserve">development on strategic sites, </w:t>
            </w:r>
            <w:r w:rsidDel="00000000" w:rsidR="00000000" w:rsidRPr="00000000">
              <w:rPr>
                <w:rFonts w:ascii="Calibri" w:cs="Calibri" w:eastAsia="Calibri" w:hAnsi="Calibri"/>
                <w:sz w:val="22"/>
                <w:szCs w:val="22"/>
                <w:rtl w:val="0"/>
              </w:rPr>
              <w:t xml:space="preserve">major developments</w:t>
            </w:r>
            <w:r w:rsidDel="00000000" w:rsidR="00000000" w:rsidRPr="00000000">
              <w:rPr>
                <w:rFonts w:ascii="Calibri" w:cs="Calibri" w:eastAsia="Calibri" w:hAnsi="Calibri"/>
                <w:sz w:val="22"/>
                <w:szCs w:val="22"/>
                <w:vertAlign w:val="superscript"/>
                <w:rtl w:val="0"/>
              </w:rPr>
              <w:t xml:space="preserve">(</w:t>
            </w:r>
            <w:hyperlink r:id="rId8">
              <w:r w:rsidDel="00000000" w:rsidR="00000000" w:rsidRPr="00000000">
                <w:rPr>
                  <w:rFonts w:ascii="Calibri" w:cs="Calibri" w:eastAsia="Calibri" w:hAnsi="Calibri"/>
                  <w:color w:val="0000ff"/>
                  <w:sz w:val="22"/>
                  <w:szCs w:val="22"/>
                  <w:vertAlign w:val="superscript"/>
                  <w:rtl w:val="0"/>
                </w:rPr>
                <w:t xml:space="preserve">5</w:t>
              </w:r>
            </w:hyperlink>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and for developments in designated areas such as World Heritage Sites or Conservation Areas, where the proposed development consists of one or more dwellings or a building or buildings with a floorspace of 100sqm or more; </w:t>
            </w:r>
            <w:r w:rsidDel="00000000" w:rsidR="00000000" w:rsidRPr="00000000">
              <w:rPr>
                <w:rFonts w:ascii="Calibri" w:cs="Calibri" w:eastAsia="Calibri" w:hAnsi="Calibri"/>
                <w:strike w:val="1"/>
                <w:sz w:val="22"/>
                <w:szCs w:val="22"/>
                <w:rtl w:val="0"/>
              </w:rPr>
              <w:t xml:space="preserve">and applications for listed building consent. Planning application design and access statements can also be appropriate for small, low key development proposals, as they still can have an impact on the community. In such cases, only a brief statement explaining the design approach is likely to be necessary.</w:t>
            </w:r>
            <w:r w:rsidDel="00000000" w:rsidR="00000000" w:rsidRPr="00000000">
              <w:rPr>
                <w:rFonts w:ascii="Calibri" w:cs="Calibri" w:eastAsia="Calibri" w:hAnsi="Calibri"/>
                <w:sz w:val="22"/>
                <w:szCs w:val="22"/>
                <w:rtl w:val="0"/>
              </w:rPr>
              <w:t xml:space="preserve"> Applicants </w:t>
            </w:r>
            <w:r w:rsidDel="00000000" w:rsidR="00000000" w:rsidRPr="00000000">
              <w:rPr>
                <w:rFonts w:ascii="Calibri" w:cs="Calibri" w:eastAsia="Calibri" w:hAnsi="Calibri"/>
                <w:sz w:val="22"/>
                <w:szCs w:val="22"/>
                <w:u w:val="single"/>
                <w:rtl w:val="0"/>
              </w:rPr>
              <w:t xml:space="preserve">shall </w:t>
            </w:r>
            <w:r w:rsidDel="00000000" w:rsidR="00000000" w:rsidRPr="00000000">
              <w:rPr>
                <w:rFonts w:ascii="Calibri" w:cs="Calibri" w:eastAsia="Calibri" w:hAnsi="Calibri"/>
                <w:strike w:val="1"/>
                <w:sz w:val="22"/>
                <w:szCs w:val="22"/>
                <w:rtl w:val="0"/>
              </w:rPr>
              <w:t xml:space="preserve">will be tasked with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demonstrate</w:t>
            </w:r>
            <w:r w:rsidDel="00000000" w:rsidR="00000000" w:rsidRPr="00000000">
              <w:rPr>
                <w:rFonts w:ascii="Calibri" w:cs="Calibri" w:eastAsia="Calibri" w:hAnsi="Calibri"/>
                <w:strike w:val="1"/>
                <w:sz w:val="22"/>
                <w:szCs w:val="22"/>
                <w:u w:val="single"/>
                <w:rtl w:val="0"/>
              </w:rPr>
              <w:t xml:space="preserve">ing</w:t>
            </w:r>
            <w:r w:rsidDel="00000000" w:rsidR="00000000" w:rsidRPr="00000000">
              <w:rPr>
                <w:rFonts w:ascii="Calibri" w:cs="Calibri" w:eastAsia="Calibri" w:hAnsi="Calibri"/>
                <w:sz w:val="22"/>
                <w:szCs w:val="22"/>
                <w:rtl w:val="0"/>
              </w:rPr>
              <w:t xml:space="preserve"> how their applications conform to the good design principles discussed above. The Kent Design Guide is a good resource for advice on the design process. In addition the City Council has published a number of conservation area appraisals which provide a useful source of information on the local context for proposals within conservation areas.</w:t>
            </w:r>
          </w:p>
          <w:p w:rsidR="00000000" w:rsidDel="00000000" w:rsidP="00000000" w:rsidRDefault="00000000" w:rsidRPr="00000000" w14:paraId="00000A2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22">
            <w:pPr>
              <w:pageBreakBefore w:val="0"/>
              <w:rPr>
                <w:rFonts w:ascii="Calibri" w:cs="Calibri" w:eastAsia="Calibri" w:hAnsi="Calibri"/>
                <w:i w:val="1"/>
                <w:sz w:val="22"/>
                <w:szCs w:val="22"/>
                <w:highlight w:val="yellow"/>
              </w:rPr>
            </w:pPr>
            <w:r w:rsidDel="00000000" w:rsidR="00000000" w:rsidRPr="00000000">
              <w:rPr>
                <w:rFonts w:ascii="Calibri" w:cs="Calibri" w:eastAsia="Calibri" w:hAnsi="Calibri"/>
                <w:i w:val="1"/>
                <w:sz w:val="22"/>
                <w:szCs w:val="22"/>
                <w:rtl w:val="0"/>
              </w:rPr>
              <w:t xml:space="preserve">Update note : as defined by Article 2 of the Town and Country Planning (Development Management Procedure (England)) Order 2015 …</w:t>
            </w:r>
            <w:r w:rsidDel="00000000" w:rsidR="00000000" w:rsidRPr="00000000">
              <w:rPr>
                <w:rtl w:val="0"/>
              </w:rPr>
            </w:r>
          </w:p>
        </w:tc>
        <w:tc>
          <w:tcPr>
            <w:shd w:fill="auto" w:val="clear"/>
          </w:tcPr>
          <w:p w:rsidR="00000000" w:rsidDel="00000000" w:rsidP="00000000" w:rsidRDefault="00000000" w:rsidRPr="00000000" w14:paraId="00000A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w:t>
            </w:r>
          </w:p>
          <w:p w:rsidR="00000000" w:rsidDel="00000000" w:rsidP="00000000" w:rsidRDefault="00000000" w:rsidRPr="00000000" w14:paraId="00000A2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p w:rsidR="00000000" w:rsidDel="00000000" w:rsidP="00000000" w:rsidRDefault="00000000" w:rsidRPr="00000000" w14:paraId="00000A2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GDPO 2015</w:t>
            </w:r>
          </w:p>
        </w:tc>
      </w:tr>
      <w:tr>
        <w:trPr>
          <w:cantSplit w:val="0"/>
          <w:trHeight w:val="340" w:hRule="atLeast"/>
          <w:tblHeader w:val="0"/>
        </w:trPr>
        <w:tc>
          <w:tcPr>
            <w:shd w:fill="auto" w:val="clear"/>
          </w:tcPr>
          <w:p w:rsidR="00000000" w:rsidDel="00000000" w:rsidP="00000000" w:rsidRDefault="00000000" w:rsidRPr="00000000" w14:paraId="00000A2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MM8.18</w:t>
            </w:r>
          </w:p>
        </w:tc>
        <w:tc>
          <w:tcPr>
            <w:gridSpan w:val="3"/>
            <w:shd w:fill="auto" w:val="clear"/>
          </w:tcPr>
          <w:p w:rsidR="00000000" w:rsidDel="00000000" w:rsidP="00000000" w:rsidRDefault="00000000" w:rsidRPr="00000000" w14:paraId="00000A2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w:t>
            </w:r>
          </w:p>
        </w:tc>
        <w:tc>
          <w:tcPr>
            <w:shd w:fill="auto" w:val="clear"/>
          </w:tcPr>
          <w:p w:rsidR="00000000" w:rsidDel="00000000" w:rsidP="00000000" w:rsidRDefault="00000000" w:rsidRPr="00000000" w14:paraId="00000A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8.27</w:t>
            </w:r>
          </w:p>
        </w:tc>
        <w:tc>
          <w:tcPr>
            <w:gridSpan w:val="2"/>
            <w:shd w:fill="auto" w:val="clear"/>
          </w:tcPr>
          <w:p w:rsidR="00000000" w:rsidDel="00000000" w:rsidP="00000000" w:rsidRDefault="00000000" w:rsidRPr="00000000" w14:paraId="00000A2C">
            <w:pPr>
              <w:pageBreakBefore w:val="0"/>
              <w:shd w:fill="ffffff" w:val="clear"/>
              <w:ind w:left="34" w:right="15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2D">
            <w:pPr>
              <w:pageBreakBefore w:val="0"/>
              <w:shd w:fill="ffffff" w:val="clear"/>
              <w:ind w:left="34" w:right="150"/>
              <w:jc w:val="left"/>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A2E">
            <w:pPr>
              <w:pageBreakBefore w:val="0"/>
              <w:shd w:fill="ffffff" w:val="clear"/>
              <w:ind w:left="34" w:right="150"/>
              <w:jc w:val="left"/>
              <w:rPr>
                <w:rFonts w:ascii="Calibri" w:cs="Calibri" w:eastAsia="Calibri" w:hAnsi="Calibri"/>
                <w:strike w:val="1"/>
                <w:color w:val="000000"/>
                <w:sz w:val="22"/>
                <w:szCs w:val="22"/>
                <w:shd w:fill="auto" w:val="clear"/>
              </w:rPr>
            </w:pPr>
            <w:r w:rsidDel="00000000" w:rsidR="00000000" w:rsidRPr="00000000">
              <w:rPr>
                <w:rFonts w:ascii="Calibri" w:cs="Calibri" w:eastAsia="Calibri" w:hAnsi="Calibri"/>
                <w:strike w:val="1"/>
                <w:sz w:val="22"/>
                <w:szCs w:val="22"/>
                <w:rtl w:val="0"/>
              </w:rPr>
              <w:t xml:space="preserve">On occasions when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Where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village </w:t>
            </w:r>
            <w:r w:rsidDel="00000000" w:rsidR="00000000" w:rsidRPr="00000000">
              <w:rPr>
                <w:rFonts w:ascii="Calibri" w:cs="Calibri" w:eastAsia="Calibri" w:hAnsi="Calibri"/>
                <w:sz w:val="22"/>
                <w:szCs w:val="22"/>
                <w:rtl w:val="0"/>
              </w:rPr>
              <w:t xml:space="preserve">design statements, </w:t>
            </w:r>
            <w:r w:rsidDel="00000000" w:rsidR="00000000" w:rsidRPr="00000000">
              <w:rPr>
                <w:rFonts w:ascii="Calibri" w:cs="Calibri" w:eastAsia="Calibri" w:hAnsi="Calibri"/>
                <w:sz w:val="22"/>
                <w:szCs w:val="22"/>
                <w:u w:val="single"/>
                <w:rtl w:val="0"/>
              </w:rPr>
              <w:t xml:space="preserve">masterplans,</w:t>
            </w:r>
            <w:r w:rsidDel="00000000" w:rsidR="00000000" w:rsidRPr="00000000">
              <w:rPr>
                <w:rFonts w:ascii="Calibri" w:cs="Calibri" w:eastAsia="Calibri" w:hAnsi="Calibri"/>
                <w:sz w:val="22"/>
                <w:szCs w:val="22"/>
                <w:rtl w:val="0"/>
              </w:rPr>
              <w:t xml:space="preserve"> development briefs or design codes/</w:t>
            </w:r>
            <w:r w:rsidDel="00000000" w:rsidR="00000000" w:rsidRPr="00000000">
              <w:rPr>
                <w:rFonts w:ascii="Calibri" w:cs="Calibri" w:eastAsia="Calibri" w:hAnsi="Calibri"/>
                <w:sz w:val="22"/>
                <w:szCs w:val="22"/>
                <w:u w:val="single"/>
                <w:rtl w:val="0"/>
              </w:rPr>
              <w:t xml:space="preserve">guides</w:t>
            </w:r>
            <w:r w:rsidDel="00000000" w:rsidR="00000000" w:rsidRPr="00000000">
              <w:rPr>
                <w:rFonts w:ascii="Calibri" w:cs="Calibri" w:eastAsia="Calibri" w:hAnsi="Calibri"/>
                <w:sz w:val="22"/>
                <w:szCs w:val="22"/>
                <w:rtl w:val="0"/>
              </w:rPr>
              <w:t xml:space="preserve"> have been prepared</w:t>
            </w:r>
            <w:r w:rsidDel="00000000" w:rsidR="00000000" w:rsidRPr="00000000">
              <w:rPr>
                <w:rFonts w:ascii="Calibri" w:cs="Calibri" w:eastAsia="Calibri" w:hAnsi="Calibri"/>
                <w:sz w:val="22"/>
                <w:szCs w:val="22"/>
                <w:u w:val="single"/>
                <w:rtl w:val="0"/>
              </w:rPr>
              <w:t xml:space="preserve">, or </w:t>
            </w:r>
            <w:r w:rsidDel="00000000" w:rsidR="00000000" w:rsidRPr="00000000">
              <w:rPr>
                <w:rFonts w:ascii="Calibri" w:cs="Calibri" w:eastAsia="Calibri" w:hAnsi="Calibri"/>
                <w:strike w:val="1"/>
                <w:sz w:val="22"/>
                <w:szCs w:val="22"/>
                <w:u w:val="single"/>
                <w:rtl w:val="0"/>
              </w:rPr>
              <w:t xml:space="preserve">and</w:t>
            </w:r>
            <w:r w:rsidDel="00000000" w:rsidR="00000000" w:rsidRPr="00000000">
              <w:rPr>
                <w:rFonts w:ascii="Calibri" w:cs="Calibri" w:eastAsia="Calibri" w:hAnsi="Calibri"/>
                <w:sz w:val="22"/>
                <w:szCs w:val="22"/>
                <w:rtl w:val="0"/>
              </w:rPr>
              <w:t xml:space="preserve"> adopted </w:t>
            </w:r>
            <w:r w:rsidDel="00000000" w:rsidR="00000000" w:rsidRPr="00000000">
              <w:rPr>
                <w:rFonts w:ascii="Calibri" w:cs="Calibri" w:eastAsia="Calibri" w:hAnsi="Calibri"/>
                <w:strike w:val="1"/>
                <w:sz w:val="22"/>
                <w:szCs w:val="22"/>
                <w:rtl w:val="0"/>
              </w:rPr>
              <w:t xml:space="preserve">as a material consideration, or as a supplementary planning document by the City Council</w:t>
            </w:r>
            <w:r w:rsidDel="00000000" w:rsidR="00000000" w:rsidRPr="00000000">
              <w:rPr>
                <w:rFonts w:ascii="Calibri" w:cs="Calibri" w:eastAsia="Calibri" w:hAnsi="Calibri"/>
                <w:sz w:val="22"/>
                <w:szCs w:val="22"/>
                <w:rtl w:val="0"/>
              </w:rPr>
              <w:t xml:space="preserve">, these will form the background design guidance for </w:t>
            </w:r>
            <w:r w:rsidDel="00000000" w:rsidR="00000000" w:rsidRPr="00000000">
              <w:rPr>
                <w:rFonts w:ascii="Calibri" w:cs="Calibri" w:eastAsia="Calibri" w:hAnsi="Calibri"/>
                <w:sz w:val="22"/>
                <w:szCs w:val="22"/>
                <w:u w:val="single"/>
                <w:rtl w:val="0"/>
              </w:rPr>
              <w:t xml:space="preserve">assessing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new </w:t>
            </w:r>
            <w:r w:rsidDel="00000000" w:rsidR="00000000" w:rsidRPr="00000000">
              <w:rPr>
                <w:rFonts w:ascii="Calibri" w:cs="Calibri" w:eastAsia="Calibri" w:hAnsi="Calibri"/>
                <w:sz w:val="22"/>
                <w:szCs w:val="22"/>
                <w:rtl w:val="0"/>
              </w:rPr>
              <w:t xml:space="preserve">development proposals </w:t>
            </w:r>
            <w:r w:rsidDel="00000000" w:rsidR="00000000" w:rsidRPr="00000000">
              <w:rPr>
                <w:rFonts w:ascii="Calibri" w:cs="Calibri" w:eastAsia="Calibri" w:hAnsi="Calibri"/>
                <w:sz w:val="22"/>
                <w:szCs w:val="22"/>
                <w:u w:val="single"/>
                <w:rtl w:val="0"/>
              </w:rPr>
              <w:t xml:space="preserve">and will be a material consideration when determining planning applications</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shd w:fill="auto" w:val="clear"/>
          </w:tcPr>
          <w:p w:rsidR="00000000" w:rsidDel="00000000" w:rsidP="00000000" w:rsidRDefault="00000000" w:rsidRPr="00000000" w14:paraId="00000A3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 also reflects current procedures</w:t>
            </w:r>
          </w:p>
        </w:tc>
      </w:tr>
      <w:tr>
        <w:trPr>
          <w:cantSplit w:val="0"/>
          <w:trHeight w:val="340" w:hRule="atLeast"/>
          <w:tblHeader w:val="0"/>
        </w:trPr>
        <w:tc>
          <w:tcPr>
            <w:shd w:fill="auto" w:val="clear"/>
          </w:tcPr>
          <w:p w:rsidR="00000000" w:rsidDel="00000000" w:rsidP="00000000" w:rsidRDefault="00000000" w:rsidRPr="00000000" w14:paraId="00000A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MM8.19</w:t>
            </w:r>
          </w:p>
        </w:tc>
        <w:tc>
          <w:tcPr>
            <w:gridSpan w:val="3"/>
            <w:shd w:fill="auto" w:val="clear"/>
          </w:tcPr>
          <w:p w:rsidR="00000000" w:rsidDel="00000000" w:rsidP="00000000" w:rsidRDefault="00000000" w:rsidRPr="00000000" w14:paraId="00000A3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w:t>
            </w:r>
          </w:p>
        </w:tc>
        <w:tc>
          <w:tcPr>
            <w:shd w:fill="auto" w:val="clear"/>
          </w:tcPr>
          <w:p w:rsidR="00000000" w:rsidDel="00000000" w:rsidP="00000000" w:rsidRDefault="00000000" w:rsidRPr="00000000" w14:paraId="00000A3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8.28</w:t>
            </w:r>
          </w:p>
        </w:tc>
        <w:tc>
          <w:tcPr>
            <w:gridSpan w:val="2"/>
            <w:shd w:fill="auto" w:val="clear"/>
          </w:tcPr>
          <w:p w:rsidR="00000000" w:rsidDel="00000000" w:rsidP="00000000" w:rsidRDefault="00000000" w:rsidRPr="00000000" w14:paraId="00000A36">
            <w:pPr>
              <w:pageBreakBefore w:val="0"/>
              <w:shd w:fill="ffffff" w:val="clear"/>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Delete paragraph</w:t>
            </w:r>
          </w:p>
        </w:tc>
        <w:tc>
          <w:tcPr>
            <w:shd w:fill="auto" w:val="clear"/>
          </w:tcPr>
          <w:p w:rsidR="00000000" w:rsidDel="00000000" w:rsidP="00000000" w:rsidRDefault="00000000" w:rsidRPr="00000000" w14:paraId="00000A3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p w:rsidR="00000000" w:rsidDel="00000000" w:rsidP="00000000" w:rsidRDefault="00000000" w:rsidRPr="00000000" w14:paraId="00000A39">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GDPO 2015</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3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MM8.20</w:t>
            </w:r>
          </w:p>
        </w:tc>
        <w:tc>
          <w:tcPr>
            <w:gridSpan w:val="3"/>
            <w:shd w:fill="auto" w:val="clear"/>
          </w:tcPr>
          <w:p w:rsidR="00000000" w:rsidDel="00000000" w:rsidP="00000000" w:rsidRDefault="00000000" w:rsidRPr="00000000" w14:paraId="00000A3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w:t>
            </w:r>
          </w:p>
        </w:tc>
        <w:tc>
          <w:tcPr>
            <w:shd w:fill="auto" w:val="clear"/>
          </w:tcPr>
          <w:p w:rsidR="00000000" w:rsidDel="00000000" w:rsidP="00000000" w:rsidRDefault="00000000" w:rsidRPr="00000000" w14:paraId="00000A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8.29</w:t>
            </w:r>
          </w:p>
        </w:tc>
        <w:tc>
          <w:tcPr>
            <w:gridSpan w:val="2"/>
            <w:shd w:fill="auto" w:val="clear"/>
          </w:tcPr>
          <w:p w:rsidR="00000000" w:rsidDel="00000000" w:rsidP="00000000" w:rsidRDefault="00000000" w:rsidRPr="00000000" w14:paraId="00000A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w:t>
            </w:r>
          </w:p>
        </w:tc>
        <w:tc>
          <w:tcPr>
            <w:shd w:fill="auto" w:val="clear"/>
          </w:tcPr>
          <w:p w:rsidR="00000000" w:rsidDel="00000000" w:rsidP="00000000" w:rsidRDefault="00000000" w:rsidRPr="00000000" w14:paraId="00000A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p w:rsidR="00000000" w:rsidDel="00000000" w:rsidP="00000000" w:rsidRDefault="00000000" w:rsidRPr="00000000" w14:paraId="00000A42">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GDPO 2015</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4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MM8.21</w:t>
            </w:r>
          </w:p>
        </w:tc>
        <w:tc>
          <w:tcPr>
            <w:gridSpan w:val="3"/>
            <w:shd w:fill="auto" w:val="clear"/>
          </w:tcPr>
          <w:p w:rsidR="00000000" w:rsidDel="00000000" w:rsidP="00000000" w:rsidRDefault="00000000" w:rsidRPr="00000000" w14:paraId="00000A4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w:t>
            </w:r>
          </w:p>
        </w:tc>
        <w:tc>
          <w:tcPr>
            <w:shd w:fill="auto" w:val="clear"/>
          </w:tcPr>
          <w:p w:rsidR="00000000" w:rsidDel="00000000" w:rsidP="00000000" w:rsidRDefault="00000000" w:rsidRPr="00000000" w14:paraId="00000A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8.30</w:t>
            </w:r>
          </w:p>
        </w:tc>
        <w:tc>
          <w:tcPr>
            <w:gridSpan w:val="2"/>
            <w:shd w:fill="auto" w:val="clear"/>
          </w:tcPr>
          <w:p w:rsidR="00000000" w:rsidDel="00000000" w:rsidP="00000000" w:rsidRDefault="00000000" w:rsidRPr="00000000" w14:paraId="00000A4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49">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A4A">
            <w:pPr>
              <w:pageBreakBefore w:val="0"/>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Development briefs for specific sites or areas will, in certain cases, have been adopted, following a period of public consultation.</w:t>
            </w:r>
            <w:r w:rsidDel="00000000" w:rsidR="00000000" w:rsidRPr="00000000">
              <w:rPr>
                <w:rFonts w:ascii="Calibri" w:cs="Calibri" w:eastAsia="Calibri" w:hAnsi="Calibri"/>
                <w:sz w:val="22"/>
                <w:szCs w:val="22"/>
                <w:rtl w:val="0"/>
              </w:rPr>
              <w:t xml:space="preserve">  Where </w:t>
            </w:r>
            <w:r w:rsidDel="00000000" w:rsidR="00000000" w:rsidRPr="00000000">
              <w:rPr>
                <w:rFonts w:ascii="Calibri" w:cs="Calibri" w:eastAsia="Calibri" w:hAnsi="Calibri"/>
                <w:sz w:val="22"/>
                <w:szCs w:val="22"/>
                <w:u w:val="single"/>
                <w:rtl w:val="0"/>
              </w:rPr>
              <w:t xml:space="preserve">design statements, masterplans,</w:t>
            </w:r>
            <w:r w:rsidDel="00000000" w:rsidR="00000000" w:rsidRPr="00000000">
              <w:rPr>
                <w:rFonts w:ascii="Calibri" w:cs="Calibri" w:eastAsia="Calibri" w:hAnsi="Calibri"/>
                <w:sz w:val="22"/>
                <w:szCs w:val="22"/>
                <w:rtl w:val="0"/>
              </w:rPr>
              <w:t xml:space="preserve"> development briefs </w:t>
            </w:r>
            <w:r w:rsidDel="00000000" w:rsidR="00000000" w:rsidRPr="00000000">
              <w:rPr>
                <w:rFonts w:ascii="Calibri" w:cs="Calibri" w:eastAsia="Calibri" w:hAnsi="Calibri"/>
                <w:sz w:val="22"/>
                <w:szCs w:val="22"/>
                <w:u w:val="single"/>
                <w:rtl w:val="0"/>
              </w:rPr>
              <w:t xml:space="preserve">or design codes/guides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the development brief is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are</w:t>
            </w:r>
            <w:r w:rsidDel="00000000" w:rsidR="00000000" w:rsidRPr="00000000">
              <w:rPr>
                <w:rFonts w:ascii="Calibri" w:cs="Calibri" w:eastAsia="Calibri" w:hAnsi="Calibri"/>
                <w:sz w:val="22"/>
                <w:szCs w:val="22"/>
                <w:rtl w:val="0"/>
              </w:rPr>
              <w:t xml:space="preserve"> not prepared by the City Council, the </w:t>
            </w:r>
            <w:r w:rsidDel="00000000" w:rsidR="00000000" w:rsidRPr="00000000">
              <w:rPr>
                <w:rFonts w:ascii="Calibri" w:cs="Calibri" w:eastAsia="Calibri" w:hAnsi="Calibri"/>
                <w:strike w:val="1"/>
                <w:sz w:val="22"/>
                <w:szCs w:val="22"/>
                <w:rtl w:val="0"/>
              </w:rPr>
              <w:t xml:space="preserve">landowner or</w:t>
            </w:r>
            <w:r w:rsidDel="00000000" w:rsidR="00000000" w:rsidRPr="00000000">
              <w:rPr>
                <w:rFonts w:ascii="Calibri" w:cs="Calibri" w:eastAsia="Calibri" w:hAnsi="Calibri"/>
                <w:sz w:val="22"/>
                <w:szCs w:val="22"/>
                <w:rtl w:val="0"/>
              </w:rPr>
              <w:t xml:space="preserve"> developer is advised to seek guidance on its content because different types of site </w:t>
            </w:r>
            <w:r w:rsidDel="00000000" w:rsidR="00000000" w:rsidRPr="00000000">
              <w:rPr>
                <w:rFonts w:ascii="Calibri" w:cs="Calibri" w:eastAsia="Calibri" w:hAnsi="Calibri"/>
                <w:strike w:val="1"/>
                <w:sz w:val="22"/>
                <w:szCs w:val="22"/>
                <w:rtl w:val="0"/>
              </w:rPr>
              <w:t xml:space="preserve">(large town centre sites and small rural infill sites)</w:t>
            </w:r>
            <w:r w:rsidDel="00000000" w:rsidR="00000000" w:rsidRPr="00000000">
              <w:rPr>
                <w:rFonts w:ascii="Calibri" w:cs="Calibri" w:eastAsia="Calibri" w:hAnsi="Calibri"/>
                <w:sz w:val="22"/>
                <w:szCs w:val="22"/>
                <w:rtl w:val="0"/>
              </w:rPr>
              <w:t xml:space="preserve"> are likely to require different approaches. In general, </w:t>
            </w:r>
            <w:r w:rsidDel="00000000" w:rsidR="00000000" w:rsidRPr="00000000">
              <w:rPr>
                <w:rFonts w:ascii="Calibri" w:cs="Calibri" w:eastAsia="Calibri" w:hAnsi="Calibri"/>
                <w:sz w:val="22"/>
                <w:szCs w:val="22"/>
                <w:u w:val="single"/>
                <w:rtl w:val="0"/>
              </w:rPr>
              <w:t xml:space="preserve">they </w:t>
            </w:r>
            <w:r w:rsidDel="00000000" w:rsidR="00000000" w:rsidRPr="00000000">
              <w:rPr>
                <w:rFonts w:ascii="Calibri" w:cs="Calibri" w:eastAsia="Calibri" w:hAnsi="Calibri"/>
                <w:strike w:val="1"/>
                <w:sz w:val="22"/>
                <w:szCs w:val="22"/>
                <w:rtl w:val="0"/>
              </w:rPr>
              <w:t xml:space="preserve">the development brief</w:t>
            </w:r>
            <w:r w:rsidDel="00000000" w:rsidR="00000000" w:rsidRPr="00000000">
              <w:rPr>
                <w:rFonts w:ascii="Calibri" w:cs="Calibri" w:eastAsia="Calibri" w:hAnsi="Calibri"/>
                <w:sz w:val="22"/>
                <w:szCs w:val="22"/>
                <w:rtl w:val="0"/>
              </w:rPr>
              <w:t xml:space="preserve"> should set out the key constraints and contextual characteristics of the site, and establish design parameters for the proposed development. These might include infrastructure needs, opportunities for external spaces and other environmental enhancements.</w:t>
            </w:r>
          </w:p>
        </w:tc>
        <w:tc>
          <w:tcPr>
            <w:shd w:fill="auto" w:val="clear"/>
          </w:tcPr>
          <w:p w:rsidR="00000000" w:rsidDel="00000000" w:rsidP="00000000" w:rsidRDefault="00000000" w:rsidRPr="00000000" w14:paraId="00000A4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A4D">
            <w:pPr>
              <w:pageBreakBefore w:val="0"/>
              <w:rPr>
                <w:rFonts w:ascii="Calibri" w:cs="Calibri" w:eastAsia="Calibri" w:hAnsi="Calibri"/>
                <w:sz w:val="22"/>
                <w:szCs w:val="22"/>
                <w:highlight w:val="green"/>
              </w:rPr>
            </w:pPr>
            <w:r w:rsidDel="00000000" w:rsidR="00000000" w:rsidRPr="00000000">
              <w:rPr>
                <w:rFonts w:ascii="Calibri" w:cs="Calibri" w:eastAsia="Calibri" w:hAnsi="Calibri"/>
                <w:sz w:val="22"/>
                <w:szCs w:val="22"/>
                <w:rtl w:val="0"/>
              </w:rPr>
              <w:t xml:space="preserve">To provide clarity</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4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MM8.22</w:t>
            </w:r>
          </w:p>
        </w:tc>
        <w:tc>
          <w:tcPr>
            <w:gridSpan w:val="3"/>
            <w:shd w:fill="auto" w:val="clear"/>
          </w:tcPr>
          <w:p w:rsidR="00000000" w:rsidDel="00000000" w:rsidP="00000000" w:rsidRDefault="00000000" w:rsidRPr="00000000" w14:paraId="00000A4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174</w:t>
            </w:r>
          </w:p>
        </w:tc>
        <w:tc>
          <w:tcPr>
            <w:shd w:fill="auto" w:val="clear"/>
          </w:tcPr>
          <w:p w:rsidR="00000000" w:rsidDel="00000000" w:rsidP="00000000" w:rsidRDefault="00000000" w:rsidRPr="00000000" w14:paraId="00000A5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8.31</w:t>
            </w:r>
          </w:p>
        </w:tc>
        <w:tc>
          <w:tcPr>
            <w:gridSpan w:val="2"/>
            <w:shd w:fill="auto" w:val="clear"/>
          </w:tcPr>
          <w:p w:rsidR="00000000" w:rsidDel="00000000" w:rsidP="00000000" w:rsidRDefault="00000000" w:rsidRPr="00000000" w14:paraId="00000A5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 (relocate paragraph 8.31 to under table D1)</w:t>
            </w:r>
          </w:p>
        </w:tc>
        <w:tc>
          <w:tcPr>
            <w:shd w:fill="auto" w:val="clear"/>
          </w:tcPr>
          <w:p w:rsidR="00000000" w:rsidDel="00000000" w:rsidP="00000000" w:rsidRDefault="00000000" w:rsidRPr="00000000" w14:paraId="00000A5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National Planning Practice Guidance </w:t>
            </w:r>
          </w:p>
          <w:p w:rsidR="00000000" w:rsidDel="00000000" w:rsidP="00000000" w:rsidRDefault="00000000" w:rsidRPr="00000000" w14:paraId="00000A5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GDPO 2015</w:t>
            </w:r>
          </w:p>
          <w:p w:rsidR="00000000" w:rsidDel="00000000" w:rsidP="00000000" w:rsidRDefault="00000000" w:rsidRPr="00000000" w14:paraId="00000A5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Changes to DBE1 </w:t>
            </w:r>
          </w:p>
          <w:p w:rsidR="00000000" w:rsidDel="00000000" w:rsidP="00000000" w:rsidRDefault="00000000" w:rsidRPr="00000000" w14:paraId="00000A5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tc>
      </w:tr>
      <w:tr>
        <w:trPr>
          <w:cantSplit w:val="0"/>
          <w:trHeight w:val="340" w:hRule="atLeast"/>
          <w:tblHeader w:val="0"/>
        </w:trPr>
        <w:tc>
          <w:tcPr>
            <w:shd w:fill="auto" w:val="clear"/>
          </w:tcPr>
          <w:p w:rsidR="00000000" w:rsidDel="00000000" w:rsidP="00000000" w:rsidRDefault="00000000" w:rsidRPr="00000000" w14:paraId="00000A5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MM8.23</w:t>
            </w:r>
          </w:p>
        </w:tc>
        <w:tc>
          <w:tcPr>
            <w:gridSpan w:val="3"/>
            <w:shd w:fill="auto" w:val="clear"/>
          </w:tcPr>
          <w:p w:rsidR="00000000" w:rsidDel="00000000" w:rsidP="00000000" w:rsidRDefault="00000000" w:rsidRPr="00000000" w14:paraId="00000A5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175</w:t>
            </w:r>
          </w:p>
        </w:tc>
        <w:tc>
          <w:tcPr>
            <w:shd w:fill="auto" w:val="clear"/>
          </w:tcPr>
          <w:p w:rsidR="00000000" w:rsidDel="00000000" w:rsidP="00000000" w:rsidRDefault="00000000" w:rsidRPr="00000000" w14:paraId="00000A5D">
            <w:pPr>
              <w:pageBreakBefore w:val="0"/>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DBE5</w:t>
            </w:r>
          </w:p>
        </w:tc>
        <w:tc>
          <w:tcPr>
            <w:gridSpan w:val="2"/>
            <w:shd w:fill="auto" w:val="clear"/>
          </w:tcPr>
          <w:p w:rsidR="00000000" w:rsidDel="00000000" w:rsidP="00000000" w:rsidRDefault="00000000" w:rsidRPr="00000000" w14:paraId="00000A5E">
            <w:pPr>
              <w:pageBreakBefore w:val="0"/>
              <w:rPr>
                <w:rFonts w:ascii="Calibri" w:cs="Calibri" w:eastAsia="Calibri" w:hAnsi="Calibri"/>
                <w:b w:val="1"/>
                <w:sz w:val="22"/>
                <w:szCs w:val="22"/>
                <w:shd w:fill="auto" w:val="clear"/>
              </w:rPr>
            </w:pPr>
            <w:r w:rsidDel="00000000" w:rsidR="00000000" w:rsidRPr="00000000">
              <w:rPr>
                <w:rFonts w:ascii="Calibri" w:cs="Calibri" w:eastAsia="Calibri" w:hAnsi="Calibri"/>
                <w:b w:val="0"/>
                <w:sz w:val="22"/>
                <w:szCs w:val="22"/>
                <w:shd w:fill="auto" w:val="clear"/>
                <w:rtl w:val="0"/>
              </w:rPr>
              <w:t xml:space="preserve">Delete Policy DBE5</w:t>
            </w:r>
            <w:r w:rsidDel="00000000" w:rsidR="00000000" w:rsidRPr="00000000">
              <w:rPr>
                <w:rtl w:val="0"/>
              </w:rPr>
            </w:r>
          </w:p>
        </w:tc>
        <w:tc>
          <w:tcPr>
            <w:shd w:fill="auto" w:val="clear"/>
          </w:tcPr>
          <w:p w:rsidR="00000000" w:rsidDel="00000000" w:rsidP="00000000" w:rsidRDefault="00000000" w:rsidRPr="00000000" w14:paraId="00000A6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A6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Town and Country Planning (Development Management Procedure (England)) Order 2015</w:t>
            </w:r>
          </w:p>
          <w:p w:rsidR="00000000" w:rsidDel="00000000" w:rsidP="00000000" w:rsidRDefault="00000000" w:rsidRPr="00000000" w14:paraId="00000A6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GDPO 2015</w:t>
            </w:r>
          </w:p>
          <w:p w:rsidR="00000000" w:rsidDel="00000000" w:rsidP="00000000" w:rsidRDefault="00000000" w:rsidRPr="00000000" w14:paraId="00000A6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Ministerial Statement 25.3.15</w:t>
            </w:r>
          </w:p>
        </w:tc>
      </w:tr>
      <w:tr>
        <w:trPr>
          <w:cantSplit w:val="0"/>
          <w:trHeight w:val="340" w:hRule="atLeast"/>
          <w:tblHeader w:val="0"/>
        </w:trPr>
        <w:tc>
          <w:tcPr>
            <w:shd w:fill="auto" w:val="clear"/>
          </w:tcPr>
          <w:p w:rsidR="00000000" w:rsidDel="00000000" w:rsidP="00000000" w:rsidRDefault="00000000" w:rsidRPr="00000000" w14:paraId="00000A6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MM8.24</w:t>
            </w:r>
          </w:p>
        </w:tc>
        <w:tc>
          <w:tcPr>
            <w:gridSpan w:val="3"/>
            <w:shd w:fill="auto" w:val="clear"/>
          </w:tcPr>
          <w:p w:rsidR="00000000" w:rsidDel="00000000" w:rsidP="00000000" w:rsidRDefault="00000000" w:rsidRPr="00000000" w14:paraId="00000A6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175</w:t>
            </w:r>
          </w:p>
        </w:tc>
        <w:tc>
          <w:tcPr>
            <w:shd w:fill="auto" w:val="clear"/>
          </w:tcPr>
          <w:p w:rsidR="00000000" w:rsidDel="00000000" w:rsidP="00000000" w:rsidRDefault="00000000" w:rsidRPr="00000000" w14:paraId="00000A6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8.33</w:t>
            </w:r>
          </w:p>
        </w:tc>
        <w:tc>
          <w:tcPr>
            <w:gridSpan w:val="2"/>
            <w:shd w:fill="auto" w:val="clear"/>
          </w:tcPr>
          <w:p w:rsidR="00000000" w:rsidDel="00000000" w:rsidP="00000000" w:rsidRDefault="00000000" w:rsidRPr="00000000" w14:paraId="00000A6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w:t>
            </w:r>
          </w:p>
        </w:tc>
        <w:tc>
          <w:tcPr>
            <w:shd w:fill="auto" w:val="clear"/>
          </w:tcPr>
          <w:p w:rsidR="00000000" w:rsidDel="00000000" w:rsidP="00000000" w:rsidRDefault="00000000" w:rsidRPr="00000000" w14:paraId="00000A6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tc>
      </w:tr>
      <w:tr>
        <w:trPr>
          <w:cantSplit w:val="0"/>
          <w:trHeight w:val="340" w:hRule="atLeast"/>
          <w:tblHeader w:val="0"/>
        </w:trPr>
        <w:tc>
          <w:tcPr>
            <w:shd w:fill="auto" w:val="clear"/>
          </w:tcPr>
          <w:p w:rsidR="00000000" w:rsidDel="00000000" w:rsidP="00000000" w:rsidRDefault="00000000" w:rsidRPr="00000000" w14:paraId="00000A6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MM8.25</w:t>
            </w:r>
          </w:p>
        </w:tc>
        <w:tc>
          <w:tcPr>
            <w:gridSpan w:val="3"/>
            <w:shd w:fill="auto" w:val="clear"/>
          </w:tcPr>
          <w:p w:rsidR="00000000" w:rsidDel="00000000" w:rsidP="00000000" w:rsidRDefault="00000000" w:rsidRPr="00000000" w14:paraId="00000A6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175</w:t>
            </w:r>
          </w:p>
        </w:tc>
        <w:tc>
          <w:tcPr>
            <w:shd w:fill="auto" w:val="clear"/>
          </w:tcPr>
          <w:p w:rsidR="00000000" w:rsidDel="00000000" w:rsidP="00000000" w:rsidRDefault="00000000" w:rsidRPr="00000000" w14:paraId="00000A7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Table D2</w:t>
            </w:r>
          </w:p>
        </w:tc>
        <w:tc>
          <w:tcPr>
            <w:gridSpan w:val="2"/>
            <w:shd w:fill="auto" w:val="clear"/>
          </w:tcPr>
          <w:p w:rsidR="00000000" w:rsidDel="00000000" w:rsidP="00000000" w:rsidRDefault="00000000" w:rsidRPr="00000000" w14:paraId="00000A7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table and incorporate a summary of the information in table D1 as outlined above.</w:t>
            </w:r>
          </w:p>
        </w:tc>
        <w:tc>
          <w:tcPr>
            <w:shd w:fill="auto" w:val="clear"/>
          </w:tcPr>
          <w:p w:rsidR="00000000" w:rsidDel="00000000" w:rsidP="00000000" w:rsidRDefault="00000000" w:rsidRPr="00000000" w14:paraId="00000A7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tc>
      </w:tr>
      <w:tr>
        <w:trPr>
          <w:cantSplit w:val="0"/>
          <w:trHeight w:val="340" w:hRule="atLeast"/>
          <w:tblHeader w:val="0"/>
        </w:trPr>
        <w:tc>
          <w:tcPr>
            <w:shd w:fill="auto" w:val="clear"/>
          </w:tcPr>
          <w:p w:rsidR="00000000" w:rsidDel="00000000" w:rsidP="00000000" w:rsidRDefault="00000000" w:rsidRPr="00000000" w14:paraId="00000A7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MM8.26</w:t>
            </w:r>
          </w:p>
        </w:tc>
        <w:tc>
          <w:tcPr>
            <w:gridSpan w:val="3"/>
            <w:shd w:fill="auto" w:val="clear"/>
          </w:tcPr>
          <w:p w:rsidR="00000000" w:rsidDel="00000000" w:rsidP="00000000" w:rsidRDefault="00000000" w:rsidRPr="00000000" w14:paraId="00000A7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176</w:t>
            </w:r>
          </w:p>
        </w:tc>
        <w:tc>
          <w:tcPr>
            <w:shd w:fill="auto" w:val="clear"/>
          </w:tcPr>
          <w:p w:rsidR="00000000" w:rsidDel="00000000" w:rsidP="00000000" w:rsidRDefault="00000000" w:rsidRPr="00000000" w14:paraId="00000A7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DBE6</w:t>
            </w:r>
          </w:p>
        </w:tc>
        <w:tc>
          <w:tcPr>
            <w:gridSpan w:val="2"/>
            <w:shd w:fill="auto" w:val="clea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150" w:line="240" w:lineRule="auto"/>
              <w:ind w:left="0" w:right="150" w:firstLine="0"/>
              <w:jc w:val="left"/>
              <w:rPr>
                <w:rFonts w:ascii="Calibri" w:cs="Calibri" w:eastAsia="Calibri" w:hAnsi="Calibri"/>
                <w:b w:val="1"/>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Delete Policy and incorporate in Policy DBE1</w:t>
            </w:r>
            <w:r w:rsidDel="00000000" w:rsidR="00000000" w:rsidRPr="00000000">
              <w:rPr>
                <w:rtl w:val="0"/>
              </w:rPr>
            </w:r>
          </w:p>
        </w:tc>
        <w:tc>
          <w:tcPr>
            <w:shd w:fill="auto" w:val="clear"/>
          </w:tcPr>
          <w:p w:rsidR="00000000" w:rsidDel="00000000" w:rsidP="00000000" w:rsidRDefault="00000000" w:rsidRPr="00000000" w14:paraId="00000A7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tc>
      </w:tr>
      <w:tr>
        <w:trPr>
          <w:cantSplit w:val="0"/>
          <w:trHeight w:val="340" w:hRule="atLeast"/>
          <w:tblHeader w:val="0"/>
        </w:trPr>
        <w:tc>
          <w:tcPr>
            <w:shd w:fill="auto" w:val="clear"/>
          </w:tcPr>
          <w:p w:rsidR="00000000" w:rsidDel="00000000" w:rsidP="00000000" w:rsidRDefault="00000000" w:rsidRPr="00000000" w14:paraId="00000A7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MM8.27</w:t>
            </w:r>
          </w:p>
        </w:tc>
        <w:tc>
          <w:tcPr>
            <w:gridSpan w:val="3"/>
            <w:shd w:fill="auto" w:val="clear"/>
          </w:tcPr>
          <w:p w:rsidR="00000000" w:rsidDel="00000000" w:rsidP="00000000" w:rsidRDefault="00000000" w:rsidRPr="00000000" w14:paraId="00000A7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176</w:t>
            </w:r>
          </w:p>
        </w:tc>
        <w:tc>
          <w:tcPr>
            <w:shd w:fill="auto" w:val="clear"/>
          </w:tcPr>
          <w:p w:rsidR="00000000" w:rsidDel="00000000" w:rsidP="00000000" w:rsidRDefault="00000000" w:rsidRPr="00000000" w14:paraId="00000A8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8.34</w:t>
            </w:r>
          </w:p>
        </w:tc>
        <w:tc>
          <w:tcPr>
            <w:gridSpan w:val="2"/>
            <w:shd w:fill="auto" w:val="cle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150" w:line="240" w:lineRule="auto"/>
              <w:ind w:left="34" w:right="1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150" w:line="240" w:lineRule="auto"/>
              <w:ind w:left="34" w:right="1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proposal for large scale development should seek to provide a clear and coherent design framework layout that incorporates the design objectives of Policy DBE3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and any approved masterplan, design code or development brief or other guidance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provides a high</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quality development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in the surrounding area</w:t>
            </w:r>
            <w:r w:rsidDel="00000000" w:rsidR="00000000" w:rsidRPr="00000000">
              <w:rPr>
                <w:rtl w:val="0"/>
              </w:rPr>
            </w:r>
          </w:p>
        </w:tc>
        <w:tc>
          <w:tcPr>
            <w:shd w:fill="auto" w:val="clear"/>
          </w:tcPr>
          <w:p w:rsidR="00000000" w:rsidDel="00000000" w:rsidP="00000000" w:rsidRDefault="00000000" w:rsidRPr="00000000" w14:paraId="00000A8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A8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A8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MM8.28</w:t>
            </w:r>
          </w:p>
        </w:tc>
        <w:tc>
          <w:tcPr>
            <w:gridSpan w:val="3"/>
            <w:shd w:fill="auto" w:val="clear"/>
          </w:tcPr>
          <w:p w:rsidR="00000000" w:rsidDel="00000000" w:rsidP="00000000" w:rsidRDefault="00000000" w:rsidRPr="00000000" w14:paraId="00000A8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177</w:t>
            </w:r>
          </w:p>
        </w:tc>
        <w:tc>
          <w:tcPr>
            <w:shd w:fill="auto" w:val="clear"/>
          </w:tcPr>
          <w:p w:rsidR="00000000" w:rsidDel="00000000" w:rsidP="00000000" w:rsidRDefault="00000000" w:rsidRPr="00000000" w14:paraId="00000A8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8.35</w:t>
            </w:r>
          </w:p>
        </w:tc>
        <w:tc>
          <w:tcPr>
            <w:gridSpan w:val="2"/>
            <w:shd w:fill="auto" w:val="clear"/>
          </w:tcPr>
          <w:p w:rsidR="00000000" w:rsidDel="00000000" w:rsidP="00000000" w:rsidRDefault="00000000" w:rsidRPr="00000000" w14:paraId="00000A8B">
            <w:pPr>
              <w:pageBreakBefore w:val="0"/>
              <w:shd w:fill="ffffff" w:val="clear"/>
              <w:spacing w:after="0" w:before="0" w:lineRule="auto"/>
              <w:ind w:right="14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8C">
            <w:pPr>
              <w:pageBreakBefore w:val="0"/>
              <w:shd w:fill="ffffff" w:val="clear"/>
              <w:spacing w:after="0" w:before="0" w:lineRule="auto"/>
              <w:ind w:right="147"/>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8D">
            <w:pPr>
              <w:pageBreakBefore w:val="0"/>
              <w:shd w:fill="ffffff" w:val="clear"/>
              <w:spacing w:after="0" w:before="0" w:lineRule="auto"/>
              <w:ind w:right="14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Applications for subsequent stages and/or revisions to stages that have already received planning permission will </w:t>
            </w:r>
            <w:r w:rsidDel="00000000" w:rsidR="00000000" w:rsidRPr="00000000">
              <w:rPr>
                <w:rFonts w:ascii="Calibri" w:cs="Calibri" w:eastAsia="Calibri" w:hAnsi="Calibri"/>
                <w:strike w:val="1"/>
                <w:sz w:val="22"/>
                <w:szCs w:val="22"/>
                <w:rtl w:val="0"/>
              </w:rPr>
              <w:t xml:space="preserve">only</w:t>
            </w:r>
            <w:r w:rsidDel="00000000" w:rsidR="00000000" w:rsidRPr="00000000">
              <w:rPr>
                <w:rFonts w:ascii="Calibri" w:cs="Calibri" w:eastAsia="Calibri" w:hAnsi="Calibri"/>
                <w:sz w:val="22"/>
                <w:szCs w:val="22"/>
                <w:rtl w:val="0"/>
              </w:rPr>
              <w:t xml:space="preserve"> be considered favourably if they are consistent with the overall principles of the development and any approved </w:t>
            </w:r>
            <w:r w:rsidDel="00000000" w:rsidR="00000000" w:rsidRPr="00000000">
              <w:rPr>
                <w:rFonts w:ascii="Calibri" w:cs="Calibri" w:eastAsia="Calibri" w:hAnsi="Calibri"/>
                <w:sz w:val="22"/>
                <w:szCs w:val="22"/>
                <w:u w:val="single"/>
                <w:rtl w:val="0"/>
              </w:rPr>
              <w:t xml:space="preserve">masterplan, design code, d</w:t>
            </w:r>
            <w:r w:rsidDel="00000000" w:rsidR="00000000" w:rsidRPr="00000000">
              <w:rPr>
                <w:rFonts w:ascii="Calibri" w:cs="Calibri" w:eastAsia="Calibri" w:hAnsi="Calibri"/>
                <w:strike w:val="1"/>
                <w:sz w:val="22"/>
                <w:szCs w:val="22"/>
                <w:rtl w:val="0"/>
              </w:rPr>
              <w:t xml:space="preserve">D</w:t>
            </w:r>
            <w:r w:rsidDel="00000000" w:rsidR="00000000" w:rsidRPr="00000000">
              <w:rPr>
                <w:rFonts w:ascii="Calibri" w:cs="Calibri" w:eastAsia="Calibri" w:hAnsi="Calibri"/>
                <w:sz w:val="22"/>
                <w:szCs w:val="22"/>
                <w:rtl w:val="0"/>
              </w:rPr>
              <w:t xml:space="preserve">evelopment </w:t>
            </w:r>
            <w:r w:rsidDel="00000000" w:rsidR="00000000" w:rsidRPr="00000000">
              <w:rPr>
                <w:rFonts w:ascii="Calibri" w:cs="Calibri" w:eastAsia="Calibri" w:hAnsi="Calibri"/>
                <w:strike w:val="1"/>
                <w:sz w:val="22"/>
                <w:szCs w:val="22"/>
                <w:rtl w:val="0"/>
              </w:rPr>
              <w:t xml:space="preserve">B</w:t>
            </w:r>
            <w:r w:rsidDel="00000000" w:rsidR="00000000" w:rsidRPr="00000000">
              <w:rPr>
                <w:rFonts w:ascii="Calibri" w:cs="Calibri" w:eastAsia="Calibri" w:hAnsi="Calibri"/>
                <w:sz w:val="22"/>
                <w:szCs w:val="22"/>
                <w:u w:val="single"/>
                <w:rtl w:val="0"/>
              </w:rPr>
              <w:t xml:space="preserve">b</w:t>
            </w:r>
            <w:r w:rsidDel="00000000" w:rsidR="00000000" w:rsidRPr="00000000">
              <w:rPr>
                <w:rFonts w:ascii="Calibri" w:cs="Calibri" w:eastAsia="Calibri" w:hAnsi="Calibri"/>
                <w:sz w:val="22"/>
                <w:szCs w:val="22"/>
                <w:rtl w:val="0"/>
              </w:rPr>
              <w:t xml:space="preserve">rief </w:t>
            </w:r>
            <w:r w:rsidDel="00000000" w:rsidR="00000000" w:rsidRPr="00000000">
              <w:rPr>
                <w:rFonts w:ascii="Calibri" w:cs="Calibri" w:eastAsia="Calibri" w:hAnsi="Calibri"/>
                <w:sz w:val="22"/>
                <w:szCs w:val="22"/>
                <w:u w:val="single"/>
                <w:rtl w:val="0"/>
              </w:rPr>
              <w:t xml:space="preserve">or other guidance.</w:t>
            </w:r>
            <w:r w:rsidDel="00000000" w:rsidR="00000000" w:rsidRPr="00000000">
              <w:rPr>
                <w:rtl w:val="0"/>
              </w:rPr>
            </w:r>
          </w:p>
        </w:tc>
        <w:tc>
          <w:tcPr>
            <w:shd w:fill="auto" w:val="clear"/>
          </w:tcPr>
          <w:p w:rsidR="00000000" w:rsidDel="00000000" w:rsidP="00000000" w:rsidRDefault="00000000" w:rsidRPr="00000000" w14:paraId="00000A8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Examination</w:t>
            </w:r>
          </w:p>
          <w:p w:rsidR="00000000" w:rsidDel="00000000" w:rsidP="00000000" w:rsidRDefault="00000000" w:rsidRPr="00000000" w14:paraId="00000A9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provide clarity</w:t>
            </w:r>
          </w:p>
        </w:tc>
      </w:tr>
      <w:tr>
        <w:trPr>
          <w:cantSplit w:val="0"/>
          <w:trHeight w:val="340" w:hRule="atLeast"/>
          <w:tblHeader w:val="0"/>
        </w:trPr>
        <w:tc>
          <w:tcPr>
            <w:shd w:fill="auto" w:val="clear"/>
          </w:tcPr>
          <w:p w:rsidR="00000000" w:rsidDel="00000000" w:rsidP="00000000" w:rsidRDefault="00000000" w:rsidRPr="00000000" w14:paraId="00000A9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MM8.29</w:t>
            </w:r>
          </w:p>
        </w:tc>
        <w:tc>
          <w:tcPr>
            <w:gridSpan w:val="3"/>
            <w:shd w:fill="auto" w:val="clear"/>
          </w:tcPr>
          <w:p w:rsidR="00000000" w:rsidDel="00000000" w:rsidP="00000000" w:rsidRDefault="00000000" w:rsidRPr="00000000" w14:paraId="00000A9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179/184-185</w:t>
            </w:r>
          </w:p>
        </w:tc>
        <w:tc>
          <w:tcPr>
            <w:shd w:fill="auto" w:val="clear"/>
          </w:tcPr>
          <w:p w:rsidR="00000000" w:rsidDel="00000000" w:rsidP="00000000" w:rsidRDefault="00000000" w:rsidRPr="00000000" w14:paraId="00000A9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8.44a, b, c, e, f</w:t>
            </w:r>
          </w:p>
          <w:p w:rsidR="00000000" w:rsidDel="00000000" w:rsidP="00000000" w:rsidRDefault="00000000" w:rsidRPr="00000000" w14:paraId="00000A9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9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8.54-8.60</w:t>
            </w:r>
          </w:p>
        </w:tc>
        <w:tc>
          <w:tcPr>
            <w:gridSpan w:val="2"/>
            <w:shd w:fill="auto" w:val="clear"/>
          </w:tcPr>
          <w:p w:rsidR="00000000" w:rsidDel="00000000" w:rsidP="00000000" w:rsidRDefault="00000000" w:rsidRPr="00000000" w14:paraId="00000A9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Relocate paragraphs 8.54-8.60 above Para 8.44 and amend text </w:t>
            </w:r>
          </w:p>
          <w:p w:rsidR="00000000" w:rsidDel="00000000" w:rsidP="00000000" w:rsidRDefault="00000000" w:rsidRPr="00000000" w14:paraId="00000A99">
            <w:pPr>
              <w:pageBreakBefore w:val="0"/>
              <w:shd w:fill="ffffff" w:val="clear"/>
              <w:spacing w:after="150" w:before="150" w:lineRule="auto"/>
              <w:ind w:right="15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A9A">
            <w:pPr>
              <w:pageBreakBefore w:val="0"/>
              <w:shd w:fill="ffffff" w:val="clear"/>
              <w:spacing w:after="150" w:before="150" w:lineRule="auto"/>
              <w:ind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Residential Design</w:t>
            </w:r>
            <w:r w:rsidDel="00000000" w:rsidR="00000000" w:rsidRPr="00000000">
              <w:rPr>
                <w:rtl w:val="0"/>
              </w:rPr>
            </w:r>
          </w:p>
          <w:p w:rsidR="00000000" w:rsidDel="00000000" w:rsidP="00000000" w:rsidRDefault="00000000" w:rsidRPr="00000000" w14:paraId="00000A9B">
            <w:pPr>
              <w:pageBreakBefore w:val="0"/>
              <w:shd w:fill="ffffff" w:val="clear"/>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A9C">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8.54</w:t>
            </w:r>
            <w:r w:rsidDel="00000000" w:rsidR="00000000" w:rsidRPr="00000000">
              <w:rPr>
                <w:rtl w:val="0"/>
              </w:rPr>
            </w:r>
          </w:p>
          <w:p w:rsidR="00000000" w:rsidDel="00000000" w:rsidP="00000000" w:rsidRDefault="00000000" w:rsidRPr="00000000" w14:paraId="00000A9D">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Site layout and the orientation of development should follow the character of the area, particularly when </w:t>
            </w:r>
            <w:r w:rsidDel="00000000" w:rsidR="00000000" w:rsidRPr="00000000">
              <w:rPr>
                <w:rFonts w:ascii="Calibri" w:cs="Calibri" w:eastAsia="Calibri" w:hAnsi="Calibri"/>
                <w:sz w:val="22"/>
                <w:szCs w:val="22"/>
                <w:u w:val="single"/>
                <w:rtl w:val="0"/>
              </w:rPr>
              <w:t xml:space="preserve">infilling or adding onto</w:t>
            </w:r>
            <w:r w:rsidDel="00000000" w:rsidR="00000000" w:rsidRPr="00000000">
              <w:rPr>
                <w:rFonts w:ascii="Calibri" w:cs="Calibri" w:eastAsia="Calibri" w:hAnsi="Calibri"/>
                <w:sz w:val="22"/>
                <w:szCs w:val="22"/>
                <w:rtl w:val="0"/>
              </w:rPr>
              <w:t xml:space="preserve"> well-established residential areas where houses fronting the road with an established building line are the norm. If a new cul-de-sac is to be created the houses at the entrance should front the main road in order to retain the appearance of the street frontage. </w:t>
            </w:r>
            <w:r w:rsidDel="00000000" w:rsidR="00000000" w:rsidRPr="00000000">
              <w:rPr>
                <w:rFonts w:ascii="Calibri" w:cs="Calibri" w:eastAsia="Calibri" w:hAnsi="Calibri"/>
                <w:sz w:val="22"/>
                <w:szCs w:val="22"/>
                <w:u w:val="single"/>
                <w:rtl w:val="0"/>
              </w:rPr>
              <w:t xml:space="preserve">New housing developments should work to develop coherent building lines and plots boundaries and layouts</w:t>
            </w:r>
            <w:r w:rsidDel="00000000" w:rsidR="00000000" w:rsidRPr="00000000">
              <w:rPr>
                <w:rFonts w:ascii="Calibri" w:cs="Calibri" w:eastAsia="Calibri" w:hAnsi="Calibri"/>
                <w:sz w:val="22"/>
                <w:szCs w:val="22"/>
                <w:rtl w:val="0"/>
              </w:rPr>
              <w:t xml:space="preserve">. Possible development plots should be of a similar size to those prevailing in the adjoining area – i.e. wide enough to locate the building(s) with adequate separation between them. The depth of frontage (i.e. front garden) should be maintained especially where front gardens contribute to the character of the area. Where depths of frontages vary greatly the minimum depth of frontage should be an average size and not be reduced to the shallowest plot. Examples of suitable plot layouts and other guidance can be found in the </w:t>
            </w:r>
            <w:r w:rsidDel="00000000" w:rsidR="00000000" w:rsidRPr="00000000">
              <w:rPr>
                <w:rFonts w:ascii="Calibri" w:cs="Calibri" w:eastAsia="Calibri" w:hAnsi="Calibri"/>
                <w:strike w:val="1"/>
                <w:sz w:val="22"/>
                <w:szCs w:val="22"/>
                <w:rtl w:val="0"/>
              </w:rPr>
              <w:t xml:space="preserve">Council’s Residential Intensification Design Guide (2008)</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Kent Design Guide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9E">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8.55</w:t>
            </w:r>
            <w:r w:rsidDel="00000000" w:rsidR="00000000" w:rsidRPr="00000000">
              <w:rPr>
                <w:rtl w:val="0"/>
              </w:rPr>
            </w:r>
          </w:p>
          <w:p w:rsidR="00000000" w:rsidDel="00000000" w:rsidP="00000000" w:rsidRDefault="00000000" w:rsidRPr="00000000" w14:paraId="00000A9F">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dwellings should be sited to prevent any direct overlooking of habitable rooms of existing neighbouring houses. New dwellings should be positioned away from common boundaries to ensure that windows do not overlook principal elevations and that daylight and sunlight are not adversely affected. Proposals should retain important trees, </w:t>
            </w:r>
            <w:r w:rsidDel="00000000" w:rsidR="00000000" w:rsidRPr="00000000">
              <w:rPr>
                <w:rFonts w:ascii="Calibri" w:cs="Calibri" w:eastAsia="Calibri" w:hAnsi="Calibri"/>
                <w:sz w:val="22"/>
                <w:szCs w:val="22"/>
                <w:u w:val="single"/>
                <w:rtl w:val="0"/>
              </w:rPr>
              <w:t xml:space="preserve">hedgerows</w:t>
            </w:r>
            <w:r w:rsidDel="00000000" w:rsidR="00000000" w:rsidRPr="00000000">
              <w:rPr>
                <w:rFonts w:ascii="Calibri" w:cs="Calibri" w:eastAsia="Calibri" w:hAnsi="Calibri"/>
                <w:sz w:val="22"/>
                <w:szCs w:val="22"/>
                <w:rtl w:val="0"/>
              </w:rPr>
              <w:t xml:space="preserve"> and landscape features and should not disturb wildlife corridors. Large gardens that make a significant contribution to the character of the area and its biodiversity should </w:t>
            </w:r>
            <w:r w:rsidDel="00000000" w:rsidR="00000000" w:rsidRPr="00000000">
              <w:rPr>
                <w:rFonts w:ascii="Calibri" w:cs="Calibri" w:eastAsia="Calibri" w:hAnsi="Calibri"/>
                <w:strike w:val="1"/>
                <w:sz w:val="22"/>
                <w:szCs w:val="22"/>
                <w:rtl w:val="0"/>
              </w:rPr>
              <w:t xml:space="preserve">not</w:t>
            </w:r>
            <w:r w:rsidDel="00000000" w:rsidR="00000000" w:rsidRPr="00000000">
              <w:rPr>
                <w:rFonts w:ascii="Calibri" w:cs="Calibri" w:eastAsia="Calibri" w:hAnsi="Calibri"/>
                <w:sz w:val="22"/>
                <w:szCs w:val="22"/>
                <w:rtl w:val="0"/>
              </w:rPr>
              <w:t xml:space="preserve"> be </w:t>
            </w:r>
            <w:r w:rsidDel="00000000" w:rsidR="00000000" w:rsidRPr="00000000">
              <w:rPr>
                <w:rFonts w:ascii="Calibri" w:cs="Calibri" w:eastAsia="Calibri" w:hAnsi="Calibri"/>
                <w:strike w:val="1"/>
                <w:sz w:val="22"/>
                <w:szCs w:val="22"/>
                <w:rtl w:val="0"/>
              </w:rPr>
              <w:t xml:space="preserve">lost </w:t>
            </w:r>
            <w:r w:rsidDel="00000000" w:rsidR="00000000" w:rsidRPr="00000000">
              <w:rPr>
                <w:rFonts w:ascii="Calibri" w:cs="Calibri" w:eastAsia="Calibri" w:hAnsi="Calibri"/>
                <w:sz w:val="22"/>
                <w:szCs w:val="22"/>
                <w:u w:val="single"/>
                <w:rtl w:val="0"/>
              </w:rPr>
              <w:t xml:space="preserve">retained and created where possible.</w:t>
            </w:r>
            <w:r w:rsidDel="00000000" w:rsidR="00000000" w:rsidRPr="00000000">
              <w:rPr>
                <w:rtl w:val="0"/>
              </w:rPr>
            </w:r>
          </w:p>
          <w:p w:rsidR="00000000" w:rsidDel="00000000" w:rsidP="00000000" w:rsidRDefault="00000000" w:rsidRPr="00000000" w14:paraId="00000AA0">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8.56</w:t>
            </w:r>
            <w:r w:rsidDel="00000000" w:rsidR="00000000" w:rsidRPr="00000000">
              <w:rPr>
                <w:rtl w:val="0"/>
              </w:rPr>
            </w:r>
          </w:p>
          <w:p w:rsidR="00000000" w:rsidDel="00000000" w:rsidP="00000000" w:rsidRDefault="00000000" w:rsidRPr="00000000" w14:paraId="00000AA1">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development proposals </w:t>
            </w:r>
            <w:r w:rsidDel="00000000" w:rsidR="00000000" w:rsidRPr="00000000">
              <w:rPr>
                <w:rFonts w:ascii="Calibri" w:cs="Calibri" w:eastAsia="Calibri" w:hAnsi="Calibri"/>
                <w:sz w:val="22"/>
                <w:szCs w:val="22"/>
                <w:u w:val="single"/>
                <w:rtl w:val="0"/>
              </w:rPr>
              <w:t xml:space="preserve">within an established residential area will be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when </w:t>
            </w:r>
            <w:r w:rsidDel="00000000" w:rsidR="00000000" w:rsidRPr="00000000">
              <w:rPr>
                <w:rFonts w:ascii="Calibri" w:cs="Calibri" w:eastAsia="Calibri" w:hAnsi="Calibri"/>
                <w:sz w:val="22"/>
                <w:szCs w:val="22"/>
                <w:rtl w:val="0"/>
              </w:rPr>
              <w:t xml:space="preserve">considered acceptable in principle </w:t>
            </w:r>
            <w:r w:rsidDel="00000000" w:rsidR="00000000" w:rsidRPr="00000000">
              <w:rPr>
                <w:rFonts w:ascii="Calibri" w:cs="Calibri" w:eastAsia="Calibri" w:hAnsi="Calibri"/>
                <w:sz w:val="22"/>
                <w:szCs w:val="22"/>
                <w:u w:val="single"/>
                <w:rtl w:val="0"/>
              </w:rPr>
              <w:t xml:space="preserve">if they </w:t>
            </w:r>
            <w:r w:rsidDel="00000000" w:rsidR="00000000" w:rsidRPr="00000000">
              <w:rPr>
                <w:rFonts w:ascii="Calibri" w:cs="Calibri" w:eastAsia="Calibri" w:hAnsi="Calibri"/>
                <w:strike w:val="1"/>
                <w:sz w:val="22"/>
                <w:szCs w:val="22"/>
                <w:rtl w:val="0"/>
              </w:rPr>
              <w:t xml:space="preserve">will need to</w:t>
            </w:r>
            <w:r w:rsidDel="00000000" w:rsidR="00000000" w:rsidRPr="00000000">
              <w:rPr>
                <w:rFonts w:ascii="Calibri" w:cs="Calibri" w:eastAsia="Calibri" w:hAnsi="Calibri"/>
                <w:sz w:val="22"/>
                <w:szCs w:val="22"/>
                <w:rtl w:val="0"/>
              </w:rPr>
              <w:t xml:space="preserve"> fit in with existing built form in terms of density, appearance, proportion, scale, and massing. </w:t>
            </w:r>
            <w:r w:rsidDel="00000000" w:rsidR="00000000" w:rsidRPr="00000000">
              <w:rPr>
                <w:rFonts w:ascii="Calibri" w:cs="Calibri" w:eastAsia="Calibri" w:hAnsi="Calibri"/>
                <w:sz w:val="22"/>
                <w:szCs w:val="22"/>
                <w:u w:val="single"/>
                <w:rtl w:val="0"/>
              </w:rPr>
              <w:t xml:space="preserve">New housing development on greenfield or large brownfield sites should tie in with the adjoining areas and develop a coherent built form and character in its own right.</w:t>
            </w:r>
            <w:r w:rsidDel="00000000" w:rsidR="00000000" w:rsidRPr="00000000">
              <w:rPr>
                <w:rFonts w:ascii="Calibri" w:cs="Calibri" w:eastAsia="Calibri" w:hAnsi="Calibri"/>
                <w:sz w:val="22"/>
                <w:szCs w:val="22"/>
                <w:rtl w:val="0"/>
              </w:rPr>
              <w:t xml:space="preserve"> Proposals to develop at a scale and massing that are considered to be out of character with the adjoining area, and would harm the surrounding context will be resisted. Backland development will only be allowed where it does not affect the amenities of surrounding properties. The new development should avoid the overlooking of existing private amenity space.</w:t>
            </w:r>
          </w:p>
          <w:p w:rsidR="00000000" w:rsidDel="00000000" w:rsidP="00000000" w:rsidRDefault="00000000" w:rsidRPr="00000000" w14:paraId="00000AA2">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8.57</w:t>
            </w:r>
            <w:r w:rsidDel="00000000" w:rsidR="00000000" w:rsidRPr="00000000">
              <w:rPr>
                <w:rtl w:val="0"/>
              </w:rPr>
            </w:r>
          </w:p>
          <w:p w:rsidR="00000000" w:rsidDel="00000000" w:rsidP="00000000" w:rsidRDefault="00000000" w:rsidRPr="00000000" w14:paraId="00000AA3">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height form and footprint of the proposed building, particularly in respect of infill developments, </w:t>
            </w:r>
            <w:r w:rsidDel="00000000" w:rsidR="00000000" w:rsidRPr="00000000">
              <w:rPr>
                <w:rFonts w:ascii="Calibri" w:cs="Calibri" w:eastAsia="Calibri" w:hAnsi="Calibri"/>
                <w:sz w:val="22"/>
                <w:szCs w:val="22"/>
                <w:u w:val="single"/>
                <w:rtl w:val="0"/>
              </w:rPr>
              <w:t xml:space="preserve">and the width of building plots and any proposed infill dwelling</w:t>
            </w:r>
            <w:r w:rsidDel="00000000" w:rsidR="00000000" w:rsidRPr="00000000">
              <w:rPr>
                <w:rFonts w:ascii="Calibri" w:cs="Calibri" w:eastAsia="Calibri" w:hAnsi="Calibri"/>
                <w:sz w:val="22"/>
                <w:szCs w:val="22"/>
                <w:rtl w:val="0"/>
              </w:rPr>
              <w:t xml:space="preserve"> should be similar to that prevailing along the road frontage. There should be adequate side boundary separation of buildings in the street frontage; appropriate separation will be required between houses depending on the location’s streetscape. Sufficient parking shall be provided on site. A limited amount of parking can be provided to the front of the house in the garden if the space is well landscaped and designed in such a way that the hard surfacing does not dominate and cover the whole of the front garden. The drainage of such hard surfaced areas should be via a sustainable drainage system</w:t>
            </w:r>
            <w:r w:rsidDel="00000000" w:rsidR="00000000" w:rsidRPr="00000000">
              <w:rPr>
                <w:rFonts w:ascii="Calibri" w:cs="Calibri" w:eastAsia="Calibri" w:hAnsi="Calibri"/>
                <w:sz w:val="22"/>
                <w:szCs w:val="22"/>
                <w:u w:val="single"/>
                <w:rtl w:val="0"/>
              </w:rPr>
              <w:t xml:space="preserve"> where appropriate</w:t>
            </w:r>
            <w:r w:rsidDel="00000000" w:rsidR="00000000" w:rsidRPr="00000000">
              <w:rPr>
                <w:rFonts w:ascii="Calibri" w:cs="Calibri" w:eastAsia="Calibri" w:hAnsi="Calibri"/>
                <w:sz w:val="22"/>
                <w:szCs w:val="22"/>
                <w:rtl w:val="0"/>
              </w:rPr>
              <w:t xml:space="preserve">. Vehicular access points should be designed in accordance with the standards set out in Kent Design.</w:t>
            </w:r>
          </w:p>
          <w:p w:rsidR="00000000" w:rsidDel="00000000" w:rsidP="00000000" w:rsidRDefault="00000000" w:rsidRPr="00000000" w14:paraId="00000AA4">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8.58</w:t>
            </w:r>
            <w:r w:rsidDel="00000000" w:rsidR="00000000" w:rsidRPr="00000000">
              <w:rPr>
                <w:rtl w:val="0"/>
              </w:rPr>
            </w:r>
          </w:p>
          <w:p w:rsidR="00000000" w:rsidDel="00000000" w:rsidP="00000000" w:rsidRDefault="00000000" w:rsidRPr="00000000" w14:paraId="00000AA5">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loss of healthy mature areas of established planting, including trees and hedgerows, which have a general amenity value, will be resisted where it is considered that these form an intrinsic part of the area’s character and appeal.</w:t>
            </w:r>
          </w:p>
          <w:p w:rsidR="00000000" w:rsidDel="00000000" w:rsidP="00000000" w:rsidRDefault="00000000" w:rsidRPr="00000000" w14:paraId="00000AA6">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8.59</w:t>
            </w:r>
            <w:r w:rsidDel="00000000" w:rsidR="00000000" w:rsidRPr="00000000">
              <w:rPr>
                <w:rtl w:val="0"/>
              </w:rPr>
            </w:r>
          </w:p>
          <w:p w:rsidR="00000000" w:rsidDel="00000000" w:rsidP="00000000" w:rsidRDefault="00000000" w:rsidRPr="00000000" w14:paraId="00000AA7">
            <w:pPr>
              <w:pageBreakBefore w:val="0"/>
              <w:shd w:fill="ffffff" w:val="clear"/>
              <w:spacing w:before="15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dwellings designed as family houses should provide private garden space suitable for family needs. Shared open spaces for flats and elderly people’s accommodation may be acceptable. The over development of individual plots will be resisted.</w:t>
            </w:r>
          </w:p>
          <w:p w:rsidR="00000000" w:rsidDel="00000000" w:rsidP="00000000" w:rsidRDefault="00000000" w:rsidRPr="00000000" w14:paraId="00000AA8">
            <w:pPr>
              <w:pageBreakBefore w:val="0"/>
              <w:shd w:fill="ffffff" w:val="clear"/>
              <w:spacing w:after="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8.60</w:t>
            </w:r>
            <w:r w:rsidDel="00000000" w:rsidR="00000000" w:rsidRPr="00000000">
              <w:rPr>
                <w:rtl w:val="0"/>
              </w:rPr>
            </w:r>
          </w:p>
          <w:p w:rsidR="00000000" w:rsidDel="00000000" w:rsidP="00000000" w:rsidRDefault="00000000" w:rsidRPr="00000000" w14:paraId="00000AA9">
            <w:pPr>
              <w:pageBreakBefore w:val="0"/>
              <w:spacing w:after="150" w:lineRule="auto"/>
              <w:ind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sz w:val="22"/>
                <w:szCs w:val="22"/>
                <w:rtl w:val="0"/>
              </w:rPr>
              <w:t xml:space="preserve">Apartment designs and developments of flats will be resisted in locations where they are considered to be out of scale and context with the surrounding area. They will also be resisted where the site’s location is considered to be unsustainable in terms of convenient, easy and safe pedestrian links to local facilities and public transport links. Intensive housing or apartment developments should be avoided unless they are of an appropriate scale. </w:t>
            </w:r>
            <w:r w:rsidDel="00000000" w:rsidR="00000000" w:rsidRPr="00000000">
              <w:rPr>
                <w:rFonts w:ascii="Calibri" w:cs="Calibri" w:eastAsia="Calibri" w:hAnsi="Calibri"/>
                <w:sz w:val="22"/>
                <w:szCs w:val="22"/>
                <w:u w:val="single"/>
                <w:rtl w:val="0"/>
              </w:rPr>
              <w:t xml:space="preserve">Where buildings are being converted into apartments</w:t>
            </w:r>
            <w:r w:rsidDel="00000000" w:rsidR="00000000" w:rsidRPr="00000000">
              <w:rPr>
                <w:rFonts w:ascii="Calibri" w:cs="Calibri" w:eastAsia="Calibri" w:hAnsi="Calibri"/>
                <w:sz w:val="22"/>
                <w:szCs w:val="22"/>
                <w:rtl w:val="0"/>
              </w:rPr>
              <w:t xml:space="preserve"> the footprint of the new building </w:t>
            </w:r>
            <w:r w:rsidDel="00000000" w:rsidR="00000000" w:rsidRPr="00000000">
              <w:rPr>
                <w:rFonts w:ascii="Calibri" w:cs="Calibri" w:eastAsia="Calibri" w:hAnsi="Calibri"/>
                <w:sz w:val="22"/>
                <w:szCs w:val="22"/>
                <w:u w:val="single"/>
                <w:rtl w:val="0"/>
              </w:rPr>
              <w:t xml:space="preserve">should be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is </w:t>
            </w:r>
            <w:r w:rsidDel="00000000" w:rsidR="00000000" w:rsidRPr="00000000">
              <w:rPr>
                <w:rFonts w:ascii="Calibri" w:cs="Calibri" w:eastAsia="Calibri" w:hAnsi="Calibri"/>
                <w:sz w:val="22"/>
                <w:szCs w:val="22"/>
                <w:rtl w:val="0"/>
              </w:rPr>
              <w:t xml:space="preserve">similar to that of the existing dwelling.</w:t>
            </w:r>
            <w:r w:rsidDel="00000000" w:rsidR="00000000" w:rsidRPr="00000000">
              <w:rPr>
                <w:rtl w:val="0"/>
              </w:rPr>
            </w:r>
          </w:p>
        </w:tc>
        <w:tc>
          <w:tcPr>
            <w:shd w:fill="auto" w:val="clear"/>
          </w:tcPr>
          <w:p w:rsidR="00000000" w:rsidDel="00000000" w:rsidP="00000000" w:rsidRDefault="00000000" w:rsidRPr="00000000" w14:paraId="00000AA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in light of changes to DBE3</w:t>
            </w:r>
          </w:p>
        </w:tc>
      </w:tr>
      <w:tr>
        <w:trPr>
          <w:cantSplit w:val="0"/>
          <w:trHeight w:val="340" w:hRule="atLeast"/>
          <w:tblHeader w:val="0"/>
        </w:trPr>
        <w:tc>
          <w:tcPr>
            <w:shd w:fill="auto" w:val="clear"/>
          </w:tcPr>
          <w:p w:rsidR="00000000" w:rsidDel="00000000" w:rsidP="00000000" w:rsidRDefault="00000000" w:rsidRPr="00000000" w14:paraId="00000AA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MM8.30</w:t>
            </w:r>
          </w:p>
        </w:tc>
        <w:tc>
          <w:tcPr>
            <w:gridSpan w:val="3"/>
            <w:shd w:fill="auto" w:val="clear"/>
          </w:tcPr>
          <w:p w:rsidR="00000000" w:rsidDel="00000000" w:rsidP="00000000" w:rsidRDefault="00000000" w:rsidRPr="00000000" w14:paraId="00000AA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179</w:t>
            </w:r>
          </w:p>
        </w:tc>
        <w:tc>
          <w:tcPr>
            <w:shd w:fill="auto" w:val="clear"/>
          </w:tcPr>
          <w:p w:rsidR="00000000" w:rsidDel="00000000" w:rsidP="00000000" w:rsidRDefault="00000000" w:rsidRPr="00000000" w14:paraId="00000AB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8.44</w:t>
            </w:r>
          </w:p>
        </w:tc>
        <w:tc>
          <w:tcPr>
            <w:gridSpan w:val="2"/>
            <w:shd w:fill="auto" w:val="clear"/>
          </w:tcPr>
          <w:p w:rsidR="00000000" w:rsidDel="00000000" w:rsidP="00000000" w:rsidRDefault="00000000" w:rsidRPr="00000000" w14:paraId="00000AB1">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B2">
            <w:pPr>
              <w:pageBreakBefore w:val="0"/>
              <w:shd w:fill="ffffff" w:val="clear"/>
              <w:spacing w:after="0" w:before="0" w:lineRule="auto"/>
              <w:ind w:right="15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AB3">
            <w:pPr>
              <w:pageBreakBefore w:val="0"/>
              <w:shd w:fill="ffffff" w:val="clear"/>
              <w:spacing w:after="0" w:before="0" w:lineRule="auto"/>
              <w:ind w:right="15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Residential Space Standards</w:t>
            </w:r>
          </w:p>
          <w:p w:rsidR="00000000" w:rsidDel="00000000" w:rsidP="00000000" w:rsidRDefault="00000000" w:rsidRPr="00000000" w14:paraId="00000AB4">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The value of such properties can also decline resulting in a lack of care of maintenance and neglect. Surrounding properties and the wider area can also be adversely affected. </w:t>
            </w:r>
            <w:r w:rsidDel="00000000" w:rsidR="00000000" w:rsidRPr="00000000">
              <w:rPr>
                <w:rFonts w:ascii="Calibri" w:cs="Calibri" w:eastAsia="Calibri" w:hAnsi="Calibri"/>
                <w:sz w:val="22"/>
                <w:szCs w:val="22"/>
                <w:u w:val="single"/>
                <w:rtl w:val="0"/>
              </w:rPr>
              <w:t xml:space="preserve">The December 2015 report from RIBA ‘</w:t>
            </w:r>
            <w:r w:rsidDel="00000000" w:rsidR="00000000" w:rsidRPr="00000000">
              <w:rPr>
                <w:rFonts w:ascii="Calibri" w:cs="Calibri" w:eastAsia="Calibri" w:hAnsi="Calibri"/>
                <w:i w:val="1"/>
                <w:sz w:val="22"/>
                <w:szCs w:val="22"/>
                <w:u w:val="single"/>
                <w:rtl w:val="0"/>
              </w:rPr>
              <w:t xml:space="preserve">Space Standards for Homes</w:t>
            </w:r>
            <w:r w:rsidDel="00000000" w:rsidR="00000000" w:rsidRPr="00000000">
              <w:rPr>
                <w:rFonts w:ascii="Calibri" w:cs="Calibri" w:eastAsia="Calibri" w:hAnsi="Calibri"/>
                <w:sz w:val="22"/>
                <w:szCs w:val="22"/>
                <w:u w:val="single"/>
                <w:rtl w:val="0"/>
              </w:rPr>
              <w:t xml:space="preserve">’ highlights the need for big enough homes and shows that in areas such as London and the Southeast where space standards have been required or promoted, house sizes have remained acceptable although have still reduced noticeably over the last 4 years.</w:t>
            </w:r>
            <w:r w:rsidDel="00000000" w:rsidR="00000000" w:rsidRPr="00000000">
              <w:rPr>
                <w:rtl w:val="0"/>
              </w:rPr>
            </w:r>
          </w:p>
        </w:tc>
        <w:tc>
          <w:tcPr>
            <w:shd w:fill="auto" w:val="clear"/>
          </w:tcPr>
          <w:p w:rsidR="00000000" w:rsidDel="00000000" w:rsidP="00000000" w:rsidRDefault="00000000" w:rsidRPr="00000000" w14:paraId="00000AB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B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8">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B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MM8.31</w:t>
            </w:r>
          </w:p>
        </w:tc>
        <w:tc>
          <w:tcPr>
            <w:gridSpan w:val="3"/>
            <w:shd w:fill="auto" w:val="clear"/>
          </w:tcPr>
          <w:p w:rsidR="00000000" w:rsidDel="00000000" w:rsidP="00000000" w:rsidRDefault="00000000" w:rsidRPr="00000000" w14:paraId="00000AB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179</w:t>
            </w:r>
          </w:p>
        </w:tc>
        <w:tc>
          <w:tcPr>
            <w:shd w:fill="auto" w:val="clear"/>
          </w:tcPr>
          <w:p w:rsidR="00000000" w:rsidDel="00000000" w:rsidP="00000000" w:rsidRDefault="00000000" w:rsidRPr="00000000" w14:paraId="00000AB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8.46</w:t>
            </w:r>
          </w:p>
        </w:tc>
        <w:tc>
          <w:tcPr>
            <w:gridSpan w:val="2"/>
            <w:shd w:fill="auto" w:val="clear"/>
          </w:tcPr>
          <w:p w:rsidR="00000000" w:rsidDel="00000000" w:rsidP="00000000" w:rsidRDefault="00000000" w:rsidRPr="00000000" w14:paraId="00000ABE">
            <w:pPr>
              <w:pageBreakBefore w:val="0"/>
              <w:spacing w:after="0" w:before="0" w:lineRule="auto"/>
              <w:ind w:right="15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BF">
            <w:pPr>
              <w:pageBreakBefore w:val="0"/>
              <w:spacing w:after="0" w:before="0" w:lineRule="auto"/>
              <w:ind w:right="15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0">
            <w:pPr>
              <w:pageBreakBefore w:val="0"/>
              <w:spacing w:after="0" w:before="0" w:lineRule="auto"/>
              <w:ind w:right="15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sz w:val="22"/>
                <w:szCs w:val="22"/>
                <w:rtl w:val="0"/>
              </w:rPr>
              <w:t xml:space="preserve">In order to address the concerns over inadequate dwelling size in new housing </w:t>
            </w:r>
            <w:r w:rsidDel="00000000" w:rsidR="00000000" w:rsidRPr="00000000">
              <w:rPr>
                <w:rFonts w:ascii="Calibri" w:cs="Calibri" w:eastAsia="Calibri" w:hAnsi="Calibri"/>
                <w:sz w:val="22"/>
                <w:szCs w:val="22"/>
                <w:u w:val="single"/>
                <w:rtl w:val="0"/>
              </w:rPr>
              <w:t xml:space="preserve">the Government’s</w:t>
            </w:r>
            <w:r w:rsidDel="00000000" w:rsidR="00000000" w:rsidRPr="00000000">
              <w:rPr>
                <w:rFonts w:ascii="Calibri" w:cs="Calibri" w:eastAsia="Calibri" w:hAnsi="Calibri"/>
                <w:sz w:val="22"/>
                <w:szCs w:val="22"/>
                <w:rtl w:val="0"/>
              </w:rPr>
              <w:t xml:space="preserve"> space standards </w:t>
            </w:r>
            <w:r w:rsidDel="00000000" w:rsidR="00000000" w:rsidRPr="00000000">
              <w:rPr>
                <w:rFonts w:ascii="Calibri" w:cs="Calibri" w:eastAsia="Calibri" w:hAnsi="Calibri"/>
                <w:strike w:val="1"/>
                <w:sz w:val="22"/>
                <w:szCs w:val="22"/>
                <w:rtl w:val="0"/>
              </w:rPr>
              <w:t xml:space="preserve">have been prepared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will be used</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shd w:fill="auto" w:val="clear"/>
          </w:tcPr>
          <w:p w:rsidR="00000000" w:rsidDel="00000000" w:rsidP="00000000" w:rsidRDefault="00000000" w:rsidRPr="00000000" w14:paraId="00000AC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C3">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C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MM8.32</w:t>
            </w:r>
          </w:p>
        </w:tc>
        <w:tc>
          <w:tcPr>
            <w:gridSpan w:val="3"/>
            <w:shd w:fill="auto" w:val="clear"/>
          </w:tcPr>
          <w:p w:rsidR="00000000" w:rsidDel="00000000" w:rsidP="00000000" w:rsidRDefault="00000000" w:rsidRPr="00000000" w14:paraId="00000AC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179</w:t>
            </w:r>
          </w:p>
        </w:tc>
        <w:tc>
          <w:tcPr>
            <w:shd w:fill="auto" w:val="clear"/>
          </w:tcPr>
          <w:p w:rsidR="00000000" w:rsidDel="00000000" w:rsidP="00000000" w:rsidRDefault="00000000" w:rsidRPr="00000000" w14:paraId="00000AC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DBE7</w:t>
            </w:r>
          </w:p>
        </w:tc>
        <w:tc>
          <w:tcPr>
            <w:gridSpan w:val="2"/>
            <w:shd w:fill="auto" w:val="clear"/>
          </w:tcPr>
          <w:p w:rsidR="00000000" w:rsidDel="00000000" w:rsidP="00000000" w:rsidRDefault="00000000" w:rsidRPr="00000000" w14:paraId="00000AC9">
            <w:pPr>
              <w:pageBreakBefore w:val="0"/>
              <w:spacing w:after="0" w:before="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policy text</w:t>
            </w:r>
          </w:p>
          <w:p w:rsidR="00000000" w:rsidDel="00000000" w:rsidP="00000000" w:rsidRDefault="00000000" w:rsidRPr="00000000" w14:paraId="00000ACA">
            <w:pPr>
              <w:pageBreakBefore w:val="0"/>
              <w:spacing w:after="0" w:before="0" w:lineRule="auto"/>
              <w:ind w:right="150"/>
              <w:jc w:val="left"/>
              <w:rPr>
                <w:rFonts w:ascii="Calibri" w:cs="Calibri" w:eastAsia="Calibri" w:hAnsi="Calibri"/>
                <w:b w:val="1"/>
                <w:color w:val="000000"/>
                <w:sz w:val="22"/>
                <w:szCs w:val="22"/>
                <w:shd w:fill="auto" w:val="clear"/>
              </w:rPr>
            </w:pPr>
            <w:r w:rsidDel="00000000" w:rsidR="00000000" w:rsidRPr="00000000">
              <w:rPr>
                <w:rtl w:val="0"/>
              </w:rPr>
            </w:r>
          </w:p>
          <w:p w:rsidR="00000000" w:rsidDel="00000000" w:rsidP="00000000" w:rsidRDefault="00000000" w:rsidRPr="00000000" w14:paraId="00000ACB">
            <w:pPr>
              <w:pageBreakBefore w:val="0"/>
              <w:spacing w:after="0" w:before="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All new housing proposals should have an acceptable standard of accommodation in terms of internal layout, room sizes and amenity space. Residential accommodation </w:t>
            </w:r>
            <w:r w:rsidDel="00000000" w:rsidR="00000000" w:rsidRPr="00000000">
              <w:rPr>
                <w:rFonts w:ascii="Calibri" w:cs="Calibri" w:eastAsia="Calibri" w:hAnsi="Calibri"/>
                <w:b w:val="1"/>
                <w:strike w:val="1"/>
                <w:color w:val="000000"/>
                <w:sz w:val="22"/>
                <w:szCs w:val="22"/>
                <w:shd w:fill="auto" w:val="clear"/>
                <w:rtl w:val="0"/>
              </w:rPr>
              <w:t xml:space="preserve">should</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color w:val="000000"/>
                <w:sz w:val="22"/>
                <w:szCs w:val="22"/>
                <w:u w:val="single"/>
                <w:shd w:fill="auto" w:val="clear"/>
                <w:rtl w:val="0"/>
              </w:rPr>
              <w:t xml:space="preserve">will be required to </w:t>
            </w:r>
            <w:r w:rsidDel="00000000" w:rsidR="00000000" w:rsidRPr="00000000">
              <w:rPr>
                <w:rFonts w:ascii="Calibri" w:cs="Calibri" w:eastAsia="Calibri" w:hAnsi="Calibri"/>
                <w:b w:val="1"/>
                <w:color w:val="000000"/>
                <w:sz w:val="22"/>
                <w:szCs w:val="22"/>
                <w:shd w:fill="auto" w:val="clear"/>
                <w:rtl w:val="0"/>
              </w:rPr>
              <w:t xml:space="preserve">meet the minimum space standards set out in </w:t>
            </w:r>
            <w:r w:rsidDel="00000000" w:rsidR="00000000" w:rsidRPr="00000000">
              <w:rPr>
                <w:rFonts w:ascii="Calibri" w:cs="Calibri" w:eastAsia="Calibri" w:hAnsi="Calibri"/>
                <w:b w:val="1"/>
                <w:color w:val="000000"/>
                <w:sz w:val="22"/>
                <w:szCs w:val="22"/>
                <w:u w:val="single"/>
                <w:shd w:fill="auto" w:val="clear"/>
                <w:rtl w:val="0"/>
              </w:rPr>
              <w:t xml:space="preserve">the Department for Communities and Local Government’s Technical housing standards – nationally described space standard.</w:t>
            </w:r>
            <w:r w:rsidDel="00000000" w:rsidR="00000000" w:rsidRPr="00000000">
              <w:rPr>
                <w:rFonts w:ascii="Calibri" w:cs="Calibri" w:eastAsia="Calibri" w:hAnsi="Calibri"/>
                <w:b w:val="1"/>
                <w:strike w:val="1"/>
                <w:color w:val="000000"/>
                <w:sz w:val="22"/>
                <w:szCs w:val="22"/>
                <w:shd w:fill="auto" w:val="clear"/>
                <w:rtl w:val="0"/>
              </w:rPr>
              <w:t xml:space="preserve">table D3</w:t>
            </w:r>
            <w:r w:rsidDel="00000000" w:rsidR="00000000" w:rsidRPr="00000000">
              <w:rPr>
                <w:rFonts w:ascii="Calibri" w:cs="Calibri" w:eastAsia="Calibri" w:hAnsi="Calibri"/>
                <w:b w:val="1"/>
                <w:color w:val="000000"/>
                <w:sz w:val="22"/>
                <w:szCs w:val="22"/>
                <w:shd w:fill="auto" w:val="clear"/>
                <w:rtl w:val="0"/>
              </w:rPr>
              <w:t xml:space="preserve">.  In addition developments should provide:</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ACC">
            <w:pPr>
              <w:pageBreakBefore w:val="0"/>
              <w:numPr>
                <w:ilvl w:val="0"/>
                <w:numId w:val="26"/>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Storage space and space for refuse and recycling</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ACD">
            <w:pPr>
              <w:pageBreakBefore w:val="0"/>
              <w:numPr>
                <w:ilvl w:val="0"/>
                <w:numId w:val="26"/>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Facilities for covered cycle parking</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ACE">
            <w:pPr>
              <w:pageBreakBefore w:val="0"/>
              <w:numPr>
                <w:ilvl w:val="0"/>
                <w:numId w:val="26"/>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Outdoor space for private and</w:t>
            </w:r>
            <w:r w:rsidDel="00000000" w:rsidR="00000000" w:rsidRPr="00000000">
              <w:rPr>
                <w:rFonts w:ascii="Calibri" w:cs="Calibri" w:eastAsia="Calibri" w:hAnsi="Calibri"/>
                <w:b w:val="1"/>
                <w:color w:val="000000"/>
                <w:sz w:val="22"/>
                <w:szCs w:val="22"/>
                <w:u w:val="single"/>
                <w:shd w:fill="auto" w:val="clear"/>
                <w:rtl w:val="0"/>
              </w:rPr>
              <w:t xml:space="preserve">/or</w:t>
            </w:r>
            <w:r w:rsidDel="00000000" w:rsidR="00000000" w:rsidRPr="00000000">
              <w:rPr>
                <w:rFonts w:ascii="Calibri" w:cs="Calibri" w:eastAsia="Calibri" w:hAnsi="Calibri"/>
                <w:b w:val="1"/>
                <w:color w:val="000000"/>
                <w:sz w:val="22"/>
                <w:szCs w:val="22"/>
                <w:shd w:fill="auto" w:val="clear"/>
                <w:rtl w:val="0"/>
              </w:rPr>
              <w:t xml:space="preserve"> communal use</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ACF">
            <w:pPr>
              <w:pageBreakBefore w:val="0"/>
              <w:spacing w:after="0" w:before="0" w:lineRule="auto"/>
              <w:ind w:right="150"/>
              <w:jc w:val="left"/>
              <w:rPr>
                <w:rFonts w:ascii="Calibri" w:cs="Calibri" w:eastAsia="Calibri" w:hAnsi="Calibri"/>
                <w:strike w:val="1"/>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The City Council will expect at least 20% of all residential developments to be built to Lifetime Home Standards spread equally between all tenure groups.</w:t>
            </w:r>
            <w:r w:rsidDel="00000000" w:rsidR="00000000" w:rsidRPr="00000000">
              <w:rPr>
                <w:rFonts w:ascii="Calibri" w:cs="Calibri" w:eastAsia="Calibri" w:hAnsi="Calibri"/>
                <w:strike w:val="1"/>
                <w:color w:val="000000"/>
                <w:sz w:val="22"/>
                <w:szCs w:val="22"/>
                <w:shd w:fill="auto" w:val="clear"/>
                <w:rtl w:val="0"/>
              </w:rPr>
              <w:t xml:space="preserve"> </w:t>
            </w:r>
          </w:p>
        </w:tc>
        <w:tc>
          <w:tcPr>
            <w:shd w:fill="auto" w:val="clear"/>
          </w:tcPr>
          <w:p w:rsidR="00000000" w:rsidDel="00000000" w:rsidP="00000000" w:rsidRDefault="00000000" w:rsidRPr="00000000" w14:paraId="00000AD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D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3">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D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MM8.33</w:t>
            </w:r>
          </w:p>
        </w:tc>
        <w:tc>
          <w:tcPr>
            <w:gridSpan w:val="3"/>
            <w:shd w:fill="auto" w:val="clear"/>
          </w:tcPr>
          <w:p w:rsidR="00000000" w:rsidDel="00000000" w:rsidP="00000000" w:rsidRDefault="00000000" w:rsidRPr="00000000" w14:paraId="00000AD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179</w:t>
            </w:r>
          </w:p>
        </w:tc>
        <w:tc>
          <w:tcPr>
            <w:shd w:fill="auto" w:val="clear"/>
          </w:tcPr>
          <w:p w:rsidR="00000000" w:rsidDel="00000000" w:rsidP="00000000" w:rsidRDefault="00000000" w:rsidRPr="00000000" w14:paraId="00000AD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8.47</w:t>
            </w:r>
          </w:p>
        </w:tc>
        <w:tc>
          <w:tcPr>
            <w:gridSpan w:val="2"/>
            <w:shd w:fill="auto" w:val="clear"/>
          </w:tcPr>
          <w:p w:rsidR="00000000" w:rsidDel="00000000" w:rsidP="00000000" w:rsidRDefault="00000000" w:rsidRPr="00000000" w14:paraId="00000AD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D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achieve a good standard of homes that are flexible and adaptable they must be built to </w:t>
            </w:r>
            <w:r w:rsidDel="00000000" w:rsidR="00000000" w:rsidRPr="00000000">
              <w:rPr>
                <w:rFonts w:ascii="Calibri" w:cs="Calibri" w:eastAsia="Calibri" w:hAnsi="Calibri"/>
                <w:sz w:val="22"/>
                <w:szCs w:val="22"/>
                <w:u w:val="single"/>
                <w:rtl w:val="0"/>
              </w:rPr>
              <w:t xml:space="preserve">at least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 </w:t>
            </w:r>
            <w:r w:rsidDel="00000000" w:rsidR="00000000" w:rsidRPr="00000000">
              <w:rPr>
                <w:rFonts w:ascii="Calibri" w:cs="Calibri" w:eastAsia="Calibri" w:hAnsi="Calibri"/>
                <w:color w:val="000000"/>
                <w:sz w:val="22"/>
                <w:szCs w:val="22"/>
                <w:u w:val="single"/>
                <w:shd w:fill="auto" w:val="clear"/>
                <w:rtl w:val="0"/>
              </w:rPr>
              <w:t xml:space="preserve">Department for Communities and Local Government’s</w:t>
            </w:r>
            <w:r w:rsidDel="00000000" w:rsidR="00000000" w:rsidRPr="00000000">
              <w:rPr>
                <w:rFonts w:ascii="Calibri" w:cs="Calibri" w:eastAsia="Calibri" w:hAnsi="Calibri"/>
                <w:sz w:val="22"/>
                <w:szCs w:val="22"/>
                <w:u w:val="single"/>
                <w:rtl w:val="0"/>
              </w:rPr>
              <w:t xml:space="preserve"> nationally described space standards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the minimum internal space standards set out in Table D3</w:t>
            </w:r>
            <w:r w:rsidDel="00000000" w:rsidR="00000000" w:rsidRPr="00000000">
              <w:rPr>
                <w:rFonts w:ascii="Calibri" w:cs="Calibri" w:eastAsia="Calibri" w:hAnsi="Calibri"/>
                <w:sz w:val="22"/>
                <w:szCs w:val="22"/>
                <w:rtl w:val="0"/>
              </w:rPr>
              <w:t xml:space="preserve">. These standards are considered to be the minimum acceptable </w:t>
            </w:r>
            <w:r w:rsidDel="00000000" w:rsidR="00000000" w:rsidRPr="00000000">
              <w:rPr>
                <w:rFonts w:ascii="Calibri" w:cs="Calibri" w:eastAsia="Calibri" w:hAnsi="Calibri"/>
                <w:strike w:val="1"/>
                <w:sz w:val="22"/>
                <w:szCs w:val="22"/>
                <w:rtl w:val="0"/>
              </w:rPr>
              <w:t xml:space="preserve">and the City Council would expect to see a range of homes in excess of these minimum sizes</w:t>
            </w:r>
            <w:r w:rsidDel="00000000" w:rsidR="00000000" w:rsidRPr="00000000">
              <w:rPr>
                <w:rFonts w:ascii="Calibri" w:cs="Calibri" w:eastAsia="Calibri" w:hAnsi="Calibri"/>
                <w:sz w:val="22"/>
                <w:szCs w:val="22"/>
                <w:rtl w:val="0"/>
              </w:rPr>
              <w:t xml:space="preserve">. The usability of a home is not solely dependent on its size but also on whether it can be organised to meet the needs of the residents. People appreciate larger living space </w:t>
            </w:r>
            <w:r w:rsidDel="00000000" w:rsidR="00000000" w:rsidRPr="00000000">
              <w:rPr>
                <w:rFonts w:ascii="Calibri" w:cs="Calibri" w:eastAsia="Calibri" w:hAnsi="Calibri"/>
                <w:strike w:val="1"/>
                <w:sz w:val="22"/>
                <w:szCs w:val="22"/>
                <w:rtl w:val="0"/>
              </w:rPr>
              <w:t xml:space="preserve">and the number of rooms provided</w:t>
            </w:r>
            <w:r w:rsidDel="00000000" w:rsidR="00000000" w:rsidRPr="00000000">
              <w:rPr>
                <w:rFonts w:ascii="Calibri" w:cs="Calibri" w:eastAsia="Calibri" w:hAnsi="Calibri"/>
                <w:sz w:val="22"/>
                <w:szCs w:val="22"/>
                <w:rtl w:val="0"/>
              </w:rPr>
              <w:t xml:space="preserve">. Providing a large internal floor area will</w:t>
            </w:r>
            <w:r w:rsidDel="00000000" w:rsidR="00000000" w:rsidRPr="00000000">
              <w:rPr>
                <w:rFonts w:ascii="Calibri" w:cs="Calibri" w:eastAsia="Calibri" w:hAnsi="Calibri"/>
                <w:sz w:val="22"/>
                <w:szCs w:val="22"/>
                <w:u w:val="single"/>
                <w:rtl w:val="0"/>
              </w:rPr>
              <w:t xml:space="preserve">,</w:t>
            </w:r>
            <w:r w:rsidDel="00000000" w:rsidR="00000000" w:rsidRPr="00000000">
              <w:rPr>
                <w:rFonts w:ascii="Calibri" w:cs="Calibri" w:eastAsia="Calibri" w:hAnsi="Calibri"/>
                <w:sz w:val="22"/>
                <w:szCs w:val="22"/>
                <w:rtl w:val="0"/>
              </w:rPr>
              <w:t xml:space="preserve"> however</w:t>
            </w:r>
            <w:r w:rsidDel="00000000" w:rsidR="00000000" w:rsidRPr="00000000">
              <w:rPr>
                <w:rFonts w:ascii="Calibri" w:cs="Calibri" w:eastAsia="Calibri" w:hAnsi="Calibri"/>
                <w:sz w:val="22"/>
                <w:szCs w:val="22"/>
                <w:u w:val="single"/>
                <w:rtl w:val="0"/>
              </w:rPr>
              <w:t xml:space="preserve">,</w:t>
            </w:r>
            <w:r w:rsidDel="00000000" w:rsidR="00000000" w:rsidRPr="00000000">
              <w:rPr>
                <w:rFonts w:ascii="Calibri" w:cs="Calibri" w:eastAsia="Calibri" w:hAnsi="Calibri"/>
                <w:sz w:val="22"/>
                <w:szCs w:val="22"/>
                <w:rtl w:val="0"/>
              </w:rPr>
              <w:t xml:space="preserve"> not compensate for a poorly designed internal layout, badly proportioned spaces and awkward door swings. Rooms should be of sufficient size to allow them to function in relation to their proposed use. </w:t>
            </w:r>
            <w:r w:rsidDel="00000000" w:rsidR="00000000" w:rsidRPr="00000000">
              <w:rPr>
                <w:rFonts w:ascii="Calibri" w:cs="Calibri" w:eastAsia="Calibri" w:hAnsi="Calibri"/>
                <w:strike w:val="1"/>
                <w:sz w:val="22"/>
                <w:szCs w:val="22"/>
                <w:rtl w:val="0"/>
              </w:rPr>
              <w:t xml:space="preserve">Where multi-functional rooms are proposed they should allow for future sub-division. Living rooms should have a width greater than 3.3 metres. Bedrooms should have a minimum floor area of 7m² for a single bedroom and 12m² for a double/twin bedroom (ensuite showers/bathrooms do not count towards this minimum). Single bedrooms should be at least 2m wide, double bedrooms at least 2.6m wide and all bedrooms should be at least 3m in length. Additional guidance concerning internal space standards is available from the Lifetimes Homes Standard.</w:t>
            </w:r>
            <w:r w:rsidDel="00000000" w:rsidR="00000000" w:rsidRPr="00000000">
              <w:rPr>
                <w:rtl w:val="0"/>
              </w:rPr>
            </w:r>
          </w:p>
        </w:tc>
        <w:tc>
          <w:tcPr>
            <w:shd w:fill="auto" w:val="clear"/>
          </w:tcPr>
          <w:p w:rsidR="00000000" w:rsidDel="00000000" w:rsidP="00000000" w:rsidRDefault="00000000" w:rsidRPr="00000000" w14:paraId="00000AD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D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F">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E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MM8.34</w:t>
            </w:r>
          </w:p>
        </w:tc>
        <w:tc>
          <w:tcPr>
            <w:gridSpan w:val="3"/>
            <w:shd w:fill="auto" w:val="clear"/>
          </w:tcPr>
          <w:p w:rsidR="00000000" w:rsidDel="00000000" w:rsidP="00000000" w:rsidRDefault="00000000" w:rsidRPr="00000000" w14:paraId="00000AE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180</w:t>
            </w:r>
          </w:p>
        </w:tc>
        <w:tc>
          <w:tcPr>
            <w:shd w:fill="auto" w:val="clear"/>
          </w:tcPr>
          <w:p w:rsidR="00000000" w:rsidDel="00000000" w:rsidP="00000000" w:rsidRDefault="00000000" w:rsidRPr="00000000" w14:paraId="00000AE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Table D3</w:t>
            </w:r>
          </w:p>
        </w:tc>
        <w:tc>
          <w:tcPr>
            <w:gridSpan w:val="2"/>
            <w:shd w:fill="auto" w:val="clear"/>
          </w:tcPr>
          <w:p w:rsidR="00000000" w:rsidDel="00000000" w:rsidP="00000000" w:rsidRDefault="00000000" w:rsidRPr="00000000" w14:paraId="00000AE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table D3</w:t>
            </w:r>
          </w:p>
        </w:tc>
        <w:tc>
          <w:tcPr>
            <w:shd w:fill="auto" w:val="clear"/>
          </w:tcPr>
          <w:p w:rsidR="00000000" w:rsidDel="00000000" w:rsidP="00000000" w:rsidRDefault="00000000" w:rsidRPr="00000000" w14:paraId="00000AE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E8">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E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MM8.35</w:t>
            </w:r>
          </w:p>
        </w:tc>
        <w:tc>
          <w:tcPr>
            <w:gridSpan w:val="3"/>
            <w:shd w:fill="auto" w:val="clear"/>
          </w:tcPr>
          <w:p w:rsidR="00000000" w:rsidDel="00000000" w:rsidP="00000000" w:rsidRDefault="00000000" w:rsidRPr="00000000" w14:paraId="00000AE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181</w:t>
            </w:r>
          </w:p>
        </w:tc>
        <w:tc>
          <w:tcPr>
            <w:shd w:fill="auto" w:val="clear"/>
          </w:tcPr>
          <w:p w:rsidR="00000000" w:rsidDel="00000000" w:rsidP="00000000" w:rsidRDefault="00000000" w:rsidRPr="00000000" w14:paraId="00000AE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8.48</w:t>
            </w:r>
          </w:p>
        </w:tc>
        <w:tc>
          <w:tcPr>
            <w:gridSpan w:val="2"/>
            <w:shd w:fill="auto" w:val="clear"/>
          </w:tcPr>
          <w:p w:rsidR="00000000" w:rsidDel="00000000" w:rsidP="00000000" w:rsidRDefault="00000000" w:rsidRPr="00000000" w14:paraId="00000AE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paragraph 8.48 and incorporate some of the text in a new paragraph 8.50a</w:t>
            </w:r>
          </w:p>
        </w:tc>
        <w:tc>
          <w:tcPr>
            <w:shd w:fill="auto" w:val="clear"/>
          </w:tcPr>
          <w:p w:rsidR="00000000" w:rsidDel="00000000" w:rsidP="00000000" w:rsidRDefault="00000000" w:rsidRPr="00000000" w14:paraId="00000AF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F1">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Building Regulations changes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F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MM8.36</w:t>
            </w:r>
          </w:p>
        </w:tc>
        <w:tc>
          <w:tcPr>
            <w:gridSpan w:val="3"/>
            <w:shd w:fill="auto" w:val="clear"/>
          </w:tcPr>
          <w:p w:rsidR="00000000" w:rsidDel="00000000" w:rsidP="00000000" w:rsidRDefault="00000000" w:rsidRPr="00000000" w14:paraId="00000AF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181</w:t>
            </w:r>
          </w:p>
        </w:tc>
        <w:tc>
          <w:tcPr>
            <w:shd w:fill="auto" w:val="clear"/>
          </w:tcPr>
          <w:p w:rsidR="00000000" w:rsidDel="00000000" w:rsidP="00000000" w:rsidRDefault="00000000" w:rsidRPr="00000000" w14:paraId="00000AF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8.49</w:t>
            </w:r>
          </w:p>
        </w:tc>
        <w:tc>
          <w:tcPr>
            <w:gridSpan w:val="2"/>
            <w:shd w:fill="auto" w:val="clear"/>
          </w:tcPr>
          <w:p w:rsidR="00000000" w:rsidDel="00000000" w:rsidP="00000000" w:rsidRDefault="00000000" w:rsidRPr="00000000" w14:paraId="00000AF7">
            <w:pPr>
              <w:pageBreakBefore w:val="0"/>
              <w:shd w:fill="ffffff" w:val="clear"/>
              <w:spacing w:before="150" w:lineRule="auto"/>
              <w:ind w:left="10"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AF8">
            <w:pPr>
              <w:pageBreakBefore w:val="0"/>
              <w:shd w:fill="ffffff" w:val="clear"/>
              <w:spacing w:before="150" w:lineRule="auto"/>
              <w:ind w:left="10"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City Council instructed Adams Integra as part of their Economic Viability Assessment, to appraise the impact of </w:t>
            </w:r>
            <w:r w:rsidDel="00000000" w:rsidR="00000000" w:rsidRPr="00000000">
              <w:rPr>
                <w:rFonts w:ascii="Calibri" w:cs="Calibri" w:eastAsia="Calibri" w:hAnsi="Calibri"/>
                <w:strike w:val="1"/>
                <w:sz w:val="22"/>
                <w:szCs w:val="22"/>
                <w:rtl w:val="0"/>
              </w:rPr>
              <w:t xml:space="preserve">a 20% requirement for all housing developments to be built to lifetime homes standard </w:t>
            </w:r>
            <w:r w:rsidDel="00000000" w:rsidR="00000000" w:rsidRPr="00000000">
              <w:rPr>
                <w:rFonts w:ascii="Calibri" w:cs="Calibri" w:eastAsia="Calibri" w:hAnsi="Calibri"/>
                <w:sz w:val="22"/>
                <w:szCs w:val="22"/>
                <w:u w:val="single"/>
                <w:rtl w:val="0"/>
              </w:rPr>
              <w:t xml:space="preserve">the space standards as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part of their wider viability assessment</w:t>
            </w:r>
            <w:r w:rsidDel="00000000" w:rsidR="00000000" w:rsidRPr="00000000">
              <w:rPr>
                <w:rFonts w:ascii="Calibri" w:cs="Calibri" w:eastAsia="Calibri" w:hAnsi="Calibri"/>
                <w:sz w:val="22"/>
                <w:szCs w:val="22"/>
                <w:rtl w:val="0"/>
              </w:rPr>
              <w:t xml:space="preserve">.  They </w:t>
            </w:r>
            <w:r w:rsidDel="00000000" w:rsidR="00000000" w:rsidRPr="00000000">
              <w:rPr>
                <w:rFonts w:ascii="Calibri" w:cs="Calibri" w:eastAsia="Calibri" w:hAnsi="Calibri"/>
                <w:strike w:val="1"/>
                <w:sz w:val="22"/>
                <w:szCs w:val="22"/>
                <w:rtl w:val="0"/>
              </w:rPr>
              <w:t xml:space="preserve">concluded </w:t>
            </w:r>
            <w:r w:rsidDel="00000000" w:rsidR="00000000" w:rsidRPr="00000000">
              <w:rPr>
                <w:rFonts w:ascii="Calibri" w:cs="Calibri" w:eastAsia="Calibri" w:hAnsi="Calibri"/>
                <w:sz w:val="22"/>
                <w:szCs w:val="22"/>
                <w:u w:val="single"/>
                <w:rtl w:val="0"/>
              </w:rPr>
              <w:t xml:space="preserve">advised</w:t>
            </w:r>
            <w:r w:rsidDel="00000000" w:rsidR="00000000" w:rsidRPr="00000000">
              <w:rPr>
                <w:rFonts w:ascii="Calibri" w:cs="Calibri" w:eastAsia="Calibri" w:hAnsi="Calibri"/>
                <w:sz w:val="22"/>
                <w:szCs w:val="22"/>
                <w:rtl w:val="0"/>
              </w:rPr>
              <w:t xml:space="preserve"> that it would not have a significant negative impact on scheme viability </w:t>
            </w:r>
            <w:r w:rsidDel="00000000" w:rsidR="00000000" w:rsidRPr="00000000">
              <w:rPr>
                <w:rFonts w:ascii="Calibri" w:cs="Calibri" w:eastAsia="Calibri" w:hAnsi="Calibri"/>
                <w:strike w:val="1"/>
                <w:sz w:val="22"/>
                <w:szCs w:val="22"/>
                <w:rtl w:val="0"/>
              </w:rPr>
              <w:t xml:space="preserve">and therefore the City Council will expect 20% of all resdiental developments to be built to lifetime Home Standards, as set out in policy DBE7</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AF9">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AF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AFC">
            <w:pPr>
              <w:pageBreakBefore w:val="0"/>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Technical housing standards – nationally described space standard</w:t>
            </w:r>
          </w:p>
          <w:p w:rsidR="00000000" w:rsidDel="00000000" w:rsidP="00000000" w:rsidRDefault="00000000" w:rsidRPr="00000000" w14:paraId="00000AFD">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Building Regulations changes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AF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MM8.37</w:t>
            </w:r>
          </w:p>
        </w:tc>
        <w:tc>
          <w:tcPr>
            <w:gridSpan w:val="3"/>
            <w:shd w:fill="auto" w:val="clear"/>
          </w:tcPr>
          <w:p w:rsidR="00000000" w:rsidDel="00000000" w:rsidP="00000000" w:rsidRDefault="00000000" w:rsidRPr="00000000" w14:paraId="00000AF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181</w:t>
            </w:r>
          </w:p>
        </w:tc>
        <w:tc>
          <w:tcPr>
            <w:shd w:fill="auto" w:val="clear"/>
          </w:tcPr>
          <w:p w:rsidR="00000000" w:rsidDel="00000000" w:rsidP="00000000" w:rsidRDefault="00000000" w:rsidRPr="00000000" w14:paraId="00000B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8.50</w:t>
            </w:r>
          </w:p>
        </w:tc>
        <w:tc>
          <w:tcPr>
            <w:gridSpan w:val="2"/>
            <w:shd w:fill="auto" w:val="clear"/>
          </w:tcPr>
          <w:p w:rsidR="00000000" w:rsidDel="00000000" w:rsidP="00000000" w:rsidRDefault="00000000" w:rsidRPr="00000000" w14:paraId="00000B0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04">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0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An inclusive environment will be easily used by as many people as possible without separation, special treatment or undue effort</w:t>
            </w:r>
            <w:r w:rsidDel="00000000" w:rsidR="00000000" w:rsidRPr="00000000">
              <w:rPr>
                <w:rFonts w:ascii="Calibri" w:cs="Calibri" w:eastAsia="Calibri" w:hAnsi="Calibri"/>
                <w:sz w:val="22"/>
                <w:szCs w:val="22"/>
                <w:u w:val="single"/>
                <w:rtl w:val="0"/>
              </w:rPr>
              <w:t xml:space="preserve"> and will be adaptable over time to meet changing needs</w:t>
            </w:r>
            <w:r w:rsidDel="00000000" w:rsidR="00000000" w:rsidRPr="00000000">
              <w:rPr>
                <w:rFonts w:ascii="Calibri" w:cs="Calibri" w:eastAsia="Calibri" w:hAnsi="Calibri"/>
                <w:sz w:val="22"/>
                <w:szCs w:val="22"/>
                <w:rtl w:val="0"/>
              </w:rPr>
              <w:t xml:space="preserve">. It is important to ensure that full access is integrated into all design features rather than being seen as an add-on or just for disabled people. …</w:t>
            </w:r>
          </w:p>
          <w:p w:rsidR="00000000" w:rsidDel="00000000" w:rsidP="00000000" w:rsidRDefault="00000000" w:rsidRPr="00000000" w14:paraId="00000B06">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0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Inclusive flexible design should future proof development to ensure that it is accessible to the widest sections of the population.</w:t>
            </w:r>
            <w:r w:rsidDel="00000000" w:rsidR="00000000" w:rsidRPr="00000000">
              <w:rPr>
                <w:rFonts w:ascii="Calibri" w:cs="Calibri" w:eastAsia="Calibri" w:hAnsi="Calibri"/>
                <w:sz w:val="22"/>
                <w:szCs w:val="22"/>
                <w:rtl w:val="0"/>
              </w:rPr>
              <w:t xml:space="preserve"> The principles above provide an important starting point for addressing inclusive design in the built environment. They should be used in assessing planning applications and in drawing up </w:t>
            </w:r>
            <w:r w:rsidDel="00000000" w:rsidR="00000000" w:rsidRPr="00000000">
              <w:rPr>
                <w:rFonts w:ascii="Calibri" w:cs="Calibri" w:eastAsia="Calibri" w:hAnsi="Calibri"/>
                <w:sz w:val="22"/>
                <w:szCs w:val="22"/>
                <w:u w:val="single"/>
                <w:rtl w:val="0"/>
              </w:rPr>
              <w:t xml:space="preserve">any</w:t>
            </w:r>
            <w:r w:rsidDel="00000000" w:rsidR="00000000" w:rsidRPr="00000000">
              <w:rPr>
                <w:rFonts w:ascii="Calibri" w:cs="Calibri" w:eastAsia="Calibri" w:hAnsi="Calibri"/>
                <w:sz w:val="22"/>
                <w:szCs w:val="22"/>
                <w:rtl w:val="0"/>
              </w:rPr>
              <w:t xml:space="preserve"> masterplans</w:t>
            </w:r>
            <w:r w:rsidDel="00000000" w:rsidR="00000000" w:rsidRPr="00000000">
              <w:rPr>
                <w:rFonts w:ascii="Calibri" w:cs="Calibri" w:eastAsia="Calibri" w:hAnsi="Calibri"/>
                <w:sz w:val="22"/>
                <w:szCs w:val="22"/>
                <w:u w:val="single"/>
                <w:rtl w:val="0"/>
              </w:rPr>
              <w:t xml:space="preserve">, development briefs</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sz w:val="22"/>
                <w:szCs w:val="22"/>
                <w:u w:val="single"/>
                <w:rtl w:val="0"/>
              </w:rPr>
              <w:t xml:space="preserve">design codes </w:t>
            </w:r>
            <w:r w:rsidDel="00000000" w:rsidR="00000000" w:rsidRPr="00000000">
              <w:rPr>
                <w:rFonts w:ascii="Calibri" w:cs="Calibri" w:eastAsia="Calibri" w:hAnsi="Calibri"/>
                <w:strike w:val="1"/>
                <w:sz w:val="22"/>
                <w:szCs w:val="22"/>
                <w:rtl w:val="0"/>
              </w:rPr>
              <w:t xml:space="preserve">area planning frameworks</w:t>
            </w:r>
            <w:r w:rsidDel="00000000" w:rsidR="00000000" w:rsidRPr="00000000">
              <w:rPr>
                <w:rFonts w:ascii="Calibri" w:cs="Calibri" w:eastAsia="Calibri" w:hAnsi="Calibri"/>
                <w:sz w:val="22"/>
                <w:szCs w:val="22"/>
                <w:rtl w:val="0"/>
              </w:rPr>
              <w:t xml:space="preserve">, as well as in the scoping of highways and traffic management schemes.</w:t>
            </w:r>
          </w:p>
        </w:tc>
        <w:tc>
          <w:tcPr>
            <w:shd w:fill="auto" w:val="clear"/>
          </w:tcPr>
          <w:p w:rsidR="00000000" w:rsidDel="00000000" w:rsidP="00000000" w:rsidRDefault="00000000" w:rsidRPr="00000000" w14:paraId="00000B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shd w:fill="auto" w:val="clear"/>
          </w:tcPr>
          <w:p w:rsidR="00000000" w:rsidDel="00000000" w:rsidP="00000000" w:rsidRDefault="00000000" w:rsidRPr="00000000" w14:paraId="00000B0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MM8.38</w:t>
            </w:r>
          </w:p>
        </w:tc>
        <w:tc>
          <w:tcPr>
            <w:gridSpan w:val="3"/>
            <w:shd w:fill="auto" w:val="clear"/>
          </w:tcPr>
          <w:p w:rsidR="00000000" w:rsidDel="00000000" w:rsidP="00000000" w:rsidRDefault="00000000" w:rsidRPr="00000000" w14:paraId="00000B0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182/180</w:t>
            </w:r>
          </w:p>
        </w:tc>
        <w:tc>
          <w:tcPr>
            <w:shd w:fill="auto" w:val="clear"/>
          </w:tcPr>
          <w:p w:rsidR="00000000" w:rsidDel="00000000" w:rsidP="00000000" w:rsidRDefault="00000000" w:rsidRPr="00000000" w14:paraId="00000B0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8.50a</w:t>
            </w:r>
          </w:p>
          <w:p w:rsidR="00000000" w:rsidDel="00000000" w:rsidP="00000000" w:rsidRDefault="00000000" w:rsidRPr="00000000" w14:paraId="00000B0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8.48</w:t>
            </w:r>
          </w:p>
        </w:tc>
        <w:tc>
          <w:tcPr>
            <w:gridSpan w:val="2"/>
            <w:shd w:fill="auto" w:val="clear"/>
          </w:tcPr>
          <w:p w:rsidR="00000000" w:rsidDel="00000000" w:rsidP="00000000" w:rsidRDefault="00000000" w:rsidRPr="00000000" w14:paraId="00000B11">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w:t>
            </w:r>
          </w:p>
          <w:p w:rsidR="00000000" w:rsidDel="00000000" w:rsidP="00000000" w:rsidRDefault="00000000" w:rsidRPr="00000000" w14:paraId="00000B12">
            <w:pPr>
              <w:pageBreakBefore w:val="0"/>
              <w:shd w:fill="ffffff" w:val="clear"/>
              <w:spacing w:after="0" w:before="0" w:lineRule="auto"/>
              <w:ind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3">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The lifetime Homes Standard was established in the 1990’s to incorporate a set of principles that should be implicit in good housing design. In this context </w:t>
            </w:r>
            <w:r w:rsidDel="00000000" w:rsidR="00000000" w:rsidRPr="00000000">
              <w:rPr>
                <w:rFonts w:ascii="Calibri" w:cs="Calibri" w:eastAsia="Calibri" w:hAnsi="Calibri"/>
                <w:sz w:val="22"/>
                <w:szCs w:val="22"/>
                <w:rtl w:val="0"/>
              </w:rPr>
              <w:t xml:space="preserve">Good housing design should maximise utility, independence and quality of life without compromising on the aesthetics or cost effectiveness of design. It </w:t>
            </w:r>
            <w:r w:rsidDel="00000000" w:rsidR="00000000" w:rsidRPr="00000000">
              <w:rPr>
                <w:rFonts w:ascii="Calibri" w:cs="Calibri" w:eastAsia="Calibri" w:hAnsi="Calibri"/>
                <w:sz w:val="22"/>
                <w:szCs w:val="22"/>
                <w:u w:val="single"/>
                <w:rtl w:val="0"/>
              </w:rPr>
              <w:t xml:space="preserve">should</w:t>
            </w:r>
            <w:r w:rsidDel="00000000" w:rsidR="00000000" w:rsidRPr="00000000">
              <w:rPr>
                <w:rFonts w:ascii="Calibri" w:cs="Calibri" w:eastAsia="Calibri" w:hAnsi="Calibri"/>
                <w:sz w:val="22"/>
                <w:szCs w:val="22"/>
                <w:rtl w:val="0"/>
              </w:rPr>
              <w:t xml:space="preserve"> seek to provide flexible accommodation that meets the changing needs of households over time. </w:t>
            </w:r>
            <w:r w:rsidDel="00000000" w:rsidR="00000000" w:rsidRPr="00000000">
              <w:rPr>
                <w:rFonts w:ascii="Calibri" w:cs="Calibri" w:eastAsia="Calibri" w:hAnsi="Calibri"/>
                <w:strike w:val="1"/>
                <w:sz w:val="22"/>
                <w:szCs w:val="22"/>
                <w:rtl w:val="0"/>
              </w:rPr>
              <w:t xml:space="preserve">It is therefore an expression of </w:t>
            </w:r>
            <w:r w:rsidDel="00000000" w:rsidR="00000000" w:rsidRPr="00000000">
              <w:rPr>
                <w:rFonts w:ascii="Calibri" w:cs="Calibri" w:eastAsia="Calibri" w:hAnsi="Calibri"/>
                <w:sz w:val="22"/>
                <w:szCs w:val="22"/>
                <w:rtl w:val="0"/>
              </w:rPr>
              <w:t xml:space="preserve">Inclusive design </w:t>
            </w:r>
            <w:r w:rsidDel="00000000" w:rsidR="00000000" w:rsidRPr="00000000">
              <w:rPr>
                <w:rFonts w:ascii="Calibri" w:cs="Calibri" w:eastAsia="Calibri" w:hAnsi="Calibri"/>
                <w:strike w:val="1"/>
                <w:sz w:val="22"/>
                <w:szCs w:val="22"/>
                <w:rtl w:val="0"/>
              </w:rPr>
              <w:t xml:space="preserve">as it </w:t>
            </w:r>
            <w:r w:rsidDel="00000000" w:rsidR="00000000" w:rsidRPr="00000000">
              <w:rPr>
                <w:rFonts w:ascii="Calibri" w:cs="Calibri" w:eastAsia="Calibri" w:hAnsi="Calibri"/>
                <w:sz w:val="22"/>
                <w:szCs w:val="22"/>
                <w:u w:val="single"/>
                <w:rtl w:val="0"/>
              </w:rPr>
              <w:t xml:space="preserve">is that which</w:t>
            </w:r>
            <w:r w:rsidDel="00000000" w:rsidR="00000000" w:rsidRPr="00000000">
              <w:rPr>
                <w:rFonts w:ascii="Calibri" w:cs="Calibri" w:eastAsia="Calibri" w:hAnsi="Calibri"/>
                <w:sz w:val="22"/>
                <w:szCs w:val="22"/>
                <w:rtl w:val="0"/>
              </w:rPr>
              <w:t xml:space="preserve"> has the ability to meet the requirements of a wide range of households such as families with pushchairs, wheelchair users</w:t>
            </w:r>
            <w:r w:rsidDel="00000000" w:rsidR="00000000" w:rsidRPr="00000000">
              <w:rPr>
                <w:rFonts w:ascii="Calibri" w:cs="Calibri" w:eastAsia="Calibri" w:hAnsi="Calibri"/>
                <w:sz w:val="22"/>
                <w:szCs w:val="22"/>
                <w:u w:val="single"/>
                <w:rtl w:val="0"/>
              </w:rPr>
              <w:t xml:space="preserve">, the elderly</w:t>
            </w:r>
            <w:r w:rsidDel="00000000" w:rsidR="00000000" w:rsidRPr="00000000">
              <w:rPr>
                <w:rFonts w:ascii="Calibri" w:cs="Calibri" w:eastAsia="Calibri" w:hAnsi="Calibri"/>
                <w:sz w:val="22"/>
                <w:szCs w:val="22"/>
                <w:rtl w:val="0"/>
              </w:rPr>
              <w:t xml:space="preserve"> and people with disabilities.</w:t>
            </w:r>
          </w:p>
        </w:tc>
        <w:tc>
          <w:tcPr>
            <w:shd w:fill="auto" w:val="clear"/>
          </w:tcPr>
          <w:p w:rsidR="00000000" w:rsidDel="00000000" w:rsidP="00000000" w:rsidRDefault="00000000" w:rsidRPr="00000000" w14:paraId="00000B1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B16">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Building Regulations changes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1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MM8.39</w:t>
            </w:r>
          </w:p>
        </w:tc>
        <w:tc>
          <w:tcPr>
            <w:gridSpan w:val="3"/>
            <w:shd w:fill="auto" w:val="clear"/>
          </w:tcPr>
          <w:p w:rsidR="00000000" w:rsidDel="00000000" w:rsidP="00000000" w:rsidRDefault="00000000" w:rsidRPr="00000000" w14:paraId="00000B1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182/181</w:t>
            </w:r>
          </w:p>
        </w:tc>
        <w:tc>
          <w:tcPr>
            <w:shd w:fill="auto" w:val="clear"/>
          </w:tcPr>
          <w:p w:rsidR="00000000" w:rsidDel="00000000" w:rsidP="00000000" w:rsidRDefault="00000000" w:rsidRPr="00000000" w14:paraId="00000B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8.50b</w:t>
            </w:r>
          </w:p>
          <w:p w:rsidR="00000000" w:rsidDel="00000000" w:rsidP="00000000" w:rsidRDefault="00000000" w:rsidRPr="00000000" w14:paraId="00000B1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8.49</w:t>
            </w:r>
          </w:p>
        </w:tc>
        <w:tc>
          <w:tcPr>
            <w:gridSpan w:val="2"/>
            <w:shd w:fill="auto" w:val="clear"/>
          </w:tcPr>
          <w:p w:rsidR="00000000" w:rsidDel="00000000" w:rsidP="00000000" w:rsidRDefault="00000000" w:rsidRPr="00000000" w14:paraId="00000B1E">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Insert a new paragraph along the line of paragraph 8.49</w:t>
            </w:r>
          </w:p>
          <w:p w:rsidR="00000000" w:rsidDel="00000000" w:rsidP="00000000" w:rsidRDefault="00000000" w:rsidRPr="00000000" w14:paraId="00000B1F">
            <w:pPr>
              <w:pageBreakBefore w:val="0"/>
              <w:shd w:fill="ffffff" w:val="clear"/>
              <w:spacing w:after="0" w:before="0" w:lineRule="auto"/>
              <w:ind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0">
            <w:pPr>
              <w:pageBreakBefore w:val="0"/>
              <w:shd w:fill="ffffff" w:val="clear"/>
              <w:spacing w:after="0" w:before="0" w:lineRule="auto"/>
              <w:ind w:right="15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The City Council instructed Adams Integra as part of their Economic Viability Assessment, to appraise the impact of a 20% requirement for all housing developments to be built to lifetime homes standards.  They concluded that it would not have a significant negative impact on scheme viability and therefore the City Council will expect 20% of all residential developments to be built to the Requirement M4(2) of the Building Regulations 2010 (as amended) accessible and adaptable dwellings, as set out in Policy DBE8.</w:t>
            </w:r>
          </w:p>
        </w:tc>
        <w:tc>
          <w:tcPr>
            <w:shd w:fill="auto" w:val="clear"/>
          </w:tcPr>
          <w:p w:rsidR="00000000" w:rsidDel="00000000" w:rsidP="00000000" w:rsidRDefault="00000000" w:rsidRPr="00000000" w14:paraId="00000B2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B2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B24">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Building Regulations changes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2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MM8.40</w:t>
            </w:r>
          </w:p>
        </w:tc>
        <w:tc>
          <w:tcPr>
            <w:gridSpan w:val="3"/>
            <w:shd w:fill="auto" w:val="clear"/>
          </w:tcPr>
          <w:p w:rsidR="00000000" w:rsidDel="00000000" w:rsidP="00000000" w:rsidRDefault="00000000" w:rsidRPr="00000000" w14:paraId="00000B2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182</w:t>
            </w:r>
          </w:p>
        </w:tc>
        <w:tc>
          <w:tcPr>
            <w:shd w:fill="auto" w:val="clear"/>
          </w:tcPr>
          <w:p w:rsidR="00000000" w:rsidDel="00000000" w:rsidP="00000000" w:rsidRDefault="00000000" w:rsidRPr="00000000" w14:paraId="00000B2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DBE8</w:t>
            </w:r>
          </w:p>
        </w:tc>
        <w:tc>
          <w:tcPr>
            <w:gridSpan w:val="2"/>
            <w:shd w:fill="auto" w:val="clear"/>
          </w:tcPr>
          <w:p w:rsidR="00000000" w:rsidDel="00000000" w:rsidP="00000000" w:rsidRDefault="00000000" w:rsidRPr="00000000" w14:paraId="00000B2A">
            <w:pPr>
              <w:pageBreakBefore w:val="0"/>
              <w:spacing w:after="0" w:before="0" w:lineRule="auto"/>
              <w:ind w:left="-4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B2B">
            <w:pPr>
              <w:pageBreakBefore w:val="0"/>
              <w:spacing w:after="0" w:before="0" w:lineRule="auto"/>
              <w:ind w:left="-40" w:right="150"/>
              <w:jc w:val="left"/>
              <w:rPr>
                <w:rFonts w:ascii="Calibri" w:cs="Calibri" w:eastAsia="Calibri" w:hAnsi="Calibri"/>
                <w:b w:val="1"/>
                <w:color w:val="000000"/>
                <w:sz w:val="22"/>
                <w:szCs w:val="22"/>
                <w:shd w:fill="auto" w:val="clear"/>
              </w:rPr>
            </w:pPr>
            <w:r w:rsidDel="00000000" w:rsidR="00000000" w:rsidRPr="00000000">
              <w:rPr>
                <w:rtl w:val="0"/>
              </w:rPr>
            </w:r>
          </w:p>
          <w:p w:rsidR="00000000" w:rsidDel="00000000" w:rsidP="00000000" w:rsidRDefault="00000000" w:rsidRPr="00000000" w14:paraId="00000B2C">
            <w:pPr>
              <w:pageBreakBefore w:val="0"/>
              <w:spacing w:after="0" w:before="0" w:lineRule="auto"/>
              <w:ind w:left="-40"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The City Council will require development</w:t>
            </w:r>
            <w:r w:rsidDel="00000000" w:rsidR="00000000" w:rsidRPr="00000000">
              <w:rPr>
                <w:rFonts w:ascii="Calibri" w:cs="Calibri" w:eastAsia="Calibri" w:hAnsi="Calibri"/>
                <w:b w:val="1"/>
                <w:strike w:val="1"/>
                <w:color w:val="000000"/>
                <w:sz w:val="22"/>
                <w:szCs w:val="22"/>
                <w:shd w:fill="auto" w:val="clear"/>
                <w:rtl w:val="0"/>
              </w:rPr>
              <w:t xml:space="preserve">s</w:t>
            </w:r>
            <w:r w:rsidDel="00000000" w:rsidR="00000000" w:rsidRPr="00000000">
              <w:rPr>
                <w:rFonts w:ascii="Calibri" w:cs="Calibri" w:eastAsia="Calibri" w:hAnsi="Calibri"/>
                <w:b w:val="1"/>
                <w:color w:val="000000"/>
                <w:sz w:val="22"/>
                <w:szCs w:val="22"/>
                <w:shd w:fill="auto" w:val="clear"/>
                <w:rtl w:val="0"/>
              </w:rPr>
              <w:t xml:space="preserve"> to meet the highest standards of accessibility and inclusion. Developers should ensure that developments:</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2D">
            <w:pPr>
              <w:pageBreakBefore w:val="0"/>
              <w:numPr>
                <w:ilvl w:val="0"/>
                <w:numId w:val="47"/>
              </w:numPr>
              <w:spacing w:after="0" w:before="28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Can be used</w:t>
            </w:r>
            <w:r w:rsidDel="00000000" w:rsidR="00000000" w:rsidRPr="00000000">
              <w:rPr>
                <w:rFonts w:ascii="Calibri" w:cs="Calibri" w:eastAsia="Calibri" w:hAnsi="Calibri"/>
                <w:b w:val="1"/>
                <w:color w:val="000000"/>
                <w:sz w:val="22"/>
                <w:szCs w:val="22"/>
                <w:u w:val="single"/>
                <w:shd w:fill="auto" w:val="clear"/>
                <w:rtl w:val="0"/>
              </w:rPr>
              <w:t xml:space="preserve"> and accessed</w:t>
            </w:r>
            <w:r w:rsidDel="00000000" w:rsidR="00000000" w:rsidRPr="00000000">
              <w:rPr>
                <w:rFonts w:ascii="Calibri" w:cs="Calibri" w:eastAsia="Calibri" w:hAnsi="Calibri"/>
                <w:b w:val="1"/>
                <w:color w:val="000000"/>
                <w:sz w:val="22"/>
                <w:szCs w:val="22"/>
                <w:shd w:fill="auto" w:val="clear"/>
                <w:rtl w:val="0"/>
              </w:rPr>
              <w:t xml:space="preserve"> safely and easily by all;</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2E">
            <w:pPr>
              <w:pageBreakBefore w:val="0"/>
              <w:numPr>
                <w:ilvl w:val="0"/>
                <w:numId w:val="47"/>
              </w:numPr>
              <w:spacing w:after="0" w:before="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 convenient, welcoming and enjoyable to use independently without special treatment;</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2F">
            <w:pPr>
              <w:pageBreakBefore w:val="0"/>
              <w:numPr>
                <w:ilvl w:val="0"/>
                <w:numId w:val="47"/>
              </w:numPr>
              <w:spacing w:after="0" w:before="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 flexible and responsive so that people can use them in different ways;</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30">
            <w:pPr>
              <w:pageBreakBefore w:val="0"/>
              <w:numPr>
                <w:ilvl w:val="0"/>
                <w:numId w:val="47"/>
              </w:numPr>
              <w:spacing w:after="0" w:before="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 realistic and recognise that one solution may not work for all.</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31">
            <w:pPr>
              <w:pageBreakBefore w:val="0"/>
              <w:numPr>
                <w:ilvl w:val="0"/>
                <w:numId w:val="47"/>
              </w:numPr>
              <w:spacing w:after="280" w:before="0" w:lineRule="auto"/>
              <w:ind w:left="456" w:hanging="360"/>
              <w:jc w:val="left"/>
              <w:rPr>
                <w:rFonts w:ascii="Calibri" w:cs="Calibri" w:eastAsia="Calibri" w:hAnsi="Calibri"/>
                <w:b w:val="1"/>
                <w:color w:val="000000"/>
                <w:sz w:val="22"/>
                <w:szCs w:val="22"/>
                <w:shd w:fill="auto" w:val="clear"/>
              </w:rPr>
            </w:pPr>
            <w:r w:rsidDel="00000000" w:rsidR="00000000" w:rsidRPr="00000000">
              <w:rPr>
                <w:rFonts w:ascii="Calibri" w:cs="Calibri" w:eastAsia="Calibri" w:hAnsi="Calibri"/>
                <w:b w:val="1"/>
                <w:color w:val="000000"/>
                <w:sz w:val="22"/>
                <w:szCs w:val="22"/>
                <w:u w:val="single"/>
                <w:shd w:fill="auto" w:val="clear"/>
                <w:rtl w:val="0"/>
              </w:rPr>
              <w:t xml:space="preserve">Can be adapted to the changing needs of users and environmental conditions.</w:t>
            </w:r>
            <w:r w:rsidDel="00000000" w:rsidR="00000000" w:rsidRPr="00000000">
              <w:rPr>
                <w:rtl w:val="0"/>
              </w:rPr>
            </w:r>
          </w:p>
          <w:p w:rsidR="00000000" w:rsidDel="00000000" w:rsidP="00000000" w:rsidRDefault="00000000" w:rsidRPr="00000000" w14:paraId="00000B32">
            <w:pPr>
              <w:pageBreakBefore w:val="0"/>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The City Council will expect 20% of homes on major developments and strategic sites to meet the accessibility and adaptable dwellings Regulation M4(2) of the Building Regulations (as amended).</w:t>
            </w:r>
            <w:r w:rsidDel="00000000" w:rsidR="00000000" w:rsidRPr="00000000">
              <w:rPr>
                <w:rtl w:val="0"/>
              </w:rPr>
            </w:r>
          </w:p>
        </w:tc>
        <w:tc>
          <w:tcPr>
            <w:shd w:fill="auto" w:val="clear"/>
          </w:tcPr>
          <w:p w:rsidR="00000000" w:rsidDel="00000000" w:rsidP="00000000" w:rsidRDefault="00000000" w:rsidRPr="00000000" w14:paraId="00000B3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p w:rsidR="00000000" w:rsidDel="00000000" w:rsidP="00000000" w:rsidRDefault="00000000" w:rsidRPr="00000000" w14:paraId="00000B3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2010 to 2015 government policy: building regulation including the Ministerial statement 25.3.15</w:t>
            </w:r>
          </w:p>
          <w:p w:rsidR="00000000" w:rsidDel="00000000" w:rsidP="00000000" w:rsidRDefault="00000000" w:rsidRPr="00000000" w14:paraId="00000B36">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shd w:fill="auto" w:val="clear"/>
                <w:rtl w:val="0"/>
              </w:rPr>
              <w:t xml:space="preserve">Building Regulations changes</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3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MM8.41</w:t>
            </w:r>
          </w:p>
        </w:tc>
        <w:tc>
          <w:tcPr>
            <w:gridSpan w:val="3"/>
            <w:shd w:fill="auto" w:val="clear"/>
          </w:tcPr>
          <w:p w:rsidR="00000000" w:rsidDel="00000000" w:rsidP="00000000" w:rsidRDefault="00000000" w:rsidRPr="00000000" w14:paraId="00000B3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183</w:t>
            </w:r>
          </w:p>
        </w:tc>
        <w:tc>
          <w:tcPr>
            <w:shd w:fill="auto" w:val="clear"/>
          </w:tcPr>
          <w:p w:rsidR="00000000" w:rsidDel="00000000" w:rsidP="00000000" w:rsidRDefault="00000000" w:rsidRPr="00000000" w14:paraId="00000B3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8.51-8.53</w:t>
            </w:r>
          </w:p>
        </w:tc>
        <w:tc>
          <w:tcPr>
            <w:gridSpan w:val="2"/>
            <w:shd w:fill="auto" w:val="clear"/>
          </w:tcPr>
          <w:p w:rsidR="00000000" w:rsidDel="00000000" w:rsidP="00000000" w:rsidRDefault="00000000" w:rsidRPr="00000000" w14:paraId="00000B3C">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Relocate paragraphs 8.51-8.53 after Paragraph 8.24</w:t>
            </w:r>
            <w:r w:rsidDel="00000000" w:rsidR="00000000" w:rsidRPr="00000000">
              <w:rPr>
                <w:rtl w:val="0"/>
              </w:rPr>
            </w:r>
          </w:p>
        </w:tc>
        <w:tc>
          <w:tcPr>
            <w:shd w:fill="auto" w:val="clear"/>
          </w:tcPr>
          <w:p w:rsidR="00000000" w:rsidDel="00000000" w:rsidP="00000000" w:rsidRDefault="00000000" w:rsidRPr="00000000" w14:paraId="00000B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in light of changes to DBE3</w:t>
            </w:r>
          </w:p>
          <w:p w:rsidR="00000000" w:rsidDel="00000000" w:rsidP="00000000" w:rsidRDefault="00000000" w:rsidRPr="00000000" w14:paraId="00000B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in line with current CCC procedures and the National Planning Policy Guidance</w:t>
            </w:r>
          </w:p>
        </w:tc>
      </w:tr>
      <w:tr>
        <w:trPr>
          <w:cantSplit w:val="0"/>
          <w:trHeight w:val="340" w:hRule="atLeast"/>
          <w:tblHeader w:val="0"/>
        </w:trPr>
        <w:tc>
          <w:tcPr>
            <w:shd w:fill="auto" w:val="clear"/>
          </w:tcPr>
          <w:p w:rsidR="00000000" w:rsidDel="00000000" w:rsidP="00000000" w:rsidRDefault="00000000" w:rsidRPr="00000000" w14:paraId="00000B4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MM8.42</w:t>
            </w:r>
          </w:p>
        </w:tc>
        <w:tc>
          <w:tcPr>
            <w:gridSpan w:val="3"/>
            <w:shd w:fill="auto" w:val="clear"/>
          </w:tcPr>
          <w:p w:rsidR="00000000" w:rsidDel="00000000" w:rsidP="00000000" w:rsidRDefault="00000000" w:rsidRPr="00000000" w14:paraId="00000B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183</w:t>
            </w:r>
          </w:p>
        </w:tc>
        <w:tc>
          <w:tcPr>
            <w:shd w:fill="auto" w:val="clear"/>
          </w:tcPr>
          <w:p w:rsidR="00000000" w:rsidDel="00000000" w:rsidP="00000000" w:rsidRDefault="00000000" w:rsidRPr="00000000" w14:paraId="00000B4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DBE9</w:t>
            </w:r>
          </w:p>
        </w:tc>
        <w:tc>
          <w:tcPr>
            <w:gridSpan w:val="2"/>
            <w:shd w:fill="auto" w:val="clear"/>
          </w:tcPr>
          <w:p w:rsidR="00000000" w:rsidDel="00000000" w:rsidP="00000000" w:rsidRDefault="00000000" w:rsidRPr="00000000" w14:paraId="00000B45">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Delete </w:t>
            </w:r>
            <w:r w:rsidDel="00000000" w:rsidR="00000000" w:rsidRPr="00000000">
              <w:rPr>
                <w:rtl w:val="0"/>
              </w:rPr>
            </w:r>
          </w:p>
        </w:tc>
        <w:tc>
          <w:tcPr>
            <w:shd w:fill="auto" w:val="clear"/>
          </w:tcPr>
          <w:p w:rsidR="00000000" w:rsidDel="00000000" w:rsidP="00000000" w:rsidRDefault="00000000" w:rsidRPr="00000000" w14:paraId="00000B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 dealt with in policy DBE3 in line with NPPF and NPPG</w:t>
            </w:r>
          </w:p>
        </w:tc>
      </w:tr>
      <w:tr>
        <w:trPr>
          <w:cantSplit w:val="0"/>
          <w:trHeight w:val="340" w:hRule="atLeast"/>
          <w:tblHeader w:val="0"/>
        </w:trPr>
        <w:tc>
          <w:tcPr>
            <w:shd w:fill="auto" w:val="clear"/>
          </w:tcPr>
          <w:p w:rsidR="00000000" w:rsidDel="00000000" w:rsidP="00000000" w:rsidRDefault="00000000" w:rsidRPr="00000000" w14:paraId="00000B4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MM8.43</w:t>
            </w:r>
          </w:p>
        </w:tc>
        <w:tc>
          <w:tcPr>
            <w:gridSpan w:val="3"/>
            <w:shd w:fill="auto" w:val="clear"/>
          </w:tcPr>
          <w:p w:rsidR="00000000" w:rsidDel="00000000" w:rsidP="00000000" w:rsidRDefault="00000000" w:rsidRPr="00000000" w14:paraId="00000B4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184-185</w:t>
            </w:r>
          </w:p>
        </w:tc>
        <w:tc>
          <w:tcPr>
            <w:shd w:fill="auto" w:val="clear"/>
          </w:tcPr>
          <w:p w:rsidR="00000000" w:rsidDel="00000000" w:rsidP="00000000" w:rsidRDefault="00000000" w:rsidRPr="00000000" w14:paraId="00000B4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8.54-8.60</w:t>
            </w:r>
          </w:p>
        </w:tc>
        <w:tc>
          <w:tcPr>
            <w:gridSpan w:val="2"/>
            <w:shd w:fill="auto" w:val="clear"/>
          </w:tcPr>
          <w:p w:rsidR="00000000" w:rsidDel="00000000" w:rsidP="00000000" w:rsidRDefault="00000000" w:rsidRPr="00000000" w14:paraId="00000B4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Relocate paragraphs 8.54-8.60 above Para 8.44 </w:t>
            </w:r>
          </w:p>
        </w:tc>
        <w:tc>
          <w:tcPr>
            <w:shd w:fill="auto" w:val="clear"/>
          </w:tcPr>
          <w:p w:rsidR="00000000" w:rsidDel="00000000" w:rsidP="00000000" w:rsidRDefault="00000000" w:rsidRPr="00000000" w14:paraId="00000B4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in light of changes to DBE3</w:t>
            </w:r>
          </w:p>
        </w:tc>
      </w:tr>
      <w:tr>
        <w:trPr>
          <w:cantSplit w:val="0"/>
          <w:trHeight w:val="340" w:hRule="atLeast"/>
          <w:tblHeader w:val="0"/>
        </w:trPr>
        <w:tc>
          <w:tcPr>
            <w:shd w:fill="auto" w:val="clear"/>
          </w:tcPr>
          <w:p w:rsidR="00000000" w:rsidDel="00000000" w:rsidP="00000000" w:rsidRDefault="00000000" w:rsidRPr="00000000" w14:paraId="00000B5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MM8.44</w:t>
            </w:r>
          </w:p>
        </w:tc>
        <w:tc>
          <w:tcPr>
            <w:gridSpan w:val="3"/>
            <w:shd w:fill="auto" w:val="clear"/>
          </w:tcPr>
          <w:p w:rsidR="00000000" w:rsidDel="00000000" w:rsidP="00000000" w:rsidRDefault="00000000" w:rsidRPr="00000000" w14:paraId="00000B5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188</w:t>
            </w:r>
          </w:p>
        </w:tc>
        <w:tc>
          <w:tcPr>
            <w:shd w:fill="auto" w:val="clear"/>
          </w:tcPr>
          <w:p w:rsidR="00000000" w:rsidDel="00000000" w:rsidP="00000000" w:rsidRDefault="00000000" w:rsidRPr="00000000" w14:paraId="00000B5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DBE10</w:t>
            </w:r>
          </w:p>
        </w:tc>
        <w:tc>
          <w:tcPr>
            <w:gridSpan w:val="2"/>
            <w:shd w:fill="auto" w:val="clear"/>
          </w:tcPr>
          <w:p w:rsidR="00000000" w:rsidDel="00000000" w:rsidP="00000000" w:rsidRDefault="00000000" w:rsidRPr="00000000" w14:paraId="00000B55">
            <w:pPr>
              <w:pageBreakBefore w:val="0"/>
              <w:spacing w:after="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B56">
            <w:pPr>
              <w:pageBreakBefore w:val="0"/>
              <w:spacing w:after="150" w:lineRule="auto"/>
              <w:ind w:right="150"/>
              <w:jc w:val="left"/>
              <w:rPr>
                <w:rFonts w:ascii="Calibri" w:cs="Calibri" w:eastAsia="Calibri" w:hAnsi="Calibri"/>
                <w:b w:val="1"/>
                <w:color w:val="000000"/>
                <w:sz w:val="22"/>
                <w:szCs w:val="22"/>
                <w:shd w:fill="auto" w:val="clear"/>
              </w:rPr>
            </w:pPr>
            <w:r w:rsidDel="00000000" w:rsidR="00000000" w:rsidRPr="00000000">
              <w:rPr>
                <w:rtl w:val="0"/>
              </w:rPr>
            </w:r>
          </w:p>
          <w:p w:rsidR="00000000" w:rsidDel="00000000" w:rsidP="00000000" w:rsidRDefault="00000000" w:rsidRPr="00000000" w14:paraId="00000B57">
            <w:pPr>
              <w:pageBreakBefore w:val="0"/>
              <w:spacing w:after="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The City Council will permit alterations and extensions to buildings which:</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58">
            <w:pPr>
              <w:pageBreakBefore w:val="0"/>
              <w:numPr>
                <w:ilvl w:val="0"/>
                <w:numId w:val="48"/>
              </w:numPr>
              <w:spacing w:after="0" w:before="28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 compatible with the character of the original building in terms of design, layout, </w:t>
            </w:r>
            <w:r w:rsidDel="00000000" w:rsidR="00000000" w:rsidRPr="00000000">
              <w:rPr>
                <w:rFonts w:ascii="Calibri" w:cs="Calibri" w:eastAsia="Calibri" w:hAnsi="Calibri"/>
                <w:b w:val="1"/>
                <w:color w:val="000000"/>
                <w:sz w:val="22"/>
                <w:szCs w:val="22"/>
                <w:u w:val="single"/>
                <w:shd w:fill="auto" w:val="clear"/>
                <w:rtl w:val="0"/>
              </w:rPr>
              <w:t xml:space="preserve">size, bulk, mass, height, </w:t>
            </w:r>
            <w:r w:rsidDel="00000000" w:rsidR="00000000" w:rsidRPr="00000000">
              <w:rPr>
                <w:rFonts w:ascii="Calibri" w:cs="Calibri" w:eastAsia="Calibri" w:hAnsi="Calibri"/>
                <w:b w:val="1"/>
                <w:color w:val="000000"/>
                <w:sz w:val="22"/>
                <w:szCs w:val="22"/>
                <w:shd w:fill="auto" w:val="clear"/>
                <w:rtl w:val="0"/>
              </w:rPr>
              <w:t xml:space="preserve">choice of materials and position; </w:t>
            </w:r>
            <w:r w:rsidDel="00000000" w:rsidR="00000000" w:rsidRPr="00000000">
              <w:rPr>
                <w:rtl w:val="0"/>
              </w:rPr>
            </w:r>
          </w:p>
          <w:p w:rsidR="00000000" w:rsidDel="00000000" w:rsidP="00000000" w:rsidRDefault="00000000" w:rsidRPr="00000000" w14:paraId="00000B59">
            <w:pPr>
              <w:pageBreakBefore w:val="0"/>
              <w:numPr>
                <w:ilvl w:val="0"/>
                <w:numId w:val="48"/>
              </w:numPr>
              <w:spacing w:after="0" w:before="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Will not result in unacceptable loss of privacy, </w:t>
            </w:r>
            <w:r w:rsidDel="00000000" w:rsidR="00000000" w:rsidRPr="00000000">
              <w:rPr>
                <w:rFonts w:ascii="Calibri" w:cs="Calibri" w:eastAsia="Calibri" w:hAnsi="Calibri"/>
                <w:b w:val="1"/>
                <w:color w:val="000000"/>
                <w:sz w:val="22"/>
                <w:szCs w:val="22"/>
                <w:u w:val="single"/>
                <w:shd w:fill="auto" w:val="clear"/>
                <w:rtl w:val="0"/>
              </w:rPr>
              <w:t xml:space="preserve">overshadowing or overbearing</w:t>
            </w:r>
            <w:r w:rsidDel="00000000" w:rsidR="00000000" w:rsidRPr="00000000">
              <w:rPr>
                <w:rFonts w:ascii="Calibri" w:cs="Calibri" w:eastAsia="Calibri" w:hAnsi="Calibri"/>
                <w:b w:val="1"/>
                <w:color w:val="000000"/>
                <w:sz w:val="22"/>
                <w:szCs w:val="22"/>
                <w:shd w:fill="auto" w:val="clear"/>
                <w:rtl w:val="0"/>
              </w:rPr>
              <w:t xml:space="preserve"> to neighbouring properties; </w:t>
            </w:r>
            <w:r w:rsidDel="00000000" w:rsidR="00000000" w:rsidRPr="00000000">
              <w:rPr>
                <w:rtl w:val="0"/>
              </w:rPr>
            </w:r>
          </w:p>
          <w:p w:rsidR="00000000" w:rsidDel="00000000" w:rsidP="00000000" w:rsidRDefault="00000000" w:rsidRPr="00000000" w14:paraId="00000B5A">
            <w:pPr>
              <w:pageBreakBefore w:val="0"/>
              <w:numPr>
                <w:ilvl w:val="0"/>
                <w:numId w:val="48"/>
              </w:numPr>
              <w:spacing w:after="0" w:before="0" w:lineRule="auto"/>
              <w:ind w:left="456" w:hanging="360"/>
              <w:jc w:val="left"/>
              <w:rPr>
                <w:rFonts w:ascii="Calibri" w:cs="Calibri" w:eastAsia="Calibri" w:hAnsi="Calibri"/>
                <w:strike w:val="1"/>
                <w:color w:val="000000"/>
                <w:sz w:val="22"/>
                <w:szCs w:val="22"/>
                <w:shd w:fill="auto" w:val="clear"/>
              </w:rPr>
            </w:pPr>
            <w:r w:rsidDel="00000000" w:rsidR="00000000" w:rsidRPr="00000000">
              <w:rPr>
                <w:rFonts w:ascii="Calibri" w:cs="Calibri" w:eastAsia="Calibri" w:hAnsi="Calibri"/>
                <w:b w:val="1"/>
                <w:strike w:val="1"/>
                <w:color w:val="000000"/>
                <w:sz w:val="22"/>
                <w:szCs w:val="22"/>
                <w:shd w:fill="auto" w:val="clear"/>
                <w:rtl w:val="0"/>
              </w:rPr>
              <w:t xml:space="preserve">Will not create unacceptable overlooking or overshadowing to neighbouring properties; and </w:t>
            </w:r>
            <w:r w:rsidDel="00000000" w:rsidR="00000000" w:rsidRPr="00000000">
              <w:rPr>
                <w:rtl w:val="0"/>
              </w:rPr>
            </w:r>
          </w:p>
          <w:p w:rsidR="00000000" w:rsidDel="00000000" w:rsidP="00000000" w:rsidRDefault="00000000" w:rsidRPr="00000000" w14:paraId="00000B5B">
            <w:pPr>
              <w:pageBreakBefore w:val="0"/>
              <w:numPr>
                <w:ilvl w:val="0"/>
                <w:numId w:val="48"/>
              </w:numPr>
              <w:spacing w:after="280" w:before="0" w:lineRule="auto"/>
              <w:ind w:left="456"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Are not detrimental to the amenity and character of the locality</w:t>
            </w:r>
            <w:r w:rsidDel="00000000" w:rsidR="00000000" w:rsidRPr="00000000">
              <w:rPr>
                <w:rFonts w:ascii="Calibri" w:cs="Calibri" w:eastAsia="Calibri" w:hAnsi="Calibri"/>
                <w:b w:val="1"/>
                <w:color w:val="000000"/>
                <w:sz w:val="22"/>
                <w:szCs w:val="22"/>
                <w:u w:val="single"/>
                <w:shd w:fill="auto" w:val="clear"/>
                <w:rtl w:val="0"/>
              </w:rPr>
              <w:t xml:space="preserve"> and streetscape</w:t>
            </w:r>
            <w:r w:rsidDel="00000000" w:rsidR="00000000" w:rsidRPr="00000000">
              <w:rPr>
                <w:rFonts w:ascii="Calibri" w:cs="Calibri" w:eastAsia="Calibri" w:hAnsi="Calibri"/>
                <w:b w:val="1"/>
                <w:color w:val="000000"/>
                <w:sz w:val="22"/>
                <w:szCs w:val="22"/>
                <w:shd w:fill="auto" w:val="clear"/>
                <w:rtl w:val="0"/>
              </w:rPr>
              <w:t xml:space="preserve">.</w:t>
            </w:r>
            <w:r w:rsidDel="00000000" w:rsidR="00000000" w:rsidRPr="00000000">
              <w:rPr>
                <w:rFonts w:ascii="Calibri" w:cs="Calibri" w:eastAsia="Calibri" w:hAnsi="Calibri"/>
                <w:color w:val="000000"/>
                <w:sz w:val="22"/>
                <w:szCs w:val="22"/>
                <w:shd w:fill="auto" w:val="clear"/>
                <w:rtl w:val="0"/>
              </w:rPr>
              <w:t xml:space="preserve"> </w:t>
            </w:r>
          </w:p>
          <w:p w:rsidR="00000000" w:rsidDel="00000000" w:rsidP="00000000" w:rsidRDefault="00000000" w:rsidRPr="00000000" w14:paraId="00000B5C">
            <w:pPr>
              <w:pageBreakBefore w:val="0"/>
              <w:spacing w:before="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Particular attention will be paid to ensuring that such </w:t>
            </w:r>
            <w:r w:rsidDel="00000000" w:rsidR="00000000" w:rsidRPr="00000000">
              <w:rPr>
                <w:rFonts w:ascii="Calibri" w:cs="Calibri" w:eastAsia="Calibri" w:hAnsi="Calibri"/>
                <w:b w:val="1"/>
                <w:color w:val="000000"/>
                <w:sz w:val="22"/>
                <w:szCs w:val="22"/>
                <w:u w:val="single"/>
                <w:shd w:fill="auto" w:val="clear"/>
                <w:rtl w:val="0"/>
              </w:rPr>
              <w:t xml:space="preserve">new development or </w:t>
            </w:r>
            <w:r w:rsidDel="00000000" w:rsidR="00000000" w:rsidRPr="00000000">
              <w:rPr>
                <w:rFonts w:ascii="Calibri" w:cs="Calibri" w:eastAsia="Calibri" w:hAnsi="Calibri"/>
                <w:b w:val="1"/>
                <w:color w:val="000000"/>
                <w:sz w:val="22"/>
                <w:szCs w:val="22"/>
                <w:shd w:fill="auto" w:val="clear"/>
                <w:rtl w:val="0"/>
              </w:rPr>
              <w:t xml:space="preserve">works to listed buildings and non-listed buildings in conservation areas do not damage their special architectural character.</w:t>
            </w:r>
            <w:r w:rsidDel="00000000" w:rsidR="00000000" w:rsidRPr="00000000">
              <w:rPr>
                <w:rFonts w:ascii="Calibri" w:cs="Calibri" w:eastAsia="Calibri" w:hAnsi="Calibri"/>
                <w:color w:val="000000"/>
                <w:sz w:val="22"/>
                <w:szCs w:val="22"/>
                <w:shd w:fill="auto" w:val="clear"/>
                <w:rtl w:val="0"/>
              </w:rPr>
              <w:t xml:space="preserve"> </w:t>
            </w:r>
          </w:p>
        </w:tc>
        <w:tc>
          <w:tcPr>
            <w:shd w:fill="auto" w:val="clear"/>
          </w:tcPr>
          <w:p w:rsidR="00000000" w:rsidDel="00000000" w:rsidP="00000000" w:rsidRDefault="00000000" w:rsidRPr="00000000" w14:paraId="00000B5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Clarity </w:t>
            </w:r>
          </w:p>
        </w:tc>
      </w:tr>
      <w:tr>
        <w:trPr>
          <w:cantSplit w:val="0"/>
          <w:trHeight w:val="340" w:hRule="atLeast"/>
          <w:tblHeader w:val="0"/>
        </w:trPr>
        <w:tc>
          <w:tcPr>
            <w:shd w:fill="auto" w:val="clear"/>
          </w:tcPr>
          <w:p w:rsidR="00000000" w:rsidDel="00000000" w:rsidP="00000000" w:rsidRDefault="00000000" w:rsidRPr="00000000" w14:paraId="00000B5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MM8.45</w:t>
            </w:r>
          </w:p>
        </w:tc>
        <w:tc>
          <w:tcPr>
            <w:gridSpan w:val="3"/>
            <w:shd w:fill="auto" w:val="clear"/>
          </w:tcPr>
          <w:p w:rsidR="00000000" w:rsidDel="00000000" w:rsidP="00000000" w:rsidRDefault="00000000" w:rsidRPr="00000000" w14:paraId="00000B6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188</w:t>
            </w:r>
          </w:p>
        </w:tc>
        <w:tc>
          <w:tcPr>
            <w:shd w:fill="auto" w:val="clear"/>
          </w:tcPr>
          <w:p w:rsidR="00000000" w:rsidDel="00000000" w:rsidP="00000000" w:rsidRDefault="00000000" w:rsidRPr="00000000" w14:paraId="00000B6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8.74</w:t>
            </w:r>
          </w:p>
        </w:tc>
        <w:tc>
          <w:tcPr>
            <w:gridSpan w:val="2"/>
            <w:shd w:fill="auto" w:val="clear"/>
          </w:tcPr>
          <w:p w:rsidR="00000000" w:rsidDel="00000000" w:rsidP="00000000" w:rsidRDefault="00000000" w:rsidRPr="00000000" w14:paraId="00000B64">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65">
            <w:pPr>
              <w:pageBreakBefore w:val="0"/>
              <w:shd w:fill="ffffff" w:val="clear"/>
              <w:spacing w:after="0" w:before="0" w:lineRule="auto"/>
              <w:ind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6">
            <w:pPr>
              <w:pageBreakBefore w:val="0"/>
              <w:shd w:fill="ffffff" w:val="clear"/>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Landscape design should be seen as the total design of outside space from the very first layout design stage where built development and open space is broadly zoned, to the detailed design of hard surfaces, </w:t>
            </w:r>
            <w:r w:rsidDel="00000000" w:rsidR="00000000" w:rsidRPr="00000000">
              <w:rPr>
                <w:rFonts w:ascii="Calibri" w:cs="Calibri" w:eastAsia="Calibri" w:hAnsi="Calibri"/>
                <w:sz w:val="22"/>
                <w:szCs w:val="22"/>
                <w:u w:val="single"/>
                <w:rtl w:val="0"/>
              </w:rPr>
              <w:t xml:space="preserve">road layout</w:t>
            </w:r>
            <w:r w:rsidDel="00000000" w:rsidR="00000000" w:rsidRPr="00000000">
              <w:rPr>
                <w:rFonts w:ascii="Calibri" w:cs="Calibri" w:eastAsia="Calibri" w:hAnsi="Calibri"/>
                <w:sz w:val="22"/>
                <w:szCs w:val="22"/>
                <w:rtl w:val="0"/>
              </w:rPr>
              <w:t xml:space="preserve">, lighting, street furniture, enclosing walls, fences and other structures, </w:t>
            </w:r>
            <w:r w:rsidDel="00000000" w:rsidR="00000000" w:rsidRPr="00000000">
              <w:rPr>
                <w:rFonts w:ascii="Calibri" w:cs="Calibri" w:eastAsia="Calibri" w:hAnsi="Calibri"/>
                <w:sz w:val="22"/>
                <w:szCs w:val="22"/>
                <w:u w:val="single"/>
                <w:rtl w:val="0"/>
              </w:rPr>
              <w:t xml:space="preserve">building scale, density and style,</w:t>
            </w:r>
            <w:r w:rsidDel="00000000" w:rsidR="00000000" w:rsidRPr="00000000">
              <w:rPr>
                <w:rFonts w:ascii="Calibri" w:cs="Calibri" w:eastAsia="Calibri" w:hAnsi="Calibri"/>
                <w:sz w:val="22"/>
                <w:szCs w:val="22"/>
                <w:rtl w:val="0"/>
              </w:rPr>
              <w:t xml:space="preserve"> as well as planting design including using drought resistant planting where possible. </w:t>
            </w:r>
            <w:r w:rsidDel="00000000" w:rsidR="00000000" w:rsidRPr="00000000">
              <w:rPr>
                <w:rFonts w:ascii="Calibri" w:cs="Calibri" w:eastAsia="Calibri" w:hAnsi="Calibri"/>
                <w:sz w:val="22"/>
                <w:szCs w:val="22"/>
                <w:u w:val="single"/>
                <w:rtl w:val="0"/>
              </w:rPr>
              <w:t xml:space="preserve">Landscape design should take its cue from the existing landscape context</w:t>
            </w:r>
            <w:r w:rsidDel="00000000" w:rsidR="00000000" w:rsidRPr="00000000">
              <w:rPr>
                <w:rFonts w:ascii="Calibri" w:cs="Calibri" w:eastAsia="Calibri" w:hAnsi="Calibri"/>
                <w:sz w:val="22"/>
                <w:szCs w:val="22"/>
                <w:rtl w:val="0"/>
              </w:rPr>
              <w:t xml:space="preserve">.</w:t>
            </w:r>
          </w:p>
        </w:tc>
        <w:tc>
          <w:tcPr>
            <w:shd w:fill="auto" w:val="clear"/>
          </w:tcPr>
          <w:p w:rsidR="00000000" w:rsidDel="00000000" w:rsidP="00000000" w:rsidRDefault="00000000" w:rsidRPr="00000000" w14:paraId="00000B6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w:t>
            </w:r>
          </w:p>
        </w:tc>
      </w:tr>
      <w:tr>
        <w:trPr>
          <w:cantSplit w:val="0"/>
          <w:trHeight w:val="340" w:hRule="atLeast"/>
          <w:tblHeader w:val="0"/>
        </w:trPr>
        <w:tc>
          <w:tcPr>
            <w:shd w:fill="auto" w:val="clear"/>
          </w:tcPr>
          <w:p w:rsidR="00000000" w:rsidDel="00000000" w:rsidP="00000000" w:rsidRDefault="00000000" w:rsidRPr="00000000" w14:paraId="00000B69">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MM8.46</w:t>
            </w:r>
          </w:p>
        </w:tc>
        <w:tc>
          <w:tcPr>
            <w:gridSpan w:val="3"/>
            <w:shd w:fill="auto" w:val="clear"/>
          </w:tcPr>
          <w:p w:rsidR="00000000" w:rsidDel="00000000" w:rsidP="00000000" w:rsidRDefault="00000000" w:rsidRPr="00000000" w14:paraId="00000B6A">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191</w:t>
            </w:r>
          </w:p>
        </w:tc>
        <w:tc>
          <w:tcPr>
            <w:shd w:fill="auto" w:val="clear"/>
          </w:tcPr>
          <w:p w:rsidR="00000000" w:rsidDel="00000000" w:rsidP="00000000" w:rsidRDefault="00000000" w:rsidRPr="00000000" w14:paraId="00000B6D">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DBE12</w:t>
            </w:r>
          </w:p>
        </w:tc>
        <w:tc>
          <w:tcPr>
            <w:gridSpan w:val="2"/>
            <w:shd w:fill="auto" w:val="clear"/>
          </w:tcPr>
          <w:p w:rsidR="00000000" w:rsidDel="00000000" w:rsidP="00000000" w:rsidRDefault="00000000" w:rsidRPr="00000000" w14:paraId="00000B6E">
            <w:pPr>
              <w:pageBreakBefore w:val="0"/>
              <w:spacing w:after="0" w:before="0" w:line="276" w:lineRule="auto"/>
              <w:ind w:left="34"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B6F">
            <w:pPr>
              <w:pageBreakBefore w:val="0"/>
              <w:spacing w:after="0" w:before="0" w:line="276" w:lineRule="auto"/>
              <w:ind w:left="34" w:right="15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0">
            <w:pPr>
              <w:pageBreakBefore w:val="0"/>
              <w:spacing w:after="0" w:before="0" w:line="276" w:lineRule="auto"/>
              <w:ind w:left="34" w:right="1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order to ensure that functional, visually successful public open space is created with a strong sense of place as part of new development, the </w:t>
            </w:r>
            <w:r w:rsidDel="00000000" w:rsidR="00000000" w:rsidRPr="00000000">
              <w:rPr>
                <w:rFonts w:ascii="Calibri" w:cs="Calibri" w:eastAsia="Calibri" w:hAnsi="Calibri"/>
                <w:b w:val="1"/>
                <w:sz w:val="22"/>
                <w:szCs w:val="22"/>
                <w:u w:val="single"/>
                <w:rtl w:val="0"/>
              </w:rPr>
              <w:t xml:space="preserve">City</w:t>
            </w:r>
            <w:r w:rsidDel="00000000" w:rsidR="00000000" w:rsidRPr="00000000">
              <w:rPr>
                <w:rFonts w:ascii="Calibri" w:cs="Calibri" w:eastAsia="Calibri" w:hAnsi="Calibri"/>
                <w:b w:val="1"/>
                <w:sz w:val="22"/>
                <w:szCs w:val="22"/>
                <w:rtl w:val="0"/>
              </w:rPr>
              <w:t xml:space="preserve"> Council will expect developments to incorporate the following:-</w:t>
            </w:r>
            <w:r w:rsidDel="00000000" w:rsidR="00000000" w:rsidRPr="00000000">
              <w:rPr>
                <w:rtl w:val="0"/>
              </w:rPr>
            </w:r>
          </w:p>
          <w:p w:rsidR="00000000" w:rsidDel="00000000" w:rsidP="00000000" w:rsidRDefault="00000000" w:rsidRPr="00000000" w14:paraId="00000B71">
            <w:pPr>
              <w:pageBreakBefore w:val="0"/>
              <w:numPr>
                <w:ilvl w:val="0"/>
                <w:numId w:val="19"/>
              </w:numPr>
              <w:shd w:fill="ffffff" w:val="clear"/>
              <w:spacing w:after="0" w:before="0" w:line="276" w:lineRule="auto"/>
              <w:ind w:left="600" w:right="150" w:hanging="360"/>
              <w:rPr>
                <w:rFonts w:ascii="Calibri" w:cs="Calibri" w:eastAsia="Calibri" w:hAnsi="Calibri"/>
                <w:color w:val="000000"/>
                <w:sz w:val="22"/>
                <w:szCs w:val="22"/>
              </w:rPr>
            </w:pPr>
            <w:r w:rsidDel="00000000" w:rsidR="00000000" w:rsidRPr="00000000">
              <w:rPr>
                <w:rFonts w:ascii="Calibri" w:cs="Calibri" w:eastAsia="Calibri" w:hAnsi="Calibri"/>
                <w:b w:val="1"/>
                <w:sz w:val="22"/>
                <w:szCs w:val="22"/>
                <w:rtl w:val="0"/>
              </w:rPr>
              <w:t xml:space="preserve">The retention and incorporation of public rights of way and the creation of a connected open space and pedestrian/cyclist circulation system related, where appropriate, to a landscape framework having regard to safety and security;</w:t>
            </w:r>
            <w:r w:rsidDel="00000000" w:rsidR="00000000" w:rsidRPr="00000000">
              <w:rPr>
                <w:rtl w:val="0"/>
              </w:rPr>
            </w:r>
          </w:p>
          <w:p w:rsidR="00000000" w:rsidDel="00000000" w:rsidP="00000000" w:rsidRDefault="00000000" w:rsidRPr="00000000" w14:paraId="00000B72">
            <w:pPr>
              <w:pageBreakBefore w:val="0"/>
              <w:numPr>
                <w:ilvl w:val="0"/>
                <w:numId w:val="19"/>
              </w:numPr>
              <w:shd w:fill="ffffff" w:val="clear"/>
              <w:spacing w:after="0" w:before="0" w:line="276" w:lineRule="auto"/>
              <w:ind w:left="600" w:right="15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maximising of opportunit</w:t>
            </w:r>
            <w:r w:rsidDel="00000000" w:rsidR="00000000" w:rsidRPr="00000000">
              <w:rPr>
                <w:rFonts w:ascii="Calibri" w:cs="Calibri" w:eastAsia="Calibri" w:hAnsi="Calibri"/>
                <w:b w:val="1"/>
                <w:sz w:val="22"/>
                <w:szCs w:val="22"/>
                <w:u w:val="single"/>
                <w:rtl w:val="0"/>
              </w:rPr>
              <w:t xml:space="preserve">ies</w:t>
            </w:r>
            <w:r w:rsidDel="00000000" w:rsidR="00000000" w:rsidRPr="00000000">
              <w:rPr>
                <w:rFonts w:ascii="Calibri" w:cs="Calibri" w:eastAsia="Calibri" w:hAnsi="Calibri"/>
                <w:b w:val="1"/>
                <w:strike w:val="1"/>
                <w:sz w:val="22"/>
                <w:szCs w:val="22"/>
                <w:rtl w:val="0"/>
              </w:rPr>
              <w:t xml:space="preserve">y</w:t>
            </w:r>
            <w:r w:rsidDel="00000000" w:rsidR="00000000" w:rsidRPr="00000000">
              <w:rPr>
                <w:rFonts w:ascii="Calibri" w:cs="Calibri" w:eastAsia="Calibri" w:hAnsi="Calibri"/>
                <w:b w:val="1"/>
                <w:sz w:val="22"/>
                <w:szCs w:val="22"/>
                <w:rtl w:val="0"/>
              </w:rPr>
              <w:t xml:space="preserve"> for all areas of the public realm to be subject to natural surveillance;</w:t>
            </w:r>
            <w:r w:rsidDel="00000000" w:rsidR="00000000" w:rsidRPr="00000000">
              <w:rPr>
                <w:rtl w:val="0"/>
              </w:rPr>
            </w:r>
          </w:p>
          <w:p w:rsidR="00000000" w:rsidDel="00000000" w:rsidP="00000000" w:rsidRDefault="00000000" w:rsidRPr="00000000" w14:paraId="00000B73">
            <w:pPr>
              <w:pageBreakBefore w:val="0"/>
              <w:numPr>
                <w:ilvl w:val="0"/>
                <w:numId w:val="19"/>
              </w:numPr>
              <w:shd w:fill="ffffff" w:val="clear"/>
              <w:spacing w:after="0" w:before="0" w:line="276" w:lineRule="auto"/>
              <w:ind w:left="600" w:right="15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The incorporation of landscape design to the frontage of development sites, particularly where they border principal roads;</w:t>
            </w:r>
            <w:r w:rsidDel="00000000" w:rsidR="00000000" w:rsidRPr="00000000">
              <w:rPr>
                <w:rtl w:val="0"/>
              </w:rPr>
            </w:r>
          </w:p>
          <w:p w:rsidR="00000000" w:rsidDel="00000000" w:rsidP="00000000" w:rsidRDefault="00000000" w:rsidRPr="00000000" w14:paraId="00000B74">
            <w:pPr>
              <w:pageBreakBefore w:val="0"/>
              <w:numPr>
                <w:ilvl w:val="0"/>
                <w:numId w:val="19"/>
              </w:numPr>
              <w:shd w:fill="ffffff" w:val="clear"/>
              <w:spacing w:after="0" w:before="0" w:line="276" w:lineRule="auto"/>
              <w:ind w:left="600" w:right="15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order to improve the physical environment of the public realm the </w:t>
            </w:r>
            <w:r w:rsidDel="00000000" w:rsidR="00000000" w:rsidRPr="00000000">
              <w:rPr>
                <w:rFonts w:ascii="Calibri" w:cs="Calibri" w:eastAsia="Calibri" w:hAnsi="Calibri"/>
                <w:b w:val="1"/>
                <w:sz w:val="22"/>
                <w:szCs w:val="22"/>
                <w:u w:val="single"/>
                <w:rtl w:val="0"/>
              </w:rPr>
              <w:t xml:space="preserve">City</w:t>
            </w:r>
            <w:r w:rsidDel="00000000" w:rsidR="00000000" w:rsidRPr="00000000">
              <w:rPr>
                <w:rFonts w:ascii="Calibri" w:cs="Calibri" w:eastAsia="Calibri" w:hAnsi="Calibri"/>
                <w:b w:val="1"/>
                <w:sz w:val="22"/>
                <w:szCs w:val="22"/>
                <w:rtl w:val="0"/>
              </w:rPr>
              <w:t xml:space="preserve"> Council will expect the promotion of public art, subject to appropriate consultative and planning considerations. Where new development changes or creates new public places, the </w:t>
            </w:r>
            <w:r w:rsidDel="00000000" w:rsidR="00000000" w:rsidRPr="00000000">
              <w:rPr>
                <w:rFonts w:ascii="Calibri" w:cs="Calibri" w:eastAsia="Calibri" w:hAnsi="Calibri"/>
                <w:b w:val="1"/>
                <w:sz w:val="22"/>
                <w:szCs w:val="22"/>
                <w:u w:val="single"/>
                <w:rtl w:val="0"/>
              </w:rPr>
              <w:t xml:space="preserve">City</w:t>
            </w:r>
            <w:r w:rsidDel="00000000" w:rsidR="00000000" w:rsidRPr="00000000">
              <w:rPr>
                <w:rFonts w:ascii="Calibri" w:cs="Calibri" w:eastAsia="Calibri" w:hAnsi="Calibri"/>
                <w:b w:val="1"/>
                <w:sz w:val="22"/>
                <w:szCs w:val="22"/>
                <w:rtl w:val="0"/>
              </w:rPr>
              <w:t xml:space="preserve"> Council will </w:t>
            </w:r>
            <w:r w:rsidDel="00000000" w:rsidR="00000000" w:rsidRPr="00000000">
              <w:rPr>
                <w:rFonts w:ascii="Calibri" w:cs="Calibri" w:eastAsia="Calibri" w:hAnsi="Calibri"/>
                <w:b w:val="1"/>
                <w:strike w:val="1"/>
                <w:sz w:val="22"/>
                <w:szCs w:val="22"/>
                <w:rtl w:val="0"/>
              </w:rPr>
              <w:t xml:space="preserve">expect </w:t>
            </w:r>
            <w:r w:rsidDel="00000000" w:rsidR="00000000" w:rsidRPr="00000000">
              <w:rPr>
                <w:rFonts w:ascii="Calibri" w:cs="Calibri" w:eastAsia="Calibri" w:hAnsi="Calibri"/>
                <w:b w:val="1"/>
                <w:sz w:val="22"/>
                <w:szCs w:val="22"/>
                <w:u w:val="single"/>
                <w:rtl w:val="0"/>
              </w:rPr>
              <w:t xml:space="preserve">encourage</w:t>
            </w:r>
            <w:r w:rsidDel="00000000" w:rsidR="00000000" w:rsidRPr="00000000">
              <w:rPr>
                <w:rFonts w:ascii="Calibri" w:cs="Calibri" w:eastAsia="Calibri" w:hAnsi="Calibri"/>
                <w:b w:val="1"/>
                <w:sz w:val="22"/>
                <w:szCs w:val="22"/>
                <w:rtl w:val="0"/>
              </w:rPr>
              <w:t xml:space="preserve"> the provision of public art to be included as part of the proposal.</w:t>
            </w:r>
            <w:r w:rsidDel="00000000" w:rsidR="00000000" w:rsidRPr="00000000">
              <w:rPr>
                <w:rtl w:val="0"/>
              </w:rPr>
            </w:r>
          </w:p>
          <w:p w:rsidR="00000000" w:rsidDel="00000000" w:rsidP="00000000" w:rsidRDefault="00000000" w:rsidRPr="00000000" w14:paraId="00000B75">
            <w:pPr>
              <w:pageBreakBefore w:val="0"/>
              <w:numPr>
                <w:ilvl w:val="0"/>
                <w:numId w:val="19"/>
              </w:numPr>
              <w:shd w:fill="ffffff" w:val="clear"/>
              <w:spacing w:after="0" w:before="0" w:line="276" w:lineRule="auto"/>
              <w:ind w:left="600" w:right="150" w:hanging="360"/>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Create opportunities for wildlife habitats and corridors where appropriate.</w:t>
            </w:r>
            <w:r w:rsidDel="00000000" w:rsidR="00000000" w:rsidRPr="00000000">
              <w:rPr>
                <w:rtl w:val="0"/>
              </w:rPr>
            </w:r>
          </w:p>
          <w:p w:rsidR="00000000" w:rsidDel="00000000" w:rsidP="00000000" w:rsidRDefault="00000000" w:rsidRPr="00000000" w14:paraId="00000B76">
            <w:pPr>
              <w:pageBreakBefore w:val="0"/>
              <w:numPr>
                <w:ilvl w:val="0"/>
                <w:numId w:val="19"/>
              </w:numPr>
              <w:shd w:fill="ffffff" w:val="clear"/>
              <w:spacing w:after="0" w:before="0" w:line="276" w:lineRule="auto"/>
              <w:ind w:left="600" w:right="150" w:hanging="36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Demonstrate how the management and maintenance of public open space will be continued long term.</w:t>
            </w:r>
          </w:p>
          <w:p w:rsidR="00000000" w:rsidDel="00000000" w:rsidP="00000000" w:rsidRDefault="00000000" w:rsidRPr="00000000" w14:paraId="00000B77">
            <w:pPr>
              <w:pageBreakBefore w:val="0"/>
              <w:shd w:fill="ffffff" w:val="clear"/>
              <w:spacing w:after="0" w:before="0" w:line="276" w:lineRule="auto"/>
              <w:ind w:right="15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B78">
            <w:pPr>
              <w:pageBreakBefore w:val="0"/>
              <w:shd w:fill="ffffff" w:val="clear"/>
              <w:spacing w:after="0" w:before="0" w:line="276" w:lineRule="auto"/>
              <w:ind w:right="15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B79">
            <w:pPr>
              <w:pageBreakBefore w:val="0"/>
              <w:shd w:fill="ffffff" w:val="clear"/>
              <w:spacing w:after="0" w:before="0" w:line="276" w:lineRule="auto"/>
              <w:ind w:right="150"/>
              <w:rPr>
                <w:rFonts w:ascii="Calibri" w:cs="Calibri" w:eastAsia="Calibri" w:hAnsi="Calibri"/>
                <w:b w:val="1"/>
                <w:sz w:val="22"/>
                <w:szCs w:val="22"/>
                <w:u w:val="single"/>
              </w:rPr>
            </w:pPr>
            <w:r w:rsidDel="00000000" w:rsidR="00000000" w:rsidRPr="00000000">
              <w:rPr>
                <w:rtl w:val="0"/>
              </w:rPr>
            </w:r>
          </w:p>
        </w:tc>
        <w:tc>
          <w:tcPr>
            <w:shd w:fill="auto" w:val="clear"/>
          </w:tcPr>
          <w:p w:rsidR="00000000" w:rsidDel="00000000" w:rsidP="00000000" w:rsidRDefault="00000000" w:rsidRPr="00000000" w14:paraId="00000B7B">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CPRE </w:t>
            </w:r>
          </w:p>
          <w:p w:rsidR="00000000" w:rsidDel="00000000" w:rsidP="00000000" w:rsidRDefault="00000000" w:rsidRPr="00000000" w14:paraId="00000B7C">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w:t>
            </w:r>
          </w:p>
          <w:p w:rsidR="00000000" w:rsidDel="00000000" w:rsidP="00000000" w:rsidRDefault="00000000" w:rsidRPr="00000000" w14:paraId="00000B7D">
            <w:pPr>
              <w:pageBreakBefore w:val="0"/>
              <w:spacing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B7E">
            <w:pPr>
              <w:pageBreakBefore w:val="0"/>
              <w:shd w:fill="ffffff" w:val="clea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with respect to current CCC procedures </w:t>
            </w:r>
          </w:p>
        </w:tc>
      </w:tr>
      <w:tr>
        <w:trPr>
          <w:cantSplit w:val="0"/>
          <w:trHeight w:val="340" w:hRule="atLeast"/>
          <w:tblHeader w:val="0"/>
        </w:trPr>
        <w:tc>
          <w:tcPr>
            <w:gridSpan w:val="8"/>
            <w:shd w:fill="auto" w:val="clear"/>
          </w:tcPr>
          <w:p w:rsidR="00000000" w:rsidDel="00000000" w:rsidP="00000000" w:rsidRDefault="00000000" w:rsidRPr="00000000" w14:paraId="00000B7F">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80">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9: Historic Environment</w:t>
            </w:r>
          </w:p>
          <w:p w:rsidR="00000000" w:rsidDel="00000000" w:rsidP="00000000" w:rsidRDefault="00000000" w:rsidRPr="00000000" w14:paraId="00000B81">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8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MM9.1</w:t>
            </w:r>
          </w:p>
        </w:tc>
        <w:tc>
          <w:tcPr>
            <w:gridSpan w:val="3"/>
            <w:shd w:fill="auto" w:val="clear"/>
          </w:tcPr>
          <w:p w:rsidR="00000000" w:rsidDel="00000000" w:rsidP="00000000" w:rsidRDefault="00000000" w:rsidRPr="00000000" w14:paraId="00000B8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w:t>
            </w:r>
          </w:p>
        </w:tc>
        <w:tc>
          <w:tcPr>
            <w:shd w:fill="auto" w:val="clear"/>
          </w:tcPr>
          <w:p w:rsidR="00000000" w:rsidDel="00000000" w:rsidP="00000000" w:rsidRDefault="00000000" w:rsidRPr="00000000" w14:paraId="00000B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HE1</w:t>
            </w:r>
          </w:p>
          <w:p w:rsidR="00000000" w:rsidDel="00000000" w:rsidP="00000000" w:rsidRDefault="00000000" w:rsidRPr="00000000" w14:paraId="00000B8E">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B8F">
            <w:pPr>
              <w:pageBreakBefore w:val="0"/>
              <w:spacing w:after="0" w:before="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policy text</w:t>
            </w:r>
          </w:p>
          <w:p w:rsidR="00000000" w:rsidDel="00000000" w:rsidP="00000000" w:rsidRDefault="00000000" w:rsidRPr="00000000" w14:paraId="00000B90">
            <w:pPr>
              <w:pageBreakBefore w:val="0"/>
              <w:spacing w:after="0" w:before="0" w:lineRule="auto"/>
              <w:ind w:right="150"/>
              <w:jc w:val="left"/>
              <w:rPr>
                <w:rFonts w:ascii="Calibri" w:cs="Calibri" w:eastAsia="Calibri" w:hAnsi="Calibri"/>
                <w:b w:val="1"/>
                <w:sz w:val="22"/>
                <w:szCs w:val="22"/>
                <w:shd w:fill="auto" w:val="clear"/>
              </w:rPr>
            </w:pPr>
            <w:r w:rsidDel="00000000" w:rsidR="00000000" w:rsidRPr="00000000">
              <w:rPr>
                <w:rtl w:val="0"/>
              </w:rPr>
            </w:r>
          </w:p>
          <w:p w:rsidR="00000000" w:rsidDel="00000000" w:rsidP="00000000" w:rsidRDefault="00000000" w:rsidRPr="00000000" w14:paraId="00000B91">
            <w:pPr>
              <w:pageBreakBefore w:val="0"/>
              <w:spacing w:after="0" w:before="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The </w:t>
            </w:r>
            <w:r w:rsidDel="00000000" w:rsidR="00000000" w:rsidRPr="00000000">
              <w:rPr>
                <w:rFonts w:ascii="Calibri" w:cs="Calibri" w:eastAsia="Calibri" w:hAnsi="Calibri"/>
                <w:b w:val="1"/>
                <w:sz w:val="22"/>
                <w:szCs w:val="22"/>
                <w:u w:val="single"/>
                <w:shd w:fill="auto" w:val="clear"/>
                <w:rtl w:val="0"/>
              </w:rPr>
              <w:t xml:space="preserve">City </w:t>
            </w:r>
            <w:r w:rsidDel="00000000" w:rsidR="00000000" w:rsidRPr="00000000">
              <w:rPr>
                <w:rFonts w:ascii="Calibri" w:cs="Calibri" w:eastAsia="Calibri" w:hAnsi="Calibri"/>
                <w:b w:val="1"/>
                <w:sz w:val="22"/>
                <w:szCs w:val="22"/>
                <w:shd w:fill="auto" w:val="clear"/>
                <w:rtl w:val="0"/>
              </w:rPr>
              <w:t xml:space="preserve">Council will support proposals which protect, conserve and, </w:t>
            </w:r>
            <w:r w:rsidDel="00000000" w:rsidR="00000000" w:rsidRPr="00000000">
              <w:rPr>
                <w:rFonts w:ascii="Calibri" w:cs="Calibri" w:eastAsia="Calibri" w:hAnsi="Calibri"/>
                <w:b w:val="1"/>
                <w:strike w:val="1"/>
                <w:sz w:val="22"/>
                <w:szCs w:val="22"/>
                <w:shd w:fill="auto" w:val="clear"/>
                <w:rtl w:val="0"/>
              </w:rPr>
              <w:t xml:space="preserve">where appropriate,</w:t>
            </w:r>
            <w:r w:rsidDel="00000000" w:rsidR="00000000" w:rsidRPr="00000000">
              <w:rPr>
                <w:rFonts w:ascii="Calibri" w:cs="Calibri" w:eastAsia="Calibri" w:hAnsi="Calibri"/>
                <w:b w:val="1"/>
                <w:sz w:val="22"/>
                <w:szCs w:val="22"/>
                <w:shd w:fill="auto" w:val="clear"/>
                <w:rtl w:val="0"/>
              </w:rPr>
              <w:t xml:space="preserve"> enhance the historic environment and the contribution it makes to local distinctiveness and sense of place. Proposals that make sensitive use of historic assets through regeneration and reuse, particularly where these bring redundant or under-used buildings and areas into an appropriate use, will be encouraged.</w:t>
            </w:r>
            <w:r w:rsidDel="00000000" w:rsidR="00000000" w:rsidRPr="00000000">
              <w:rPr>
                <w:rtl w:val="0"/>
              </w:rPr>
            </w:r>
          </w:p>
          <w:p w:rsidR="00000000" w:rsidDel="00000000" w:rsidP="00000000" w:rsidRDefault="00000000" w:rsidRPr="00000000" w14:paraId="00000B92">
            <w:pPr>
              <w:pageBreakBefore w:val="0"/>
              <w:spacing w:after="150" w:before="15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Development must conserve and </w:t>
            </w:r>
            <w:r w:rsidDel="00000000" w:rsidR="00000000" w:rsidRPr="00000000">
              <w:rPr>
                <w:rFonts w:ascii="Calibri" w:cs="Calibri" w:eastAsia="Calibri" w:hAnsi="Calibri"/>
                <w:b w:val="1"/>
                <w:strike w:val="1"/>
                <w:sz w:val="22"/>
                <w:szCs w:val="22"/>
                <w:shd w:fill="auto" w:val="clear"/>
                <w:rtl w:val="0"/>
              </w:rPr>
              <w:t xml:space="preserve">where appropriate</w:t>
            </w:r>
            <w:r w:rsidDel="00000000" w:rsidR="00000000" w:rsidRPr="00000000">
              <w:rPr>
                <w:rFonts w:ascii="Calibri" w:cs="Calibri" w:eastAsia="Calibri" w:hAnsi="Calibri"/>
                <w:b w:val="1"/>
                <w:sz w:val="22"/>
                <w:szCs w:val="22"/>
                <w:shd w:fill="auto" w:val="clear"/>
                <w:rtl w:val="0"/>
              </w:rPr>
              <w:t xml:space="preserve"> enhance, or reveal, the significance of heritage assets and their settings. Development will not be permitted where it is likely to cause harm to the significance of heritage assets or their setting </w:t>
            </w:r>
            <w:r w:rsidDel="00000000" w:rsidR="00000000" w:rsidRPr="00000000">
              <w:rPr>
                <w:rFonts w:ascii="Calibri" w:cs="Calibri" w:eastAsia="Calibri" w:hAnsi="Calibri"/>
                <w:b w:val="1"/>
                <w:sz w:val="22"/>
                <w:szCs w:val="22"/>
                <w:u w:val="single"/>
                <w:shd w:fill="auto" w:val="clear"/>
                <w:rtl w:val="0"/>
              </w:rPr>
              <w:t xml:space="preserve">unless it is necessary to achieve substantial public benefit that would outweigh the harm or loss</w:t>
            </w:r>
            <w:r w:rsidDel="00000000" w:rsidR="00000000" w:rsidRPr="00000000">
              <w:rPr>
                <w:rFonts w:ascii="Calibri" w:cs="Calibri" w:eastAsia="Calibri" w:hAnsi="Calibri"/>
                <w:b w:val="1"/>
                <w:sz w:val="22"/>
                <w:szCs w:val="22"/>
                <w:shd w:fill="auto" w:val="clear"/>
                <w:rtl w:val="0"/>
              </w:rPr>
              <w:t xml:space="preserve">.</w:t>
            </w:r>
            <w:r w:rsidDel="00000000" w:rsidR="00000000" w:rsidRPr="00000000">
              <w:rPr>
                <w:rtl w:val="0"/>
              </w:rPr>
            </w:r>
          </w:p>
          <w:p w:rsidR="00000000" w:rsidDel="00000000" w:rsidP="00000000" w:rsidRDefault="00000000" w:rsidRPr="00000000" w14:paraId="00000B93">
            <w:pPr>
              <w:pageBreakBefore w:val="0"/>
              <w:spacing w:after="150" w:before="150" w:lineRule="auto"/>
              <w:ind w:right="15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Any development affecting directly, or the setting of, a listed or locally listed building, Conservation Area, Scheduled </w:t>
            </w:r>
            <w:r w:rsidDel="00000000" w:rsidR="00000000" w:rsidRPr="00000000">
              <w:rPr>
                <w:rFonts w:ascii="Calibri" w:cs="Calibri" w:eastAsia="Calibri" w:hAnsi="Calibri"/>
                <w:b w:val="1"/>
                <w:strike w:val="1"/>
                <w:sz w:val="22"/>
                <w:szCs w:val="22"/>
                <w:shd w:fill="auto" w:val="clear"/>
                <w:rtl w:val="0"/>
              </w:rPr>
              <w:t xml:space="preserve">Ancient</w:t>
            </w:r>
            <w:r w:rsidDel="00000000" w:rsidR="00000000" w:rsidRPr="00000000">
              <w:rPr>
                <w:rFonts w:ascii="Calibri" w:cs="Calibri" w:eastAsia="Calibri" w:hAnsi="Calibri"/>
                <w:b w:val="1"/>
                <w:sz w:val="22"/>
                <w:szCs w:val="22"/>
                <w:shd w:fill="auto" w:val="clear"/>
                <w:rtl w:val="0"/>
              </w:rPr>
              <w:t xml:space="preserve"> Monument, registered park or garden, historic landscape, or archaeological site will be required to submit a Heritage Statement with any Planning Application. The statement will need to outline and provide evidence as to the significance of the heritage asset including its setting, the likely impact of the development upon it and be proportional to the importance of the said heritage asset.</w:t>
            </w:r>
            <w:r w:rsidDel="00000000" w:rsidR="00000000" w:rsidRPr="00000000">
              <w:rPr>
                <w:rtl w:val="0"/>
              </w:rPr>
            </w:r>
          </w:p>
          <w:p w:rsidR="00000000" w:rsidDel="00000000" w:rsidP="00000000" w:rsidRDefault="00000000" w:rsidRPr="00000000" w14:paraId="00000B94">
            <w:pPr>
              <w:pageBreakBefore w:val="0"/>
              <w:spacing w:after="150" w:before="150" w:lineRule="auto"/>
              <w:ind w:right="150"/>
              <w:jc w:val="left"/>
              <w:rPr>
                <w:rFonts w:ascii="Calibri" w:cs="Calibri" w:eastAsia="Calibri" w:hAnsi="Calibri"/>
                <w:b w:val="1"/>
                <w:sz w:val="22"/>
                <w:szCs w:val="22"/>
                <w:shd w:fill="auto" w:val="clear"/>
              </w:rPr>
            </w:pPr>
            <w:r w:rsidDel="00000000" w:rsidR="00000000" w:rsidRPr="00000000">
              <w:rPr>
                <w:rFonts w:ascii="Calibri" w:cs="Calibri" w:eastAsia="Calibri" w:hAnsi="Calibri"/>
                <w:b w:val="1"/>
                <w:sz w:val="22"/>
                <w:szCs w:val="22"/>
                <w:shd w:fill="auto" w:val="clear"/>
                <w:rtl w:val="0"/>
              </w:rPr>
              <w:t xml:space="preserve">Should permission be granted for the removal of part or all of a heritage asset the City Council will not permit the removal or demolition of the heritage asset until it is proven that the approved replacement development will proceed.</w:t>
            </w:r>
          </w:p>
        </w:tc>
        <w:tc>
          <w:tcPr>
            <w:shd w:fill="auto" w:val="clear"/>
          </w:tcPr>
          <w:p w:rsidR="00000000" w:rsidDel="00000000" w:rsidP="00000000" w:rsidRDefault="00000000" w:rsidRPr="00000000" w14:paraId="00000B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Guidance</w:t>
            </w:r>
          </w:p>
          <w:p w:rsidR="00000000" w:rsidDel="00000000" w:rsidP="00000000" w:rsidRDefault="00000000" w:rsidRPr="00000000" w14:paraId="00000B9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Kent County Council</w:t>
            </w:r>
          </w:p>
          <w:p w:rsidR="00000000" w:rsidDel="00000000" w:rsidP="00000000" w:rsidRDefault="00000000" w:rsidRPr="00000000" w14:paraId="00000B98">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9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MM9.2</w:t>
            </w:r>
          </w:p>
        </w:tc>
        <w:tc>
          <w:tcPr>
            <w:gridSpan w:val="3"/>
            <w:shd w:fill="auto" w:val="clear"/>
          </w:tcPr>
          <w:p w:rsidR="00000000" w:rsidDel="00000000" w:rsidP="00000000" w:rsidRDefault="00000000" w:rsidRPr="00000000" w14:paraId="00000B9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213</w:t>
            </w:r>
          </w:p>
        </w:tc>
        <w:tc>
          <w:tcPr>
            <w:shd w:fill="auto" w:val="clear"/>
          </w:tcPr>
          <w:p w:rsidR="00000000" w:rsidDel="00000000" w:rsidP="00000000" w:rsidRDefault="00000000" w:rsidRPr="00000000" w14:paraId="00000B9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9.55</w:t>
            </w:r>
          </w:p>
        </w:tc>
        <w:tc>
          <w:tcPr>
            <w:gridSpan w:val="2"/>
            <w:shd w:fill="auto" w:val="clear"/>
          </w:tcPr>
          <w:p w:rsidR="00000000" w:rsidDel="00000000" w:rsidP="00000000" w:rsidRDefault="00000000" w:rsidRPr="00000000" w14:paraId="00000B9E">
            <w:pPr>
              <w:pageBreakBefore w:val="0"/>
              <w:shd w:fill="ffffff" w:val="clear"/>
              <w:ind w:left="10" w:right="150"/>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text</w:t>
            </w:r>
          </w:p>
          <w:p w:rsidR="00000000" w:rsidDel="00000000" w:rsidP="00000000" w:rsidRDefault="00000000" w:rsidRPr="00000000" w14:paraId="00000B9F">
            <w:pPr>
              <w:pageBreakBefore w:val="0"/>
              <w:shd w:fill="ffffff" w:val="clear"/>
              <w:ind w:left="10" w:right="150"/>
              <w:rPr>
                <w:rFonts w:ascii="Calibri" w:cs="Calibri" w:eastAsia="Calibri" w:hAnsi="Calibri"/>
                <w:strike w:val="1"/>
                <w:sz w:val="22"/>
                <w:szCs w:val="22"/>
                <w:shd w:fill="auto" w:val="clear"/>
              </w:rPr>
            </w:pPr>
            <w:r w:rsidDel="00000000" w:rsidR="00000000" w:rsidRPr="00000000">
              <w:rPr>
                <w:rtl w:val="0"/>
              </w:rPr>
            </w:r>
          </w:p>
          <w:p w:rsidR="00000000" w:rsidDel="00000000" w:rsidP="00000000" w:rsidRDefault="00000000" w:rsidRPr="00000000" w14:paraId="00000BA0">
            <w:pPr>
              <w:pageBreakBefore w:val="0"/>
              <w:shd w:fill="ffffff" w:val="clear"/>
              <w:ind w:left="10" w:right="150"/>
              <w:rPr>
                <w:rFonts w:ascii="Calibri" w:cs="Calibri" w:eastAsia="Calibri" w:hAnsi="Calibri"/>
                <w:sz w:val="22"/>
                <w:szCs w:val="22"/>
                <w:shd w:fill="auto" w:val="clear"/>
              </w:rPr>
            </w:pPr>
            <w:r w:rsidDel="00000000" w:rsidR="00000000" w:rsidRPr="00000000">
              <w:rPr>
                <w:rFonts w:ascii="Calibri" w:cs="Calibri" w:eastAsia="Calibri" w:hAnsi="Calibri"/>
                <w:strike w:val="1"/>
                <w:sz w:val="22"/>
                <w:szCs w:val="22"/>
                <w:shd w:fill="auto" w:val="clear"/>
                <w:rtl w:val="0"/>
              </w:rPr>
              <w:t xml:space="preserve">The Council will resist the demolition of</w:t>
            </w:r>
            <w:r w:rsidDel="00000000" w:rsidR="00000000" w:rsidRPr="00000000">
              <w:rPr>
                <w:rFonts w:ascii="Calibri" w:cs="Calibri" w:eastAsia="Calibri" w:hAnsi="Calibri"/>
                <w:sz w:val="22"/>
                <w:szCs w:val="22"/>
                <w:shd w:fill="auto" w:val="clear"/>
                <w:rtl w:val="0"/>
              </w:rPr>
              <w:t xml:space="preserve"> heritage assets which contribute to the character and appearance of conservation areas </w:t>
            </w:r>
            <w:r w:rsidDel="00000000" w:rsidR="00000000" w:rsidRPr="00000000">
              <w:rPr>
                <w:rFonts w:ascii="Calibri" w:cs="Calibri" w:eastAsia="Calibri" w:hAnsi="Calibri"/>
                <w:sz w:val="22"/>
                <w:szCs w:val="22"/>
                <w:u w:val="single"/>
                <w:shd w:fill="auto" w:val="clear"/>
                <w:rtl w:val="0"/>
              </w:rPr>
              <w:t xml:space="preserve">should be retained</w:t>
            </w:r>
            <w:r w:rsidDel="00000000" w:rsidR="00000000" w:rsidRPr="00000000">
              <w:rPr>
                <w:rFonts w:ascii="Calibri" w:cs="Calibri" w:eastAsia="Calibri" w:hAnsi="Calibri"/>
                <w:sz w:val="22"/>
                <w:szCs w:val="22"/>
                <w:shd w:fill="auto" w:val="clear"/>
                <w:rtl w:val="0"/>
              </w:rPr>
              <w:t xml:space="preserve">. When Planning Permission </w:t>
            </w:r>
            <w:r w:rsidDel="00000000" w:rsidR="00000000" w:rsidRPr="00000000">
              <w:rPr>
                <w:rFonts w:ascii="Calibri" w:cs="Calibri" w:eastAsia="Calibri" w:hAnsi="Calibri"/>
                <w:sz w:val="22"/>
                <w:szCs w:val="22"/>
                <w:u w:val="single"/>
                <w:shd w:fill="auto" w:val="clear"/>
                <w:rtl w:val="0"/>
              </w:rPr>
              <w:t xml:space="preserve">for demolition of  a heritage asset</w:t>
            </w:r>
            <w:r w:rsidDel="00000000" w:rsidR="00000000" w:rsidRPr="00000000">
              <w:rPr>
                <w:rFonts w:ascii="Calibri" w:cs="Calibri" w:eastAsia="Calibri" w:hAnsi="Calibri"/>
                <w:sz w:val="22"/>
                <w:szCs w:val="22"/>
                <w:shd w:fill="auto" w:val="clear"/>
                <w:rtl w:val="0"/>
              </w:rPr>
              <w:t xml:space="preserve"> is applied </w:t>
            </w:r>
            <w:r w:rsidDel="00000000" w:rsidR="00000000" w:rsidRPr="00000000">
              <w:rPr>
                <w:rFonts w:ascii="Calibri" w:cs="Calibri" w:eastAsia="Calibri" w:hAnsi="Calibri"/>
                <w:strike w:val="1"/>
                <w:sz w:val="22"/>
                <w:szCs w:val="22"/>
                <w:shd w:fill="auto" w:val="clear"/>
                <w:rtl w:val="0"/>
              </w:rPr>
              <w:t xml:space="preserve">for the Council will refuse consent unless it can be</w:t>
            </w:r>
            <w:r w:rsidDel="00000000" w:rsidR="00000000" w:rsidRPr="00000000">
              <w:rPr>
                <w:rFonts w:ascii="Calibri" w:cs="Calibri" w:eastAsia="Calibri" w:hAnsi="Calibri"/>
                <w:sz w:val="22"/>
                <w:szCs w:val="22"/>
                <w:shd w:fill="auto" w:val="clear"/>
                <w:rtl w:val="0"/>
              </w:rPr>
              <w:t xml:space="preserve"> </w:t>
            </w:r>
            <w:r w:rsidDel="00000000" w:rsidR="00000000" w:rsidRPr="00000000">
              <w:rPr>
                <w:rFonts w:ascii="Calibri" w:cs="Calibri" w:eastAsia="Calibri" w:hAnsi="Calibri"/>
                <w:sz w:val="22"/>
                <w:szCs w:val="22"/>
                <w:u w:val="single"/>
                <w:shd w:fill="auto" w:val="clear"/>
                <w:rtl w:val="0"/>
              </w:rPr>
              <w:t xml:space="preserve">applicants should </w:t>
            </w:r>
            <w:r w:rsidDel="00000000" w:rsidR="00000000" w:rsidRPr="00000000">
              <w:rPr>
                <w:rFonts w:ascii="Calibri" w:cs="Calibri" w:eastAsia="Calibri" w:hAnsi="Calibri"/>
                <w:sz w:val="22"/>
                <w:szCs w:val="22"/>
                <w:shd w:fill="auto" w:val="clear"/>
                <w:rtl w:val="0"/>
              </w:rPr>
              <w:t xml:space="preserve">demonstrated that:</w:t>
            </w:r>
          </w:p>
          <w:p w:rsidR="00000000" w:rsidDel="00000000" w:rsidP="00000000" w:rsidRDefault="00000000" w:rsidRPr="00000000" w14:paraId="00000BA1">
            <w:pPr>
              <w:pageBreakBefore w:val="0"/>
              <w:numPr>
                <w:ilvl w:val="0"/>
                <w:numId w:val="20"/>
              </w:numPr>
              <w:shd w:fill="ffffff" w:val="clear"/>
              <w:spacing w:after="0" w:before="280" w:lineRule="auto"/>
              <w:ind w:left="436" w:hanging="426"/>
              <w:rPr>
                <w:shd w:fill="auto" w:val="clear"/>
              </w:rPr>
            </w:pPr>
            <w:r w:rsidDel="00000000" w:rsidR="00000000" w:rsidRPr="00000000">
              <w:rPr>
                <w:rFonts w:ascii="Calibri" w:cs="Calibri" w:eastAsia="Calibri" w:hAnsi="Calibri"/>
                <w:sz w:val="22"/>
                <w:szCs w:val="22"/>
                <w:shd w:fill="auto" w:val="clear"/>
                <w:rtl w:val="0"/>
              </w:rPr>
              <w:t xml:space="preserve">the demolition is necessary in order to deliver substantial public benefits; or</w:t>
            </w:r>
            <w:r w:rsidDel="00000000" w:rsidR="00000000" w:rsidRPr="00000000">
              <w:rPr>
                <w:rtl w:val="0"/>
              </w:rPr>
            </w:r>
          </w:p>
          <w:p w:rsidR="00000000" w:rsidDel="00000000" w:rsidP="00000000" w:rsidRDefault="00000000" w:rsidRPr="00000000" w14:paraId="00000BA2">
            <w:pPr>
              <w:pageBreakBefore w:val="0"/>
              <w:numPr>
                <w:ilvl w:val="0"/>
                <w:numId w:val="20"/>
              </w:numPr>
              <w:shd w:fill="ffffff" w:val="clear"/>
              <w:spacing w:after="0" w:before="0" w:lineRule="auto"/>
              <w:ind w:left="436" w:hanging="426"/>
              <w:rPr>
                <w:shd w:fill="auto" w:val="clear"/>
              </w:rPr>
            </w:pPr>
            <w:r w:rsidDel="00000000" w:rsidR="00000000" w:rsidRPr="00000000">
              <w:rPr>
                <w:rFonts w:ascii="Calibri" w:cs="Calibri" w:eastAsia="Calibri" w:hAnsi="Calibri"/>
                <w:sz w:val="22"/>
                <w:szCs w:val="22"/>
                <w:shd w:fill="auto" w:val="clear"/>
                <w:rtl w:val="0"/>
              </w:rPr>
              <w:t xml:space="preserve">the nature of the heritage asset affected prevents all reasonable uses for the site; and</w:t>
            </w:r>
            <w:r w:rsidDel="00000000" w:rsidR="00000000" w:rsidRPr="00000000">
              <w:rPr>
                <w:rtl w:val="0"/>
              </w:rPr>
            </w:r>
          </w:p>
          <w:p w:rsidR="00000000" w:rsidDel="00000000" w:rsidP="00000000" w:rsidRDefault="00000000" w:rsidRPr="00000000" w14:paraId="00000BA3">
            <w:pPr>
              <w:pageBreakBefore w:val="0"/>
              <w:numPr>
                <w:ilvl w:val="0"/>
                <w:numId w:val="20"/>
              </w:numPr>
              <w:shd w:fill="ffffff" w:val="clear"/>
              <w:spacing w:after="0" w:before="0" w:lineRule="auto"/>
              <w:ind w:left="436" w:hanging="426"/>
              <w:rPr>
                <w:shd w:fill="auto" w:val="clear"/>
              </w:rPr>
            </w:pPr>
            <w:r w:rsidDel="00000000" w:rsidR="00000000" w:rsidRPr="00000000">
              <w:rPr>
                <w:rFonts w:ascii="Calibri" w:cs="Calibri" w:eastAsia="Calibri" w:hAnsi="Calibri"/>
                <w:sz w:val="22"/>
                <w:szCs w:val="22"/>
                <w:shd w:fill="auto" w:val="clear"/>
                <w:rtl w:val="0"/>
              </w:rPr>
              <w:t xml:space="preserve">no viable use for the asset can be found in the medium term that will enable conservation; and</w:t>
            </w:r>
            <w:r w:rsidDel="00000000" w:rsidR="00000000" w:rsidRPr="00000000">
              <w:rPr>
                <w:rtl w:val="0"/>
              </w:rPr>
            </w:r>
          </w:p>
          <w:p w:rsidR="00000000" w:rsidDel="00000000" w:rsidP="00000000" w:rsidRDefault="00000000" w:rsidRPr="00000000" w14:paraId="00000BA4">
            <w:pPr>
              <w:pageBreakBefore w:val="0"/>
              <w:numPr>
                <w:ilvl w:val="0"/>
                <w:numId w:val="20"/>
              </w:numPr>
              <w:shd w:fill="ffffff" w:val="clear"/>
              <w:spacing w:after="0" w:before="0" w:lineRule="auto"/>
              <w:ind w:left="436" w:hanging="426"/>
              <w:rPr>
                <w:shd w:fill="auto" w:val="clear"/>
              </w:rPr>
            </w:pPr>
            <w:r w:rsidDel="00000000" w:rsidR="00000000" w:rsidRPr="00000000">
              <w:rPr>
                <w:rFonts w:ascii="Calibri" w:cs="Calibri" w:eastAsia="Calibri" w:hAnsi="Calibri"/>
                <w:sz w:val="22"/>
                <w:szCs w:val="22"/>
                <w:shd w:fill="auto" w:val="clear"/>
                <w:rtl w:val="0"/>
              </w:rPr>
              <w:t xml:space="preserve">conservation through grant funding is not possible; and</w:t>
            </w:r>
            <w:r w:rsidDel="00000000" w:rsidR="00000000" w:rsidRPr="00000000">
              <w:rPr>
                <w:rtl w:val="0"/>
              </w:rPr>
            </w:r>
          </w:p>
          <w:p w:rsidR="00000000" w:rsidDel="00000000" w:rsidP="00000000" w:rsidRDefault="00000000" w:rsidRPr="00000000" w14:paraId="00000BA5">
            <w:pPr>
              <w:pageBreakBefore w:val="0"/>
              <w:numPr>
                <w:ilvl w:val="0"/>
                <w:numId w:val="20"/>
              </w:numPr>
              <w:shd w:fill="ffffff" w:val="clear"/>
              <w:spacing w:before="0" w:lineRule="auto"/>
              <w:ind w:left="436" w:hanging="426"/>
              <w:rPr>
                <w:shd w:fill="auto" w:val="clear"/>
              </w:rPr>
            </w:pPr>
            <w:r w:rsidDel="00000000" w:rsidR="00000000" w:rsidRPr="00000000">
              <w:rPr>
                <w:rFonts w:ascii="Calibri" w:cs="Calibri" w:eastAsia="Calibri" w:hAnsi="Calibri"/>
                <w:sz w:val="22"/>
                <w:szCs w:val="22"/>
                <w:shd w:fill="auto" w:val="clear"/>
                <w:rtl w:val="0"/>
              </w:rPr>
              <w:t xml:space="preserve">the harm or loss of the heritage asset is outweighed by the benefits of bringing the site back into use.</w:t>
            </w:r>
            <w:r w:rsidDel="00000000" w:rsidR="00000000" w:rsidRPr="00000000">
              <w:rPr>
                <w:rtl w:val="0"/>
              </w:rPr>
            </w:r>
          </w:p>
        </w:tc>
        <w:tc>
          <w:tcPr>
            <w:shd w:fill="auto" w:val="clear"/>
          </w:tcPr>
          <w:p w:rsidR="00000000" w:rsidDel="00000000" w:rsidP="00000000" w:rsidRDefault="00000000" w:rsidRPr="00000000" w14:paraId="00000BA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gridSpan w:val="8"/>
            <w:shd w:fill="auto" w:val="clear"/>
          </w:tcPr>
          <w:p w:rsidR="00000000" w:rsidDel="00000000" w:rsidP="00000000" w:rsidRDefault="00000000" w:rsidRPr="00000000" w14:paraId="00000BA8">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A9">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10: Landscape and Biodiversity</w:t>
            </w:r>
          </w:p>
          <w:p w:rsidR="00000000" w:rsidDel="00000000" w:rsidP="00000000" w:rsidRDefault="00000000" w:rsidRPr="00000000" w14:paraId="00000BAA">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B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w:t>
            </w:r>
          </w:p>
          <w:p w:rsidR="00000000" w:rsidDel="00000000" w:rsidP="00000000" w:rsidRDefault="00000000" w:rsidRPr="00000000" w14:paraId="00000BB3">
            <w:pPr>
              <w:pageBreakBefore w:val="0"/>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BB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227</w:t>
            </w:r>
          </w:p>
        </w:tc>
        <w:tc>
          <w:tcPr>
            <w:shd w:fill="auto" w:val="clear"/>
          </w:tcPr>
          <w:p w:rsidR="00000000" w:rsidDel="00000000" w:rsidP="00000000" w:rsidRDefault="00000000" w:rsidRPr="00000000" w14:paraId="00000BB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LB1 para 2</w:t>
            </w:r>
          </w:p>
        </w:tc>
        <w:tc>
          <w:tcPr>
            <w:gridSpan w:val="2"/>
            <w:shd w:fill="auto" w:val="clear"/>
          </w:tcPr>
          <w:p w:rsidR="00000000" w:rsidDel="00000000" w:rsidP="00000000" w:rsidRDefault="00000000" w:rsidRPr="00000000" w14:paraId="00000BB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B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B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High priority will be given to conservation and enhancement of natural beauty in the Kent Downs Area of Outstanding Natural Beauty (AONB) and planning decisions should have regard to its setting. </w:t>
            </w:r>
            <w:r w:rsidDel="00000000" w:rsidR="00000000" w:rsidRPr="00000000">
              <w:rPr>
                <w:rFonts w:ascii="Calibri" w:cs="Calibri" w:eastAsia="Calibri" w:hAnsi="Calibri"/>
                <w:b w:val="1"/>
                <w:sz w:val="22"/>
                <w:szCs w:val="22"/>
                <w:u w:val="single"/>
                <w:rtl w:val="0"/>
              </w:rPr>
              <w:t xml:space="preserve">Major developments and p</w:t>
            </w:r>
            <w:r w:rsidDel="00000000" w:rsidR="00000000" w:rsidRPr="00000000">
              <w:rPr>
                <w:rFonts w:ascii="Calibri" w:cs="Calibri" w:eastAsia="Calibri" w:hAnsi="Calibri"/>
                <w:b w:val="1"/>
                <w:strike w:val="1"/>
                <w:sz w:val="22"/>
                <w:szCs w:val="22"/>
                <w:rtl w:val="0"/>
              </w:rPr>
              <w:t xml:space="preserve">P</w:t>
            </w:r>
            <w:r w:rsidDel="00000000" w:rsidR="00000000" w:rsidRPr="00000000">
              <w:rPr>
                <w:rFonts w:ascii="Calibri" w:cs="Calibri" w:eastAsia="Calibri" w:hAnsi="Calibri"/>
                <w:b w:val="1"/>
                <w:sz w:val="22"/>
                <w:szCs w:val="22"/>
                <w:rtl w:val="0"/>
              </w:rPr>
              <w:t xml:space="preserve">roposals which conflict with the objective to conserve and enhance the AONB, or that endanger tranquillity, will not be permitted </w:t>
            </w:r>
            <w:r w:rsidDel="00000000" w:rsidR="00000000" w:rsidRPr="00000000">
              <w:rPr>
                <w:rFonts w:ascii="Calibri" w:cs="Calibri" w:eastAsia="Calibri" w:hAnsi="Calibri"/>
                <w:b w:val="1"/>
                <w:sz w:val="22"/>
                <w:szCs w:val="22"/>
                <w:u w:val="single"/>
                <w:rtl w:val="0"/>
              </w:rPr>
              <w:t xml:space="preserve">except in exceptional circumstances where it is demonstrated to be in the public interest, the need is shown and detrimental effects are moderated or mitigated.</w:t>
            </w:r>
            <w:r w:rsidDel="00000000" w:rsidR="00000000" w:rsidRPr="00000000">
              <w:rPr>
                <w:rtl w:val="0"/>
              </w:rPr>
            </w:r>
          </w:p>
          <w:p w:rsidR="00000000" w:rsidDel="00000000" w:rsidP="00000000" w:rsidRDefault="00000000" w:rsidRPr="00000000" w14:paraId="00000BBB">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In considering proposals for development within the AONB, the emphasis should be on </w:t>
            </w:r>
            <w:r w:rsidDel="00000000" w:rsidR="00000000" w:rsidRPr="00000000">
              <w:rPr>
                <w:rFonts w:ascii="Calibri" w:cs="Calibri" w:eastAsia="Calibri" w:hAnsi="Calibri"/>
                <w:b w:val="1"/>
                <w:strike w:val="1"/>
                <w:sz w:val="22"/>
                <w:szCs w:val="22"/>
                <w:rtl w:val="0"/>
              </w:rPr>
              <w:t xml:space="preserve">small-scale</w:t>
            </w:r>
            <w:r w:rsidDel="00000000" w:rsidR="00000000" w:rsidRPr="00000000">
              <w:rPr>
                <w:rFonts w:ascii="Calibri" w:cs="Calibri" w:eastAsia="Calibri" w:hAnsi="Calibri"/>
                <w:b w:val="1"/>
                <w:sz w:val="22"/>
                <w:szCs w:val="22"/>
                <w:rtl w:val="0"/>
              </w:rPr>
              <w:t xml:space="preserve"> proposals that are sustainably and appropriately located and designed to enhance the character of the AONB. 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grant proposals which support the economy and social well-being of the AONB and its communities, including affordable housing schemes, provided that they do not conflict with the aim of conserving and enhancing natural beauty by addressing location, scale, form, high quality design, materials and mitigation and </w:t>
            </w:r>
            <w:r w:rsidDel="00000000" w:rsidR="00000000" w:rsidRPr="00000000">
              <w:rPr>
                <w:rFonts w:ascii="Calibri" w:cs="Calibri" w:eastAsia="Calibri" w:hAnsi="Calibri"/>
                <w:b w:val="1"/>
                <w:strike w:val="1"/>
                <w:sz w:val="22"/>
                <w:szCs w:val="22"/>
                <w:rtl w:val="0"/>
              </w:rPr>
              <w:t xml:space="preserve">conform</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with</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have regard to </w:t>
            </w:r>
            <w:r w:rsidDel="00000000" w:rsidR="00000000" w:rsidRPr="00000000">
              <w:rPr>
                <w:rFonts w:ascii="Calibri" w:cs="Calibri" w:eastAsia="Calibri" w:hAnsi="Calibri"/>
                <w:b w:val="1"/>
                <w:sz w:val="22"/>
                <w:szCs w:val="22"/>
                <w:rtl w:val="0"/>
              </w:rPr>
              <w:t xml:space="preserve">the advice set out in the Kent Downs AONB Management Plan, </w:t>
            </w:r>
            <w:r w:rsidDel="00000000" w:rsidR="00000000" w:rsidRPr="00000000">
              <w:rPr>
                <w:rFonts w:ascii="Calibri" w:cs="Calibri" w:eastAsia="Calibri" w:hAnsi="Calibri"/>
                <w:b w:val="1"/>
                <w:sz w:val="22"/>
                <w:szCs w:val="22"/>
                <w:u w:val="single"/>
                <w:rtl w:val="0"/>
              </w:rPr>
              <w:t xml:space="preserve">and its supporting guidance.</w:t>
            </w:r>
          </w:p>
          <w:p w:rsidR="00000000" w:rsidDel="00000000" w:rsidP="00000000" w:rsidRDefault="00000000" w:rsidRPr="00000000" w14:paraId="00000BBC">
            <w:pPr>
              <w:pageBreakBefore w:val="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BBD">
            <w:pPr>
              <w:pageBreakBefore w:val="0"/>
              <w:spacing w:after="0" w:before="0" w:lineRule="auto"/>
              <w:ind w:right="147"/>
              <w:rPr>
                <w:rFonts w:ascii="Calibri" w:cs="Calibri" w:eastAsia="Calibri" w:hAnsi="Calibri"/>
                <w:sz w:val="22"/>
                <w:szCs w:val="22"/>
                <w:highlight w:val="yellow"/>
              </w:rPr>
            </w:pPr>
            <w:r w:rsidDel="00000000" w:rsidR="00000000" w:rsidRPr="00000000">
              <w:rPr>
                <w:rFonts w:ascii="Calibri" w:cs="Calibri" w:eastAsia="Calibri" w:hAnsi="Calibri"/>
                <w:b w:val="1"/>
                <w:sz w:val="22"/>
                <w:szCs w:val="22"/>
                <w:rtl w:val="0"/>
              </w:rPr>
              <w:t xml:space="preserve">Proposals will be encouraged where they </w:t>
            </w:r>
            <w:r w:rsidDel="00000000" w:rsidR="00000000" w:rsidRPr="00000000">
              <w:rPr>
                <w:rFonts w:ascii="Calibri" w:cs="Calibri" w:eastAsia="Calibri" w:hAnsi="Calibri"/>
                <w:b w:val="1"/>
                <w:strike w:val="1"/>
                <w:sz w:val="22"/>
                <w:szCs w:val="22"/>
                <w:rtl w:val="0"/>
              </w:rPr>
              <w:t xml:space="preserve">serve to</w:t>
            </w:r>
            <w:r w:rsidDel="00000000" w:rsidR="00000000" w:rsidRPr="00000000">
              <w:rPr>
                <w:rFonts w:ascii="Calibri" w:cs="Calibri" w:eastAsia="Calibri" w:hAnsi="Calibri"/>
                <w:b w:val="1"/>
                <w:sz w:val="22"/>
                <w:szCs w:val="22"/>
                <w:rtl w:val="0"/>
              </w:rPr>
              <w:t xml:space="preserve"> facilitate the delivery of the statutory Kent Downs AONB Management Plan and are desirable for the understanding and enjoyment of the area.</w:t>
            </w:r>
            <w:r w:rsidDel="00000000" w:rsidR="00000000" w:rsidRPr="00000000">
              <w:rPr>
                <w:rtl w:val="0"/>
              </w:rPr>
            </w:r>
          </w:p>
        </w:tc>
        <w:tc>
          <w:tcPr>
            <w:shd w:fill="auto" w:val="clear"/>
          </w:tcPr>
          <w:p w:rsidR="00000000" w:rsidDel="00000000" w:rsidP="00000000" w:rsidRDefault="00000000" w:rsidRPr="00000000" w14:paraId="00000BBF">
            <w:pPr>
              <w:pageBreakBefore w:val="0"/>
              <w:spacing w:after="0" w:before="0" w:lineRule="auto"/>
              <w:ind w:right="14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and Guidance</w:t>
            </w:r>
          </w:p>
          <w:p w:rsidR="00000000" w:rsidDel="00000000" w:rsidP="00000000" w:rsidRDefault="00000000" w:rsidRPr="00000000" w14:paraId="00000BC0">
            <w:pPr>
              <w:pageBreakBefore w:val="0"/>
              <w:spacing w:after="0" w:before="0" w:lineRule="auto"/>
              <w:ind w:right="147"/>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1">
            <w:pPr>
              <w:pageBreakBefore w:val="0"/>
              <w:spacing w:after="0" w:before="0" w:lineRule="auto"/>
              <w:ind w:right="14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AONB Unit</w:t>
            </w:r>
          </w:p>
          <w:p w:rsidR="00000000" w:rsidDel="00000000" w:rsidP="00000000" w:rsidRDefault="00000000" w:rsidRPr="00000000" w14:paraId="00000BC2">
            <w:pPr>
              <w:pageBreakBefore w:val="0"/>
              <w:spacing w:after="0" w:before="0" w:lineRule="auto"/>
              <w:ind w:right="147"/>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3">
            <w:pPr>
              <w:pageBreakBefore w:val="0"/>
              <w:spacing w:after="0" w:before="0" w:lineRule="auto"/>
              <w:ind w:right="147"/>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BC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MM10.2</w:t>
            </w:r>
          </w:p>
        </w:tc>
        <w:tc>
          <w:tcPr>
            <w:gridSpan w:val="3"/>
            <w:shd w:fill="auto" w:val="clear"/>
          </w:tcPr>
          <w:p w:rsidR="00000000" w:rsidDel="00000000" w:rsidP="00000000" w:rsidRDefault="00000000" w:rsidRPr="00000000" w14:paraId="00000BC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229</w:t>
            </w:r>
          </w:p>
        </w:tc>
        <w:tc>
          <w:tcPr>
            <w:shd w:fill="auto" w:val="clear"/>
          </w:tcPr>
          <w:p w:rsidR="00000000" w:rsidDel="00000000" w:rsidP="00000000" w:rsidRDefault="00000000" w:rsidRPr="00000000" w14:paraId="00000BC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LB2</w:t>
            </w:r>
          </w:p>
        </w:tc>
        <w:tc>
          <w:tcPr>
            <w:gridSpan w:val="2"/>
            <w:shd w:fill="auto" w:val="clear"/>
          </w:tcPr>
          <w:p w:rsidR="00000000" w:rsidDel="00000000" w:rsidP="00000000" w:rsidRDefault="00000000" w:rsidRPr="00000000" w14:paraId="00000BC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C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C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BC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Within these areas, development will be considered in relation to the extent to which its location, scale, design and materials would protect the local landscape character and enhance the future appearance of the designated landscape and its </w:t>
            </w:r>
            <w:r w:rsidDel="00000000" w:rsidR="00000000" w:rsidRPr="00000000">
              <w:rPr>
                <w:rFonts w:ascii="Calibri" w:cs="Calibri" w:eastAsia="Calibri" w:hAnsi="Calibri"/>
                <w:b w:val="1"/>
                <w:sz w:val="22"/>
                <w:szCs w:val="22"/>
                <w:u w:val="single"/>
                <w:rtl w:val="0"/>
              </w:rPr>
              <w:t xml:space="preserve">heritage and </w:t>
            </w:r>
            <w:r w:rsidDel="00000000" w:rsidR="00000000" w:rsidRPr="00000000">
              <w:rPr>
                <w:rFonts w:ascii="Calibri" w:cs="Calibri" w:eastAsia="Calibri" w:hAnsi="Calibri"/>
                <w:b w:val="1"/>
                <w:sz w:val="22"/>
                <w:szCs w:val="22"/>
                <w:rtl w:val="0"/>
              </w:rPr>
              <w:t xml:space="preserve">nature conservation interest. </w:t>
            </w:r>
            <w:r w:rsidDel="00000000" w:rsidR="00000000" w:rsidRPr="00000000">
              <w:rPr>
                <w:rFonts w:ascii="Calibri" w:cs="Calibri" w:eastAsia="Calibri" w:hAnsi="Calibri"/>
                <w:b w:val="1"/>
                <w:sz w:val="22"/>
                <w:szCs w:val="22"/>
                <w:u w:val="single"/>
                <w:rtl w:val="0"/>
              </w:rPr>
              <w:t xml:space="preserve">Only development</w:t>
            </w:r>
            <w:r w:rsidDel="00000000" w:rsidR="00000000" w:rsidRPr="00000000">
              <w:rPr>
                <w:rFonts w:ascii="Calibri" w:cs="Calibri" w:eastAsia="Calibri" w:hAnsi="Calibri"/>
                <w:b w:val="1"/>
                <w:sz w:val="22"/>
                <w:szCs w:val="22"/>
                <w:rtl w:val="0"/>
              </w:rPr>
              <w:t xml:space="preserve"> proposals</w:t>
            </w:r>
            <w:r w:rsidDel="00000000" w:rsidR="00000000" w:rsidRPr="00000000">
              <w:rPr>
                <w:rFonts w:ascii="Calibri" w:cs="Calibri" w:eastAsia="Calibri" w:hAnsi="Calibri"/>
                <w:b w:val="1"/>
                <w:sz w:val="22"/>
                <w:szCs w:val="22"/>
                <w:u w:val="single"/>
                <w:rtl w:val="0"/>
              </w:rPr>
              <w:t xml:space="preserve"> that</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which run contrary to</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support the </w:t>
            </w:r>
            <w:r w:rsidDel="00000000" w:rsidR="00000000" w:rsidRPr="00000000">
              <w:rPr>
                <w:rFonts w:ascii="Calibri" w:cs="Calibri" w:eastAsia="Calibri" w:hAnsi="Calibri"/>
                <w:b w:val="1"/>
                <w:sz w:val="22"/>
                <w:szCs w:val="22"/>
                <w:rtl w:val="0"/>
              </w:rPr>
              <w:t xml:space="preserve">landscape character (including settlement character), </w:t>
            </w:r>
            <w:r w:rsidDel="00000000" w:rsidR="00000000" w:rsidRPr="00000000">
              <w:rPr>
                <w:rFonts w:ascii="Calibri" w:cs="Calibri" w:eastAsia="Calibri" w:hAnsi="Calibri"/>
                <w:b w:val="1"/>
                <w:strike w:val="1"/>
                <w:sz w:val="22"/>
                <w:szCs w:val="22"/>
                <w:rtl w:val="0"/>
              </w:rPr>
              <w:t xml:space="preserve">or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have no</w:t>
            </w:r>
            <w:r w:rsidDel="00000000" w:rsidR="00000000" w:rsidRPr="00000000">
              <w:rPr>
                <w:rFonts w:ascii="Calibri" w:cs="Calibri" w:eastAsia="Calibri" w:hAnsi="Calibri"/>
                <w:b w:val="1"/>
                <w:sz w:val="22"/>
                <w:szCs w:val="22"/>
                <w:rtl w:val="0"/>
              </w:rPr>
              <w:t xml:space="preserve"> impact directly upon historic setting, archaeological or nature conservation interests, where relevant, will </w:t>
            </w:r>
            <w:r w:rsidDel="00000000" w:rsidR="00000000" w:rsidRPr="00000000">
              <w:rPr>
                <w:rFonts w:ascii="Calibri" w:cs="Calibri" w:eastAsia="Calibri" w:hAnsi="Calibri"/>
                <w:b w:val="1"/>
                <w:strike w:val="1"/>
                <w:sz w:val="22"/>
                <w:szCs w:val="22"/>
                <w:rtl w:val="0"/>
              </w:rPr>
              <w:t xml:space="preserve">not</w:t>
            </w:r>
            <w:r w:rsidDel="00000000" w:rsidR="00000000" w:rsidRPr="00000000">
              <w:rPr>
                <w:rFonts w:ascii="Calibri" w:cs="Calibri" w:eastAsia="Calibri" w:hAnsi="Calibri"/>
                <w:b w:val="1"/>
                <w:sz w:val="22"/>
                <w:szCs w:val="22"/>
                <w:rtl w:val="0"/>
              </w:rPr>
              <w:t xml:space="preserve"> be permitted.</w:t>
            </w:r>
          </w:p>
          <w:p w:rsidR="00000000" w:rsidDel="00000000" w:rsidP="00000000" w:rsidRDefault="00000000" w:rsidRPr="00000000" w14:paraId="00000BCD">
            <w:pPr>
              <w:pageBreakBefore w:val="0"/>
              <w:rPr>
                <w:rFonts w:ascii="Calibri" w:cs="Calibri" w:eastAsia="Calibri" w:hAnsi="Calibri"/>
                <w:sz w:val="22"/>
                <w:szCs w:val="22"/>
                <w:highlight w:val="yellow"/>
              </w:rPr>
            </w:pP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shd w:fill="auto" w:val="clear"/>
          </w:tcPr>
          <w:p w:rsidR="00000000" w:rsidDel="00000000" w:rsidP="00000000" w:rsidRDefault="00000000" w:rsidRPr="00000000" w14:paraId="00000BC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shd w:fill="auto" w:val="clear"/>
          </w:tcPr>
          <w:p w:rsidR="00000000" w:rsidDel="00000000" w:rsidP="00000000" w:rsidRDefault="00000000" w:rsidRPr="00000000" w14:paraId="00000BD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MM10.3</w:t>
            </w:r>
          </w:p>
        </w:tc>
        <w:tc>
          <w:tcPr>
            <w:gridSpan w:val="3"/>
            <w:shd w:fill="auto" w:val="clear"/>
          </w:tcPr>
          <w:p w:rsidR="00000000" w:rsidDel="00000000" w:rsidP="00000000" w:rsidRDefault="00000000" w:rsidRPr="00000000" w14:paraId="00000BD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231</w:t>
            </w:r>
          </w:p>
        </w:tc>
        <w:tc>
          <w:tcPr>
            <w:shd w:fill="auto" w:val="clear"/>
          </w:tcPr>
          <w:p w:rsidR="00000000" w:rsidDel="00000000" w:rsidP="00000000" w:rsidRDefault="00000000" w:rsidRPr="00000000" w14:paraId="00000BD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LB4</w:t>
            </w:r>
          </w:p>
        </w:tc>
        <w:tc>
          <w:tcPr>
            <w:gridSpan w:val="2"/>
            <w:shd w:fill="auto" w:val="clear"/>
          </w:tcPr>
          <w:p w:rsidR="00000000" w:rsidDel="00000000" w:rsidP="00000000" w:rsidRDefault="00000000" w:rsidRPr="00000000" w14:paraId="00000BD5">
            <w:pPr>
              <w:pageBreakBefore w:val="0"/>
              <w:spacing w:after="0" w:before="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color w:val="000000"/>
                <w:sz w:val="22"/>
                <w:szCs w:val="22"/>
                <w:shd w:fill="auto" w:val="clear"/>
                <w:rtl w:val="0"/>
              </w:rPr>
              <w:t xml:space="preserve">Amend text</w:t>
            </w:r>
          </w:p>
          <w:p w:rsidR="00000000" w:rsidDel="00000000" w:rsidP="00000000" w:rsidRDefault="00000000" w:rsidRPr="00000000" w14:paraId="00000BD6">
            <w:pPr>
              <w:pageBreakBefore w:val="0"/>
              <w:spacing w:after="0" w:before="0" w:lineRule="auto"/>
              <w:ind w:right="150"/>
              <w:jc w:val="left"/>
              <w:rPr>
                <w:rFonts w:ascii="Calibri" w:cs="Calibri" w:eastAsia="Calibri" w:hAnsi="Calibri"/>
                <w:b w:val="1"/>
                <w:color w:val="000000"/>
                <w:sz w:val="22"/>
                <w:szCs w:val="22"/>
                <w:shd w:fill="auto" w:val="clear"/>
              </w:rPr>
            </w:pPr>
            <w:r w:rsidDel="00000000" w:rsidR="00000000" w:rsidRPr="00000000">
              <w:rPr>
                <w:rtl w:val="0"/>
              </w:rPr>
            </w:r>
          </w:p>
          <w:p w:rsidR="00000000" w:rsidDel="00000000" w:rsidP="00000000" w:rsidRDefault="00000000" w:rsidRPr="00000000" w14:paraId="00000BD7">
            <w:pPr>
              <w:pageBreakBefore w:val="0"/>
              <w:spacing w:after="0" w:before="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Proposals for development, and associated land use change or land management, must demonstrate that they are informed by, and </w:t>
            </w:r>
            <w:r w:rsidDel="00000000" w:rsidR="00000000" w:rsidRPr="00000000">
              <w:rPr>
                <w:rFonts w:ascii="Calibri" w:cs="Calibri" w:eastAsia="Calibri" w:hAnsi="Calibri"/>
                <w:b w:val="1"/>
                <w:color w:val="000000"/>
                <w:sz w:val="22"/>
                <w:szCs w:val="22"/>
                <w:u w:val="single"/>
                <w:shd w:fill="auto" w:val="clear"/>
                <w:rtl w:val="0"/>
              </w:rPr>
              <w:t xml:space="preserve">are </w:t>
            </w:r>
            <w:r w:rsidDel="00000000" w:rsidR="00000000" w:rsidRPr="00000000">
              <w:rPr>
                <w:rFonts w:ascii="Calibri" w:cs="Calibri" w:eastAsia="Calibri" w:hAnsi="Calibri"/>
                <w:b w:val="1"/>
                <w:color w:val="000000"/>
                <w:sz w:val="22"/>
                <w:szCs w:val="22"/>
                <w:shd w:fill="auto" w:val="clear"/>
                <w:rtl w:val="0"/>
              </w:rPr>
              <w:t xml:space="preserve">sympathetic to, the landscape character of the locality. In considering development proposals, the </w:t>
            </w:r>
            <w:r w:rsidDel="00000000" w:rsidR="00000000" w:rsidRPr="00000000">
              <w:rPr>
                <w:rFonts w:ascii="Calibri" w:cs="Calibri" w:eastAsia="Calibri" w:hAnsi="Calibri"/>
                <w:b w:val="1"/>
                <w:color w:val="000000"/>
                <w:sz w:val="22"/>
                <w:szCs w:val="22"/>
                <w:u w:val="single"/>
                <w:shd w:fill="auto" w:val="clear"/>
                <w:rtl w:val="0"/>
              </w:rPr>
              <w:t xml:space="preserve">City </w:t>
            </w:r>
            <w:r w:rsidDel="00000000" w:rsidR="00000000" w:rsidRPr="00000000">
              <w:rPr>
                <w:rFonts w:ascii="Calibri" w:cs="Calibri" w:eastAsia="Calibri" w:hAnsi="Calibri"/>
                <w:b w:val="1"/>
                <w:color w:val="000000"/>
                <w:sz w:val="22"/>
                <w:szCs w:val="22"/>
                <w:shd w:fill="auto" w:val="clear"/>
                <w:rtl w:val="0"/>
              </w:rPr>
              <w:t xml:space="preserve">Council will take every opportunity to reinforce, restore, conserve or improve, as appropriate, the landscape character of the area in which development is proposed.</w:t>
            </w:r>
            <w:r w:rsidDel="00000000" w:rsidR="00000000" w:rsidRPr="00000000">
              <w:rPr>
                <w:rtl w:val="0"/>
              </w:rPr>
            </w:r>
          </w:p>
          <w:p w:rsidR="00000000" w:rsidDel="00000000" w:rsidP="00000000" w:rsidRDefault="00000000" w:rsidRPr="00000000" w14:paraId="00000BD8">
            <w:pPr>
              <w:pageBreakBefore w:val="0"/>
              <w:spacing w:after="150" w:before="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Development will </w:t>
            </w:r>
            <w:r w:rsidDel="00000000" w:rsidR="00000000" w:rsidRPr="00000000">
              <w:rPr>
                <w:rFonts w:ascii="Calibri" w:cs="Calibri" w:eastAsia="Calibri" w:hAnsi="Calibri"/>
                <w:b w:val="1"/>
                <w:strike w:val="1"/>
                <w:color w:val="000000"/>
                <w:sz w:val="22"/>
                <w:szCs w:val="22"/>
                <w:shd w:fill="auto" w:val="clear"/>
                <w:rtl w:val="0"/>
              </w:rPr>
              <w:t xml:space="preserve">only</w:t>
            </w:r>
            <w:r w:rsidDel="00000000" w:rsidR="00000000" w:rsidRPr="00000000">
              <w:rPr>
                <w:rFonts w:ascii="Calibri" w:cs="Calibri" w:eastAsia="Calibri" w:hAnsi="Calibri"/>
                <w:b w:val="1"/>
                <w:color w:val="000000"/>
                <w:sz w:val="22"/>
                <w:szCs w:val="22"/>
                <w:shd w:fill="auto" w:val="clear"/>
                <w:rtl w:val="0"/>
              </w:rPr>
              <w:t xml:space="preserve"> be permitted if the following criteria </w:t>
            </w:r>
            <w:r w:rsidDel="00000000" w:rsidR="00000000" w:rsidRPr="00000000">
              <w:rPr>
                <w:rFonts w:ascii="Calibri" w:cs="Calibri" w:eastAsia="Calibri" w:hAnsi="Calibri"/>
                <w:b w:val="1"/>
                <w:strike w:val="1"/>
                <w:color w:val="000000"/>
                <w:sz w:val="22"/>
                <w:szCs w:val="22"/>
                <w:shd w:fill="auto" w:val="clear"/>
                <w:rtl w:val="0"/>
              </w:rPr>
              <w:t xml:space="preserve">can be</w:t>
            </w:r>
            <w:r w:rsidDel="00000000" w:rsidR="00000000" w:rsidRPr="00000000">
              <w:rPr>
                <w:rFonts w:ascii="Calibri" w:cs="Calibri" w:eastAsia="Calibri" w:hAnsi="Calibri"/>
                <w:b w:val="1"/>
                <w:color w:val="000000"/>
                <w:sz w:val="22"/>
                <w:szCs w:val="22"/>
                <w:u w:val="single"/>
                <w:shd w:fill="auto" w:val="clear"/>
                <w:rtl w:val="0"/>
              </w:rPr>
              <w:t xml:space="preserve">are</w:t>
            </w:r>
            <w:r w:rsidDel="00000000" w:rsidR="00000000" w:rsidRPr="00000000">
              <w:rPr>
                <w:rFonts w:ascii="Calibri" w:cs="Calibri" w:eastAsia="Calibri" w:hAnsi="Calibri"/>
                <w:b w:val="1"/>
                <w:color w:val="000000"/>
                <w:sz w:val="22"/>
                <w:szCs w:val="22"/>
                <w:shd w:fill="auto" w:val="clear"/>
                <w:rtl w:val="0"/>
              </w:rPr>
              <w:t xml:space="preserve"> satisfied:</w:t>
            </w:r>
            <w:r w:rsidDel="00000000" w:rsidR="00000000" w:rsidRPr="00000000">
              <w:rPr>
                <w:rtl w:val="0"/>
              </w:rPr>
            </w:r>
          </w:p>
          <w:p w:rsidR="00000000" w:rsidDel="00000000" w:rsidP="00000000" w:rsidRDefault="00000000" w:rsidRPr="00000000" w14:paraId="00000BD9">
            <w:pPr>
              <w:pageBreakBefore w:val="0"/>
              <w:numPr>
                <w:ilvl w:val="0"/>
                <w:numId w:val="49"/>
              </w:numPr>
              <w:spacing w:after="0" w:before="28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Development would be appropriate to the economic and social wellbeing of the area;</w:t>
            </w:r>
            <w:r w:rsidDel="00000000" w:rsidR="00000000" w:rsidRPr="00000000">
              <w:rPr>
                <w:rtl w:val="0"/>
              </w:rPr>
            </w:r>
          </w:p>
          <w:p w:rsidR="00000000" w:rsidDel="00000000" w:rsidP="00000000" w:rsidRDefault="00000000" w:rsidRPr="00000000" w14:paraId="00000BDA">
            <w:pPr>
              <w:pageBreakBefore w:val="0"/>
              <w:numPr>
                <w:ilvl w:val="0"/>
                <w:numId w:val="49"/>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The site selection can be adequately justified, with the siting of development minimising the impact;</w:t>
            </w:r>
            <w:r w:rsidDel="00000000" w:rsidR="00000000" w:rsidRPr="00000000">
              <w:rPr>
                <w:rtl w:val="0"/>
              </w:rPr>
            </w:r>
          </w:p>
          <w:p w:rsidR="00000000" w:rsidDel="00000000" w:rsidP="00000000" w:rsidRDefault="00000000" w:rsidRPr="00000000" w14:paraId="00000BDB">
            <w:pPr>
              <w:pageBreakBefore w:val="0"/>
              <w:numPr>
                <w:ilvl w:val="0"/>
                <w:numId w:val="49"/>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Development would safeguard or strengthen tranquillity, features and patterns that contribute to the landscape character and local distinctiveness of the area;</w:t>
            </w:r>
            <w:r w:rsidDel="00000000" w:rsidR="00000000" w:rsidRPr="00000000">
              <w:rPr>
                <w:rtl w:val="0"/>
              </w:rPr>
            </w:r>
          </w:p>
          <w:p w:rsidR="00000000" w:rsidDel="00000000" w:rsidP="00000000" w:rsidRDefault="00000000" w:rsidRPr="00000000" w14:paraId="00000BDC">
            <w:pPr>
              <w:pageBreakBefore w:val="0"/>
              <w:numPr>
                <w:ilvl w:val="0"/>
                <w:numId w:val="49"/>
              </w:numPr>
              <w:spacing w:after="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The scale, design, materials and landscaping measures are appropriate and would lead to an enhancement of the character of the landscape; and</w:t>
            </w:r>
            <w:r w:rsidDel="00000000" w:rsidR="00000000" w:rsidRPr="00000000">
              <w:rPr>
                <w:rtl w:val="0"/>
              </w:rPr>
            </w:r>
          </w:p>
          <w:p w:rsidR="00000000" w:rsidDel="00000000" w:rsidP="00000000" w:rsidRDefault="00000000" w:rsidRPr="00000000" w14:paraId="00000BDD">
            <w:pPr>
              <w:pageBreakBefore w:val="0"/>
              <w:numPr>
                <w:ilvl w:val="0"/>
                <w:numId w:val="49"/>
              </w:numPr>
              <w:spacing w:after="280" w:before="0" w:lineRule="auto"/>
              <w:ind w:left="0" w:hanging="36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Development will promote maintenance, enhancement</w:t>
            </w:r>
            <w:r w:rsidDel="00000000" w:rsidR="00000000" w:rsidRPr="00000000">
              <w:rPr>
                <w:rFonts w:ascii="Calibri" w:cs="Calibri" w:eastAsia="Calibri" w:hAnsi="Calibri"/>
                <w:b w:val="1"/>
                <w:strike w:val="1"/>
                <w:color w:val="000000"/>
                <w:sz w:val="22"/>
                <w:szCs w:val="22"/>
                <w:shd w:fill="auto" w:val="clear"/>
                <w:rtl w:val="0"/>
              </w:rPr>
              <w:t xml:space="preserve">,</w:t>
            </w:r>
            <w:r w:rsidDel="00000000" w:rsidR="00000000" w:rsidRPr="00000000">
              <w:rPr>
                <w:rFonts w:ascii="Calibri" w:cs="Calibri" w:eastAsia="Calibri" w:hAnsi="Calibri"/>
                <w:b w:val="1"/>
                <w:color w:val="000000"/>
                <w:sz w:val="22"/>
                <w:szCs w:val="22"/>
                <w:shd w:fill="auto" w:val="clear"/>
                <w:rtl w:val="0"/>
              </w:rPr>
              <w:t xml:space="preserve"> and restoration of biodiversity as appropriate in accordance with policy LB9.</w:t>
            </w:r>
            <w:r w:rsidDel="00000000" w:rsidR="00000000" w:rsidRPr="00000000">
              <w:rPr>
                <w:rtl w:val="0"/>
              </w:rPr>
            </w:r>
          </w:p>
          <w:p w:rsidR="00000000" w:rsidDel="00000000" w:rsidP="00000000" w:rsidRDefault="00000000" w:rsidRPr="00000000" w14:paraId="00000BDE">
            <w:pPr>
              <w:pageBreakBefore w:val="0"/>
              <w:spacing w:before="150" w:lineRule="auto"/>
              <w:ind w:right="150"/>
              <w:jc w:val="left"/>
              <w:rPr>
                <w:rFonts w:ascii="Calibri" w:cs="Calibri" w:eastAsia="Calibri" w:hAnsi="Calibri"/>
                <w:color w:val="000000"/>
                <w:sz w:val="22"/>
                <w:szCs w:val="22"/>
                <w:shd w:fill="auto" w:val="clear"/>
              </w:rPr>
            </w:pPr>
            <w:r w:rsidDel="00000000" w:rsidR="00000000" w:rsidRPr="00000000">
              <w:rPr>
                <w:rFonts w:ascii="Calibri" w:cs="Calibri" w:eastAsia="Calibri" w:hAnsi="Calibri"/>
                <w:b w:val="1"/>
                <w:color w:val="000000"/>
                <w:sz w:val="22"/>
                <w:szCs w:val="22"/>
                <w:shd w:fill="auto" w:val="clear"/>
                <w:rtl w:val="0"/>
              </w:rPr>
              <w:t xml:space="preserve">All development must take into account the sensitivity of the particular landscape to accommodate change. Development, or associated land use change or land management, which would </w:t>
            </w:r>
            <w:r w:rsidDel="00000000" w:rsidR="00000000" w:rsidRPr="00000000">
              <w:rPr>
                <w:rFonts w:ascii="Calibri" w:cs="Calibri" w:eastAsia="Calibri" w:hAnsi="Calibri"/>
                <w:b w:val="1"/>
                <w:color w:val="000000"/>
                <w:sz w:val="22"/>
                <w:szCs w:val="22"/>
                <w:u w:val="single"/>
                <w:shd w:fill="auto" w:val="clear"/>
                <w:rtl w:val="0"/>
              </w:rPr>
              <w:t xml:space="preserve">significantly </w:t>
            </w:r>
            <w:r w:rsidDel="00000000" w:rsidR="00000000" w:rsidRPr="00000000">
              <w:rPr>
                <w:rFonts w:ascii="Calibri" w:cs="Calibri" w:eastAsia="Calibri" w:hAnsi="Calibri"/>
                <w:b w:val="1"/>
                <w:color w:val="000000"/>
                <w:sz w:val="22"/>
                <w:szCs w:val="22"/>
                <w:shd w:fill="auto" w:val="clear"/>
                <w:rtl w:val="0"/>
              </w:rPr>
              <w:t xml:space="preserve">adversely affect the landscape character of an area, will not normally be allowed. The development should </w:t>
            </w:r>
            <w:r w:rsidDel="00000000" w:rsidR="00000000" w:rsidRPr="00000000">
              <w:rPr>
                <w:rFonts w:ascii="Calibri" w:cs="Calibri" w:eastAsia="Calibri" w:hAnsi="Calibri"/>
                <w:b w:val="1"/>
                <w:color w:val="000000"/>
                <w:sz w:val="22"/>
                <w:szCs w:val="22"/>
                <w:u w:val="single"/>
                <w:shd w:fill="auto" w:val="clear"/>
                <w:rtl w:val="0"/>
              </w:rPr>
              <w:t xml:space="preserve">take into account </w:t>
            </w:r>
            <w:r w:rsidDel="00000000" w:rsidR="00000000" w:rsidRPr="00000000">
              <w:rPr>
                <w:rFonts w:ascii="Calibri" w:cs="Calibri" w:eastAsia="Calibri" w:hAnsi="Calibri"/>
                <w:b w:val="1"/>
                <w:strike w:val="1"/>
                <w:color w:val="000000"/>
                <w:sz w:val="22"/>
                <w:szCs w:val="22"/>
                <w:shd w:fill="auto" w:val="clear"/>
                <w:rtl w:val="0"/>
              </w:rPr>
              <w:t xml:space="preserve">appropriately address</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the findings of</w:t>
            </w:r>
            <w:r w:rsidDel="00000000" w:rsidR="00000000" w:rsidRPr="00000000">
              <w:rPr>
                <w:rFonts w:ascii="Calibri" w:cs="Calibri" w:eastAsia="Calibri" w:hAnsi="Calibri"/>
                <w:b w:val="1"/>
                <w:color w:val="000000"/>
                <w:sz w:val="22"/>
                <w:szCs w:val="22"/>
                <w:shd w:fill="auto" w:val="clear"/>
                <w:rtl w:val="0"/>
              </w:rPr>
              <w:t xml:space="preserve"> the </w:t>
            </w:r>
            <w:r w:rsidDel="00000000" w:rsidR="00000000" w:rsidRPr="00000000">
              <w:rPr>
                <w:rFonts w:ascii="Calibri" w:cs="Calibri" w:eastAsia="Calibri" w:hAnsi="Calibri"/>
                <w:b w:val="1"/>
                <w:color w:val="000000"/>
                <w:sz w:val="22"/>
                <w:szCs w:val="22"/>
                <w:u w:val="single"/>
                <w:shd w:fill="auto" w:val="clear"/>
                <w:rtl w:val="0"/>
              </w:rPr>
              <w:t xml:space="preserve">Canterbury </w:t>
            </w:r>
            <w:r w:rsidDel="00000000" w:rsidR="00000000" w:rsidRPr="00000000">
              <w:rPr>
                <w:rFonts w:ascii="Calibri" w:cs="Calibri" w:eastAsia="Calibri" w:hAnsi="Calibri"/>
                <w:b w:val="1"/>
                <w:color w:val="000000"/>
                <w:sz w:val="22"/>
                <w:szCs w:val="22"/>
                <w:shd w:fill="auto" w:val="clear"/>
                <w:rtl w:val="0"/>
              </w:rPr>
              <w:t xml:space="preserve">Landscape Character and Biodiversity Appraisal </w:t>
            </w:r>
            <w:r w:rsidDel="00000000" w:rsidR="00000000" w:rsidRPr="00000000">
              <w:rPr>
                <w:rFonts w:ascii="Calibri" w:cs="Calibri" w:eastAsia="Calibri" w:hAnsi="Calibri"/>
                <w:b w:val="1"/>
                <w:strike w:val="1"/>
                <w:color w:val="000000"/>
                <w:sz w:val="22"/>
                <w:szCs w:val="22"/>
                <w:shd w:fill="auto" w:val="clear"/>
                <w:rtl w:val="0"/>
              </w:rPr>
              <w:t xml:space="preserve">condition and sensitivity guidelines of</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strike w:val="1"/>
                <w:color w:val="000000"/>
                <w:sz w:val="22"/>
                <w:szCs w:val="22"/>
                <w:shd w:fill="auto" w:val="clear"/>
                <w:rtl w:val="0"/>
              </w:rPr>
              <w:t xml:space="preserve">the particular landscape policy</w:t>
            </w:r>
            <w:r w:rsidDel="00000000" w:rsidR="00000000" w:rsidRPr="00000000">
              <w:rPr>
                <w:rFonts w:ascii="Calibri" w:cs="Calibri" w:eastAsia="Calibri" w:hAnsi="Calibri"/>
                <w:b w:val="1"/>
                <w:color w:val="000000"/>
                <w:sz w:val="22"/>
                <w:szCs w:val="22"/>
                <w:shd w:fill="auto" w:val="clear"/>
                <w:rtl w:val="0"/>
              </w:rPr>
              <w:t xml:space="preserve"> </w:t>
            </w:r>
            <w:r w:rsidDel="00000000" w:rsidR="00000000" w:rsidRPr="00000000">
              <w:rPr>
                <w:rFonts w:ascii="Calibri" w:cs="Calibri" w:eastAsia="Calibri" w:hAnsi="Calibri"/>
                <w:b w:val="1"/>
                <w:color w:val="000000"/>
                <w:sz w:val="22"/>
                <w:szCs w:val="22"/>
                <w:u w:val="single"/>
                <w:shd w:fill="auto" w:val="clear"/>
                <w:rtl w:val="0"/>
              </w:rPr>
              <w:t xml:space="preserve">for the </w:t>
            </w:r>
            <w:r w:rsidDel="00000000" w:rsidR="00000000" w:rsidRPr="00000000">
              <w:rPr>
                <w:rFonts w:ascii="Calibri" w:cs="Calibri" w:eastAsia="Calibri" w:hAnsi="Calibri"/>
                <w:b w:val="1"/>
                <w:color w:val="000000"/>
                <w:sz w:val="22"/>
                <w:szCs w:val="22"/>
                <w:shd w:fill="auto" w:val="clear"/>
                <w:rtl w:val="0"/>
              </w:rPr>
              <w:t xml:space="preserve">character areas affected.</w:t>
            </w:r>
            <w:r w:rsidDel="00000000" w:rsidR="00000000" w:rsidRPr="00000000">
              <w:rPr>
                <w:rtl w:val="0"/>
              </w:rPr>
            </w:r>
          </w:p>
        </w:tc>
        <w:tc>
          <w:tcPr>
            <w:shd w:fill="auto" w:val="clear"/>
          </w:tcPr>
          <w:p w:rsidR="00000000" w:rsidDel="00000000" w:rsidP="00000000" w:rsidRDefault="00000000" w:rsidRPr="00000000" w14:paraId="00000BE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 </w:t>
            </w:r>
          </w:p>
        </w:tc>
      </w:tr>
      <w:tr>
        <w:trPr>
          <w:cantSplit w:val="0"/>
          <w:trHeight w:val="340" w:hRule="atLeast"/>
          <w:tblHeader w:val="0"/>
        </w:trPr>
        <w:tc>
          <w:tcPr>
            <w:shd w:fill="auto" w:val="clear"/>
          </w:tcPr>
          <w:p w:rsidR="00000000" w:rsidDel="00000000" w:rsidP="00000000" w:rsidRDefault="00000000" w:rsidRPr="00000000" w14:paraId="00000BE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MM10.4</w:t>
            </w:r>
          </w:p>
        </w:tc>
        <w:tc>
          <w:tcPr>
            <w:gridSpan w:val="3"/>
            <w:shd w:fill="auto" w:val="clear"/>
          </w:tcPr>
          <w:p w:rsidR="00000000" w:rsidDel="00000000" w:rsidP="00000000" w:rsidRDefault="00000000" w:rsidRPr="00000000" w14:paraId="00000BE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232</w:t>
            </w:r>
          </w:p>
        </w:tc>
        <w:tc>
          <w:tcPr>
            <w:shd w:fill="auto" w:val="clear"/>
          </w:tcPr>
          <w:p w:rsidR="00000000" w:rsidDel="00000000" w:rsidP="00000000" w:rsidRDefault="00000000" w:rsidRPr="00000000" w14:paraId="00000BE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10.22</w:t>
            </w:r>
          </w:p>
        </w:tc>
        <w:tc>
          <w:tcPr>
            <w:gridSpan w:val="2"/>
            <w:shd w:fill="auto" w:val="clear"/>
          </w:tcPr>
          <w:p w:rsidR="00000000" w:rsidDel="00000000" w:rsidP="00000000" w:rsidRDefault="00000000" w:rsidRPr="00000000" w14:paraId="00000BE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E7">
            <w:pPr>
              <w:pageBreakBefore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BE8">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u w:val="single"/>
                <w:rtl w:val="0"/>
              </w:rPr>
              <w:t xml:space="preserve">However</w:t>
            </w:r>
            <w:r w:rsidDel="00000000" w:rsidR="00000000" w:rsidRPr="00000000">
              <w:rPr>
                <w:rFonts w:ascii="Calibri" w:cs="Calibri" w:eastAsia="Calibri" w:hAnsi="Calibri"/>
                <w:sz w:val="22"/>
                <w:szCs w:val="22"/>
                <w:rtl w:val="0"/>
              </w:rPr>
              <w:t xml:space="preserve">, sites designated in the District for their international, national and local importance</w:t>
            </w:r>
            <w:r w:rsidDel="00000000" w:rsidR="00000000" w:rsidRPr="00000000">
              <w:rPr>
                <w:rFonts w:ascii="Calibri" w:cs="Calibri" w:eastAsia="Calibri" w:hAnsi="Calibri"/>
                <w:strike w:val="1"/>
                <w:sz w:val="22"/>
                <w:szCs w:val="22"/>
                <w:rtl w:val="0"/>
              </w:rPr>
              <w:t xml:space="preserve">, however,</w:t>
            </w:r>
            <w:r w:rsidDel="00000000" w:rsidR="00000000" w:rsidRPr="00000000">
              <w:rPr>
                <w:rFonts w:ascii="Calibri" w:cs="Calibri" w:eastAsia="Calibri" w:hAnsi="Calibri"/>
                <w:sz w:val="22"/>
                <w:szCs w:val="22"/>
                <w:rtl w:val="0"/>
              </w:rPr>
              <w:t xml:space="preserve"> form a critical part of the District’s strategy for habitat and species protection</w:t>
            </w:r>
            <w:r w:rsidDel="00000000" w:rsidR="00000000" w:rsidRPr="00000000">
              <w:rPr>
                <w:rFonts w:ascii="Calibri" w:cs="Calibri" w:eastAsia="Calibri" w:hAnsi="Calibri"/>
                <w:sz w:val="22"/>
                <w:szCs w:val="22"/>
                <w:u w:val="single"/>
                <w:rtl w:val="0"/>
              </w:rPr>
              <w:t xml:space="preserve"> and as such, wherever possible, should be protected, buffered and linked to form a network of habitats. </w:t>
            </w:r>
            <w:r w:rsidDel="00000000" w:rsidR="00000000" w:rsidRPr="00000000">
              <w:rPr>
                <w:rFonts w:ascii="Calibri" w:cs="Calibri" w:eastAsia="Calibri" w:hAnsi="Calibri"/>
                <w:strike w:val="1"/>
                <w:sz w:val="22"/>
                <w:szCs w:val="22"/>
                <w:u w:val="single"/>
                <w:rtl w:val="0"/>
              </w:rPr>
              <w:t xml:space="preserve">together</w:t>
            </w:r>
            <w:r w:rsidDel="00000000" w:rsidR="00000000" w:rsidRPr="00000000">
              <w:rPr>
                <w:rFonts w:ascii="Calibri" w:cs="Calibri" w:eastAsia="Calibri" w:hAnsi="Calibri"/>
                <w:strike w:val="1"/>
                <w:sz w:val="22"/>
                <w:szCs w:val="22"/>
                <w:rtl w:val="0"/>
              </w:rPr>
              <w:t xml:space="preserve">.</w:t>
            </w:r>
          </w:p>
        </w:tc>
        <w:tc>
          <w:tcPr>
            <w:shd w:fill="auto" w:val="clear"/>
          </w:tcPr>
          <w:p w:rsidR="00000000" w:rsidDel="00000000" w:rsidP="00000000" w:rsidRDefault="00000000" w:rsidRPr="00000000" w14:paraId="00000BE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tc>
      </w:tr>
      <w:tr>
        <w:trPr>
          <w:cantSplit w:val="0"/>
          <w:trHeight w:val="340" w:hRule="atLeast"/>
          <w:tblHeader w:val="0"/>
        </w:trPr>
        <w:tc>
          <w:tcPr>
            <w:shd w:fill="auto" w:val="clear"/>
          </w:tcPr>
          <w:p w:rsidR="00000000" w:rsidDel="00000000" w:rsidP="00000000" w:rsidRDefault="00000000" w:rsidRPr="00000000" w14:paraId="00000BE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MM10.5</w:t>
            </w:r>
          </w:p>
        </w:tc>
        <w:tc>
          <w:tcPr>
            <w:gridSpan w:val="3"/>
            <w:shd w:fill="auto" w:val="clear"/>
          </w:tcPr>
          <w:p w:rsidR="00000000" w:rsidDel="00000000" w:rsidP="00000000" w:rsidRDefault="00000000" w:rsidRPr="00000000" w14:paraId="00000BE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232</w:t>
            </w:r>
          </w:p>
        </w:tc>
        <w:tc>
          <w:tcPr>
            <w:shd w:fill="auto" w:val="clear"/>
          </w:tcPr>
          <w:p w:rsidR="00000000" w:rsidDel="00000000" w:rsidP="00000000" w:rsidRDefault="00000000" w:rsidRPr="00000000" w14:paraId="00000BE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10.25</w:t>
            </w:r>
          </w:p>
        </w:tc>
        <w:tc>
          <w:tcPr>
            <w:gridSpan w:val="2"/>
            <w:shd w:fill="auto" w:val="clear"/>
          </w:tcPr>
          <w:p w:rsidR="00000000" w:rsidDel="00000000" w:rsidP="00000000" w:rsidRDefault="00000000" w:rsidRPr="00000000" w14:paraId="00000BF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BF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F2">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Other sites </w:t>
            </w:r>
            <w:r w:rsidDel="00000000" w:rsidR="00000000" w:rsidRPr="00000000">
              <w:rPr>
                <w:rFonts w:ascii="Calibri" w:cs="Calibri" w:eastAsia="Calibri" w:hAnsi="Calibri"/>
                <w:sz w:val="22"/>
                <w:szCs w:val="22"/>
                <w:u w:val="single"/>
                <w:rtl w:val="0"/>
              </w:rPr>
              <w:t xml:space="preserve">within a 15km radius of </w:t>
            </w:r>
            <w:r w:rsidDel="00000000" w:rsidR="00000000" w:rsidRPr="00000000">
              <w:rPr>
                <w:rFonts w:ascii="Calibri" w:cs="Calibri" w:eastAsia="Calibri" w:hAnsi="Calibri"/>
                <w:strike w:val="1"/>
                <w:sz w:val="22"/>
                <w:szCs w:val="22"/>
                <w:rtl w:val="0"/>
              </w:rPr>
              <w:t xml:space="preserve">which lie close to the </w:t>
            </w:r>
            <w:r w:rsidDel="00000000" w:rsidR="00000000" w:rsidRPr="00000000">
              <w:rPr>
                <w:rFonts w:ascii="Calibri" w:cs="Calibri" w:eastAsia="Calibri" w:hAnsi="Calibri"/>
                <w:sz w:val="22"/>
                <w:szCs w:val="22"/>
                <w:rtl w:val="0"/>
              </w:rPr>
              <w:t xml:space="preserve">Canterbury District include:</w:t>
            </w:r>
            <w:r w:rsidDel="00000000" w:rsidR="00000000" w:rsidRPr="00000000">
              <w:rPr>
                <w:rtl w:val="0"/>
              </w:rPr>
            </w:r>
          </w:p>
          <w:p w:rsidR="00000000" w:rsidDel="00000000" w:rsidP="00000000" w:rsidRDefault="00000000" w:rsidRPr="00000000" w14:paraId="00000BF3">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Dover to Kingsdown Cliffs SAC;</w:t>
            </w:r>
          </w:p>
          <w:p w:rsidR="00000000" w:rsidDel="00000000" w:rsidP="00000000" w:rsidRDefault="00000000" w:rsidRPr="00000000" w14:paraId="00000BF4">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 Folkestone to Etchinghill Escarpment SAC;</w:t>
            </w:r>
          </w:p>
          <w:p w:rsidR="00000000" w:rsidDel="00000000" w:rsidP="00000000" w:rsidRDefault="00000000" w:rsidRPr="00000000" w14:paraId="00000BF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Lydden and Temple Ewell Downs SAC;</w:t>
            </w:r>
          </w:p>
          <w:p w:rsidR="00000000" w:rsidDel="00000000" w:rsidP="00000000" w:rsidRDefault="00000000" w:rsidRPr="00000000" w14:paraId="00000BF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Margate and Long Sands SAC;</w:t>
            </w:r>
            <w:r w:rsidDel="00000000" w:rsidR="00000000" w:rsidRPr="00000000">
              <w:rPr>
                <w:rtl w:val="0"/>
              </w:rPr>
            </w:r>
          </w:p>
          <w:p w:rsidR="00000000" w:rsidDel="00000000" w:rsidP="00000000" w:rsidRDefault="00000000" w:rsidRPr="00000000" w14:paraId="00000BF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Parkgate Down SAC;</w:t>
            </w:r>
          </w:p>
          <w:p w:rsidR="00000000" w:rsidDel="00000000" w:rsidP="00000000" w:rsidRDefault="00000000" w:rsidRPr="00000000" w14:paraId="00000BF8">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Medway Estuary and Marshes SPA/Ramsar;</w:t>
            </w:r>
          </w:p>
          <w:p w:rsidR="00000000" w:rsidDel="00000000" w:rsidP="00000000" w:rsidRDefault="00000000" w:rsidRPr="00000000" w14:paraId="00000BF9">
            <w:pPr>
              <w:pageBreakBefore w:val="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 Outer Thames Estuary SPA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BF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Thanet Coast SAC;</w:t>
            </w:r>
          </w:p>
          <w:p w:rsidR="00000000" w:rsidDel="00000000" w:rsidP="00000000" w:rsidRDefault="00000000" w:rsidRPr="00000000" w14:paraId="00000BF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75" w:right="0" w:hanging="141"/>
              <w:jc w:val="left"/>
              <w:rPr>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Sandwich Bay SAC</w:t>
            </w:r>
            <w:r w:rsidDel="00000000" w:rsidR="00000000" w:rsidRPr="00000000">
              <w:rPr>
                <w:rtl w:val="0"/>
              </w:rPr>
            </w:r>
          </w:p>
          <w:p w:rsidR="00000000" w:rsidDel="00000000" w:rsidP="00000000" w:rsidRDefault="00000000" w:rsidRPr="00000000" w14:paraId="00000BF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North East Kent European Marine Site;</w:t>
            </w:r>
            <w:r w:rsidDel="00000000" w:rsidR="00000000" w:rsidRPr="00000000">
              <w:rPr>
                <w:rtl w:val="0"/>
              </w:rPr>
            </w:r>
          </w:p>
          <w:p w:rsidR="00000000" w:rsidDel="00000000" w:rsidP="00000000" w:rsidRDefault="00000000" w:rsidRPr="00000000" w14:paraId="00000BFD">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 Swale SPA/Ramsar;</w:t>
            </w:r>
          </w:p>
          <w:p w:rsidR="00000000" w:rsidDel="00000000" w:rsidP="00000000" w:rsidRDefault="00000000" w:rsidRPr="00000000" w14:paraId="00000BFE">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 Swale and Medway European Marine site; </w:t>
            </w:r>
          </w:p>
          <w:p w:rsidR="00000000" w:rsidDel="00000000" w:rsidP="00000000" w:rsidRDefault="00000000" w:rsidRPr="00000000" w14:paraId="00000BF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Wye and Crundale Downs SAC.</w:t>
            </w:r>
          </w:p>
        </w:tc>
        <w:tc>
          <w:tcPr>
            <w:shd w:fill="auto" w:val="clear"/>
          </w:tcPr>
          <w:p w:rsidR="00000000" w:rsidDel="00000000" w:rsidP="00000000" w:rsidRDefault="00000000" w:rsidRPr="00000000" w14:paraId="00000C0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Habitats Regulation Assessment</w:t>
            </w:r>
          </w:p>
        </w:tc>
      </w:tr>
      <w:tr>
        <w:trPr>
          <w:cantSplit w:val="0"/>
          <w:trHeight w:val="340" w:hRule="atLeast"/>
          <w:tblHeader w:val="0"/>
        </w:trPr>
        <w:tc>
          <w:tcPr>
            <w:shd w:fill="auto" w:val="clear"/>
          </w:tcPr>
          <w:p w:rsidR="00000000" w:rsidDel="00000000" w:rsidP="00000000" w:rsidRDefault="00000000" w:rsidRPr="00000000" w14:paraId="00000C0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MM10.6</w:t>
            </w:r>
          </w:p>
        </w:tc>
        <w:tc>
          <w:tcPr>
            <w:gridSpan w:val="3"/>
            <w:shd w:fill="auto" w:val="clear"/>
          </w:tcPr>
          <w:p w:rsidR="00000000" w:rsidDel="00000000" w:rsidP="00000000" w:rsidRDefault="00000000" w:rsidRPr="00000000" w14:paraId="00000C0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233</w:t>
            </w:r>
          </w:p>
        </w:tc>
        <w:tc>
          <w:tcPr>
            <w:shd w:fill="auto" w:val="clear"/>
          </w:tcPr>
          <w:p w:rsidR="00000000" w:rsidDel="00000000" w:rsidP="00000000" w:rsidRDefault="00000000" w:rsidRPr="00000000" w14:paraId="00000C0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10.30</w:t>
            </w:r>
          </w:p>
        </w:tc>
        <w:tc>
          <w:tcPr>
            <w:gridSpan w:val="2"/>
            <w:shd w:fill="auto" w:val="clear"/>
          </w:tcPr>
          <w:p w:rsidR="00000000" w:rsidDel="00000000" w:rsidP="00000000" w:rsidRDefault="00000000" w:rsidRPr="00000000" w14:paraId="00000C0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C0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0A">
            <w:pPr>
              <w:pageBreakBefore w:val="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If there is a risk of a significant effect of a plan or a project on one of these internationally designated sites </w:t>
            </w:r>
            <w:r w:rsidDel="00000000" w:rsidR="00000000" w:rsidRPr="00000000">
              <w:rPr>
                <w:rFonts w:ascii="Calibri" w:cs="Calibri" w:eastAsia="Calibri" w:hAnsi="Calibri"/>
                <w:sz w:val="22"/>
                <w:szCs w:val="22"/>
                <w:u w:val="single"/>
                <w:rtl w:val="0"/>
              </w:rPr>
              <w:t xml:space="preserve">that cannot be mitigated for or avoided</w:t>
            </w:r>
            <w:r w:rsidDel="00000000" w:rsidR="00000000" w:rsidRPr="00000000">
              <w:rPr>
                <w:rFonts w:ascii="Calibri" w:cs="Calibri" w:eastAsia="Calibri" w:hAnsi="Calibri"/>
                <w:sz w:val="22"/>
                <w:szCs w:val="22"/>
                <w:rtl w:val="0"/>
              </w:rPr>
              <w:t xml:space="preserve">, development proposals will require an Appropriate Assessment under </w:t>
            </w:r>
            <w:r w:rsidDel="00000000" w:rsidR="00000000" w:rsidRPr="00000000">
              <w:rPr>
                <w:rFonts w:ascii="Calibri" w:cs="Calibri" w:eastAsia="Calibri" w:hAnsi="Calibri"/>
                <w:sz w:val="22"/>
                <w:szCs w:val="22"/>
                <w:u w:val="single"/>
                <w:rtl w:val="0"/>
              </w:rPr>
              <w:t xml:space="preserve">t</w:t>
            </w:r>
            <w:r w:rsidDel="00000000" w:rsidR="00000000" w:rsidRPr="00000000">
              <w:rPr>
                <w:rFonts w:ascii="Calibri" w:cs="Calibri" w:eastAsia="Calibri" w:hAnsi="Calibri"/>
                <w:sz w:val="22"/>
                <w:szCs w:val="22"/>
                <w:rtl w:val="0"/>
              </w:rPr>
              <w:t xml:space="preserve">he Habitats Regulations 2010 (as amended), to determine whether or not they would have an adverse effect on the integrity of the site </w:t>
            </w:r>
            <w:r w:rsidDel="00000000" w:rsidR="00000000" w:rsidRPr="00000000">
              <w:rPr>
                <w:rFonts w:ascii="Calibri" w:cs="Calibri" w:eastAsia="Calibri" w:hAnsi="Calibri"/>
                <w:sz w:val="22"/>
                <w:szCs w:val="22"/>
                <w:u w:val="single"/>
                <w:rtl w:val="0"/>
              </w:rPr>
              <w:t xml:space="preserve">either alone or in-combination</w:t>
            </w:r>
            <w:r w:rsidDel="00000000" w:rsidR="00000000" w:rsidRPr="00000000">
              <w:rPr>
                <w:rFonts w:ascii="Calibri" w:cs="Calibri" w:eastAsia="Calibri" w:hAnsi="Calibri"/>
                <w:sz w:val="22"/>
                <w:szCs w:val="22"/>
                <w:rtl w:val="0"/>
              </w:rPr>
              <w:t xml:space="preserve">. Under European legislation, the City Council as a competent authority has a duty to exercise its functions to ensure that these sites are maintained in a favourable condition. </w:t>
            </w:r>
            <w:r w:rsidDel="00000000" w:rsidR="00000000" w:rsidRPr="00000000">
              <w:rPr>
                <w:rFonts w:ascii="Calibri" w:cs="Calibri" w:eastAsia="Calibri" w:hAnsi="Calibri"/>
                <w:sz w:val="22"/>
                <w:szCs w:val="22"/>
                <w:u w:val="single"/>
                <w:rtl w:val="0"/>
              </w:rPr>
              <w:t xml:space="preserve">The Conservation Objectives for each</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European site provide a helpful reference when assessing what, if any, potential impacts a plan or project may have and what mitigation may be effective.</w:t>
            </w:r>
          </w:p>
        </w:tc>
        <w:tc>
          <w:tcPr>
            <w:shd w:fill="auto" w:val="clear"/>
          </w:tcPr>
          <w:p w:rsidR="00000000" w:rsidDel="00000000" w:rsidP="00000000" w:rsidRDefault="00000000" w:rsidRPr="00000000" w14:paraId="00000C0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0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0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Habitat Regulations and National Planning Policy Guidance</w:t>
            </w:r>
          </w:p>
          <w:p w:rsidR="00000000" w:rsidDel="00000000" w:rsidP="00000000" w:rsidRDefault="00000000" w:rsidRPr="00000000" w14:paraId="00000C0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(changes associated with changes to LB5)</w:t>
            </w:r>
          </w:p>
        </w:tc>
      </w:tr>
      <w:tr>
        <w:trPr>
          <w:cantSplit w:val="0"/>
          <w:trHeight w:val="340" w:hRule="atLeast"/>
          <w:tblHeader w:val="0"/>
        </w:trPr>
        <w:tc>
          <w:tcPr>
            <w:shd w:fill="auto" w:val="clear"/>
          </w:tcPr>
          <w:p w:rsidR="00000000" w:rsidDel="00000000" w:rsidP="00000000" w:rsidRDefault="00000000" w:rsidRPr="00000000" w14:paraId="00000C1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MM10.7</w:t>
            </w:r>
          </w:p>
        </w:tc>
        <w:tc>
          <w:tcPr>
            <w:gridSpan w:val="3"/>
            <w:shd w:fill="auto" w:val="clear"/>
          </w:tcPr>
          <w:p w:rsidR="00000000" w:rsidDel="00000000" w:rsidP="00000000" w:rsidRDefault="00000000" w:rsidRPr="00000000" w14:paraId="00000C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233</w:t>
            </w:r>
          </w:p>
        </w:tc>
        <w:tc>
          <w:tcPr>
            <w:shd w:fill="auto" w:val="clear"/>
          </w:tcPr>
          <w:p w:rsidR="00000000" w:rsidDel="00000000" w:rsidP="00000000" w:rsidRDefault="00000000" w:rsidRPr="00000000" w14:paraId="00000C1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LB5</w:t>
            </w:r>
          </w:p>
        </w:tc>
        <w:tc>
          <w:tcPr>
            <w:gridSpan w:val="2"/>
            <w:shd w:fill="auto" w:val="clear"/>
          </w:tcPr>
          <w:p w:rsidR="00000000" w:rsidDel="00000000" w:rsidP="00000000" w:rsidRDefault="00000000" w:rsidRPr="00000000" w14:paraId="00000C15">
            <w:pPr>
              <w:pageBreakBefore w:val="0"/>
              <w:spacing w:after="0" w:before="0" w:lineRule="auto"/>
              <w:ind w:right="1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C16">
            <w:pPr>
              <w:pageBreakBefore w:val="0"/>
              <w:spacing w:after="0" w:before="0" w:lineRule="auto"/>
              <w:ind w:right="15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7">
            <w:pPr>
              <w:pageBreakBefore w:val="0"/>
              <w:spacing w:after="0" w:before="0" w:lineRule="auto"/>
              <w:ind w:right="15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Sites of international nature conservation importance must receive the highest levels of protection. No development will be permitted which may have an adverse </w:t>
            </w:r>
            <w:r w:rsidDel="00000000" w:rsidR="00000000" w:rsidRPr="00000000">
              <w:rPr>
                <w:rFonts w:ascii="Calibri" w:cs="Calibri" w:eastAsia="Calibri" w:hAnsi="Calibri"/>
                <w:b w:val="1"/>
                <w:sz w:val="22"/>
                <w:szCs w:val="22"/>
                <w:u w:val="single"/>
                <w:rtl w:val="0"/>
              </w:rPr>
              <w:t xml:space="preserve">effect </w:t>
            </w:r>
            <w:r w:rsidDel="00000000" w:rsidR="00000000" w:rsidRPr="00000000">
              <w:rPr>
                <w:rFonts w:ascii="Calibri" w:cs="Calibri" w:eastAsia="Calibri" w:hAnsi="Calibri"/>
                <w:b w:val="1"/>
                <w:sz w:val="22"/>
                <w:szCs w:val="22"/>
                <w:rtl w:val="0"/>
              </w:rPr>
              <w:t xml:space="preserve">i</w:t>
            </w:r>
            <w:r w:rsidDel="00000000" w:rsidR="00000000" w:rsidRPr="00000000">
              <w:rPr>
                <w:rFonts w:ascii="Calibri" w:cs="Calibri" w:eastAsia="Calibri" w:hAnsi="Calibri"/>
                <w:b w:val="1"/>
                <w:strike w:val="1"/>
                <w:sz w:val="22"/>
                <w:szCs w:val="22"/>
                <w:rtl w:val="0"/>
              </w:rPr>
              <w:t xml:space="preserve">mpact</w:t>
            </w:r>
            <w:r w:rsidDel="00000000" w:rsidR="00000000" w:rsidRPr="00000000">
              <w:rPr>
                <w:rFonts w:ascii="Calibri" w:cs="Calibri" w:eastAsia="Calibri" w:hAnsi="Calibri"/>
                <w:b w:val="1"/>
                <w:sz w:val="22"/>
                <w:szCs w:val="22"/>
                <w:rtl w:val="0"/>
              </w:rPr>
              <w:t xml:space="preserve"> on the integrity of an SAC, SPA or Ramsar site, alone or in combination with other plans or projects</w:t>
            </w:r>
            <w:r w:rsidDel="00000000" w:rsidR="00000000" w:rsidRPr="00000000">
              <w:rPr>
                <w:rFonts w:ascii="Calibri" w:cs="Calibri" w:eastAsia="Calibri" w:hAnsi="Calibri"/>
                <w:b w:val="1"/>
                <w:sz w:val="22"/>
                <w:szCs w:val="22"/>
                <w:u w:val="single"/>
                <w:rtl w:val="0"/>
              </w:rPr>
              <w:t xml:space="preserve">,</w:t>
            </w:r>
            <w:r w:rsidDel="00000000" w:rsidR="00000000" w:rsidRPr="00000000">
              <w:rPr>
                <w:rFonts w:ascii="Calibri" w:cs="Calibri" w:eastAsia="Calibri" w:hAnsi="Calibri"/>
                <w:b w:val="1"/>
                <w:sz w:val="22"/>
                <w:szCs w:val="22"/>
                <w:rtl w:val="0"/>
              </w:rPr>
              <w:t xml:space="preserve"> as it would not be in accordance with </w:t>
            </w:r>
            <w:r w:rsidDel="00000000" w:rsidR="00000000" w:rsidRPr="00000000">
              <w:rPr>
                <w:rFonts w:ascii="Calibri" w:cs="Calibri" w:eastAsia="Calibri" w:hAnsi="Calibri"/>
                <w:b w:val="1"/>
                <w:sz w:val="22"/>
                <w:szCs w:val="22"/>
                <w:u w:val="single"/>
                <w:rtl w:val="0"/>
              </w:rPr>
              <w:t xml:space="preserve">the Habitat Regulations 2010 (as amended) and </w:t>
            </w:r>
            <w:r w:rsidDel="00000000" w:rsidR="00000000" w:rsidRPr="00000000">
              <w:rPr>
                <w:rFonts w:ascii="Calibri" w:cs="Calibri" w:eastAsia="Calibri" w:hAnsi="Calibri"/>
                <w:b w:val="1"/>
                <w:sz w:val="22"/>
                <w:szCs w:val="22"/>
                <w:rtl w:val="0"/>
              </w:rPr>
              <w:t xml:space="preserve">the aims and objectives of this Local Plan. Where a </w:t>
            </w:r>
            <w:r w:rsidDel="00000000" w:rsidR="00000000" w:rsidRPr="00000000">
              <w:rPr>
                <w:rFonts w:ascii="Calibri" w:cs="Calibri" w:eastAsia="Calibri" w:hAnsi="Calibri"/>
                <w:b w:val="1"/>
                <w:strike w:val="1"/>
                <w:sz w:val="22"/>
                <w:szCs w:val="22"/>
                <w:rtl w:val="0"/>
              </w:rPr>
              <w:t xml:space="preserve">likely significant effect of a</w:t>
            </w:r>
            <w:r w:rsidDel="00000000" w:rsidR="00000000" w:rsidRPr="00000000">
              <w:rPr>
                <w:rFonts w:ascii="Calibri" w:cs="Calibri" w:eastAsia="Calibri" w:hAnsi="Calibri"/>
                <w:b w:val="1"/>
                <w:sz w:val="22"/>
                <w:szCs w:val="22"/>
                <w:rtl w:val="0"/>
              </w:rPr>
              <w:t xml:space="preserve"> plan or</w:t>
            </w:r>
            <w:r w:rsidDel="00000000" w:rsidR="00000000" w:rsidRPr="00000000">
              <w:rPr>
                <w:rFonts w:ascii="Calibri" w:cs="Calibri" w:eastAsia="Calibri" w:hAnsi="Calibri"/>
                <w:b w:val="1"/>
                <w:strike w:val="1"/>
                <w:sz w:val="22"/>
                <w:szCs w:val="22"/>
                <w:rtl w:val="0"/>
              </w:rPr>
              <w:t xml:space="preserve"> </w:t>
            </w:r>
            <w:r w:rsidDel="00000000" w:rsidR="00000000" w:rsidRPr="00000000">
              <w:rPr>
                <w:rFonts w:ascii="Calibri" w:cs="Calibri" w:eastAsia="Calibri" w:hAnsi="Calibri"/>
                <w:b w:val="1"/>
                <w:sz w:val="22"/>
                <w:szCs w:val="22"/>
                <w:rtl w:val="0"/>
              </w:rPr>
              <w:t xml:space="preserve">project</w:t>
            </w:r>
            <w:r w:rsidDel="00000000" w:rsidR="00000000" w:rsidRPr="00000000">
              <w:rPr>
                <w:rFonts w:ascii="Calibri" w:cs="Calibri" w:eastAsia="Calibri" w:hAnsi="Calibri"/>
                <w:b w:val="1"/>
                <w:sz w:val="22"/>
                <w:szCs w:val="22"/>
                <w:u w:val="single"/>
                <w:rtl w:val="0"/>
              </w:rPr>
              <w:t xml:space="preserve">s’ </w:t>
            </w:r>
            <w:r w:rsidDel="00000000" w:rsidR="00000000" w:rsidRPr="00000000">
              <w:rPr>
                <w:rFonts w:ascii="Calibri" w:cs="Calibri" w:eastAsia="Calibri" w:hAnsi="Calibri"/>
                <w:b w:val="1"/>
                <w:sz w:val="22"/>
                <w:szCs w:val="22"/>
                <w:rtl w:val="0"/>
              </w:rPr>
              <w:t xml:space="preserve">effects on </w:t>
            </w:r>
            <w:r w:rsidDel="00000000" w:rsidR="00000000" w:rsidRPr="00000000">
              <w:rPr>
                <w:rFonts w:ascii="Calibri" w:cs="Calibri" w:eastAsia="Calibri" w:hAnsi="Calibri"/>
                <w:b w:val="1"/>
                <w:strike w:val="1"/>
                <w:sz w:val="22"/>
                <w:szCs w:val="22"/>
                <w:rtl w:val="0"/>
              </w:rPr>
              <w:t xml:space="preserve">European sites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a SAC, SPA or Ramsar site, alone or in-combination,</w:t>
            </w:r>
            <w:r w:rsidDel="00000000" w:rsidR="00000000" w:rsidRPr="00000000">
              <w:rPr>
                <w:rFonts w:ascii="Calibri" w:cs="Calibri" w:eastAsia="Calibri" w:hAnsi="Calibri"/>
                <w:b w:val="1"/>
                <w:sz w:val="22"/>
                <w:szCs w:val="22"/>
                <w:rtl w:val="0"/>
              </w:rPr>
              <w:t xml:space="preserve"> cannot be </w:t>
            </w:r>
            <w:r w:rsidDel="00000000" w:rsidR="00000000" w:rsidRPr="00000000">
              <w:rPr>
                <w:rFonts w:ascii="Calibri" w:cs="Calibri" w:eastAsia="Calibri" w:hAnsi="Calibri"/>
                <w:b w:val="1"/>
                <w:strike w:val="1"/>
                <w:sz w:val="22"/>
                <w:szCs w:val="22"/>
                <w:rtl w:val="0"/>
              </w:rPr>
              <w:t xml:space="preserve">excluded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screened out </w:t>
            </w:r>
            <w:r w:rsidDel="00000000" w:rsidR="00000000" w:rsidRPr="00000000">
              <w:rPr>
                <w:rFonts w:ascii="Calibri" w:cs="Calibri" w:eastAsia="Calibri" w:hAnsi="Calibri"/>
                <w:b w:val="1"/>
                <w:sz w:val="22"/>
                <w:szCs w:val="22"/>
                <w:rtl w:val="0"/>
              </w:rPr>
              <w:t xml:space="preserve">during Habitat Regulations Assessment </w:t>
            </w:r>
            <w:r w:rsidDel="00000000" w:rsidR="00000000" w:rsidRPr="00000000">
              <w:rPr>
                <w:rFonts w:ascii="Calibri" w:cs="Calibri" w:eastAsia="Calibri" w:hAnsi="Calibri"/>
                <w:b w:val="1"/>
                <w:sz w:val="22"/>
                <w:szCs w:val="22"/>
                <w:u w:val="single"/>
                <w:rtl w:val="0"/>
              </w:rPr>
              <w:t xml:space="preserve">as not likely to be significant </w:t>
            </w:r>
            <w:r w:rsidDel="00000000" w:rsidR="00000000" w:rsidRPr="00000000">
              <w:rPr>
                <w:rFonts w:ascii="Calibri" w:cs="Calibri" w:eastAsia="Calibri" w:hAnsi="Calibri"/>
                <w:b w:val="1"/>
                <w:strike w:val="1"/>
                <w:sz w:val="22"/>
                <w:szCs w:val="22"/>
                <w:rtl w:val="0"/>
              </w:rPr>
              <w:t xml:space="preserve">Screening</w:t>
            </w:r>
            <w:r w:rsidDel="00000000" w:rsidR="00000000" w:rsidRPr="00000000">
              <w:rPr>
                <w:rFonts w:ascii="Calibri" w:cs="Calibri" w:eastAsia="Calibri" w:hAnsi="Calibri"/>
                <w:b w:val="1"/>
                <w:sz w:val="22"/>
                <w:szCs w:val="22"/>
                <w:rtl w:val="0"/>
              </w:rPr>
              <w:t xml:space="preserve">, an Appropriate Assessment in line with the Habitats Regulations </w:t>
            </w:r>
            <w:r w:rsidDel="00000000" w:rsidR="00000000" w:rsidRPr="00000000">
              <w:rPr>
                <w:rFonts w:ascii="Calibri" w:cs="Calibri" w:eastAsia="Calibri" w:hAnsi="Calibri"/>
                <w:b w:val="1"/>
                <w:strike w:val="1"/>
                <w:sz w:val="22"/>
                <w:szCs w:val="22"/>
                <w:rtl w:val="0"/>
              </w:rPr>
              <w:t xml:space="preserve">Directive and associated regulations</w:t>
            </w:r>
            <w:r w:rsidDel="00000000" w:rsidR="00000000" w:rsidRPr="00000000">
              <w:rPr>
                <w:rFonts w:ascii="Calibri" w:cs="Calibri" w:eastAsia="Calibri" w:hAnsi="Calibri"/>
                <w:b w:val="1"/>
                <w:sz w:val="22"/>
                <w:szCs w:val="22"/>
                <w:rtl w:val="0"/>
              </w:rPr>
              <w:t xml:space="preserve"> will be required.</w:t>
            </w:r>
            <w:r w:rsidDel="00000000" w:rsidR="00000000" w:rsidRPr="00000000">
              <w:rPr>
                <w:rtl w:val="0"/>
              </w:rPr>
            </w:r>
          </w:p>
          <w:p w:rsidR="00000000" w:rsidDel="00000000" w:rsidP="00000000" w:rsidRDefault="00000000" w:rsidRPr="00000000" w14:paraId="00000C18">
            <w:pPr>
              <w:pageBreakBefore w:val="0"/>
              <w:ind w:left="34"/>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Any development (plan or project) considered likely to have a significant effect  on a SAC, SPA or Ramsar site will need early consultation with Canterbury City Council and any other appropriate Statutory Consultee or authority as to the likely impacts and to identify appropriate mitigation as necessary. Where mitigation measures are agreed by the City Council, the development will be required to fund and/or implement such mitigation measures as agreed. Any residual impacts may still require in-combination assessment.</w:t>
            </w:r>
          </w:p>
          <w:p w:rsidR="00000000" w:rsidDel="00000000" w:rsidP="00000000" w:rsidRDefault="00000000" w:rsidRPr="00000000" w14:paraId="00000C19">
            <w:pPr>
              <w:pageBreakBefore w:val="0"/>
              <w:ind w:left="34"/>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C1A">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the event that 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is unable to conclude that there will be no adverse effect on the integrity of any </w:t>
            </w:r>
            <w:r w:rsidDel="00000000" w:rsidR="00000000" w:rsidRPr="00000000">
              <w:rPr>
                <w:rFonts w:ascii="Calibri" w:cs="Calibri" w:eastAsia="Calibri" w:hAnsi="Calibri"/>
                <w:b w:val="1"/>
                <w:strike w:val="1"/>
                <w:sz w:val="22"/>
                <w:szCs w:val="22"/>
                <w:rtl w:val="0"/>
              </w:rPr>
              <w:t xml:space="preserve">European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internationally designated </w:t>
            </w:r>
            <w:r w:rsidDel="00000000" w:rsidR="00000000" w:rsidRPr="00000000">
              <w:rPr>
                <w:rFonts w:ascii="Calibri" w:cs="Calibri" w:eastAsia="Calibri" w:hAnsi="Calibri"/>
                <w:b w:val="1"/>
                <w:sz w:val="22"/>
                <w:szCs w:val="22"/>
                <w:rtl w:val="0"/>
              </w:rPr>
              <w:t xml:space="preserve">site, the plan, or project will be refused </w:t>
            </w:r>
            <w:r w:rsidDel="00000000" w:rsidR="00000000" w:rsidRPr="00000000">
              <w:rPr>
                <w:rFonts w:ascii="Calibri" w:cs="Calibri" w:eastAsia="Calibri" w:hAnsi="Calibri"/>
                <w:b w:val="1"/>
                <w:sz w:val="22"/>
                <w:szCs w:val="22"/>
                <w:u w:val="single"/>
                <w:rtl w:val="0"/>
              </w:rPr>
              <w:t xml:space="preserve">unless the tests of no alternative sites and the imperative reasons of overriding public interests in accordance with regulation 62 of the Habitats Regulations 2010 (as amended) are proven</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tc>
        <w:tc>
          <w:tcPr>
            <w:shd w:fill="auto" w:val="clear"/>
          </w:tcPr>
          <w:p w:rsidR="00000000" w:rsidDel="00000000" w:rsidP="00000000" w:rsidRDefault="00000000" w:rsidRPr="00000000" w14:paraId="00000C1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Habitat Regulations </w:t>
            </w:r>
          </w:p>
          <w:p w:rsidR="00000000" w:rsidDel="00000000" w:rsidP="00000000" w:rsidRDefault="00000000" w:rsidRPr="00000000" w14:paraId="00000C1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Guidance </w:t>
            </w:r>
          </w:p>
          <w:p w:rsidR="00000000" w:rsidDel="00000000" w:rsidP="00000000" w:rsidRDefault="00000000" w:rsidRPr="00000000" w14:paraId="00000C1F">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2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MM10.8</w:t>
            </w:r>
          </w:p>
        </w:tc>
        <w:tc>
          <w:tcPr>
            <w:gridSpan w:val="3"/>
            <w:shd w:fill="auto" w:val="clear"/>
          </w:tcPr>
          <w:p w:rsidR="00000000" w:rsidDel="00000000" w:rsidP="00000000" w:rsidRDefault="00000000" w:rsidRPr="00000000" w14:paraId="00000C2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234</w:t>
            </w:r>
          </w:p>
        </w:tc>
        <w:tc>
          <w:tcPr>
            <w:shd w:fill="auto" w:val="clear"/>
          </w:tcPr>
          <w:p w:rsidR="00000000" w:rsidDel="00000000" w:rsidP="00000000" w:rsidRDefault="00000000" w:rsidRPr="00000000" w14:paraId="00000C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10.35</w:t>
            </w:r>
          </w:p>
        </w:tc>
        <w:tc>
          <w:tcPr>
            <w:gridSpan w:val="2"/>
            <w:shd w:fill="auto" w:val="clear"/>
          </w:tcPr>
          <w:p w:rsidR="00000000" w:rsidDel="00000000" w:rsidP="00000000" w:rsidRDefault="00000000" w:rsidRPr="00000000" w14:paraId="00000C2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C26">
            <w:pPr>
              <w:pageBreakBefore w:val="0"/>
              <w:spacing w:after="0" w:before="0" w:lineRule="auto"/>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C2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trike w:val="1"/>
                <w:sz w:val="22"/>
                <w:szCs w:val="22"/>
                <w:rtl w:val="0"/>
              </w:rPr>
              <w:t xml:space="preserve">To date,</w:t>
            </w:r>
            <w:r w:rsidDel="00000000" w:rsidR="00000000" w:rsidRPr="00000000">
              <w:rPr>
                <w:rFonts w:ascii="Calibri" w:cs="Calibri" w:eastAsia="Calibri" w:hAnsi="Calibri"/>
                <w:sz w:val="22"/>
                <w:szCs w:val="22"/>
                <w:rtl w:val="0"/>
              </w:rPr>
              <w:t xml:space="preserve"> Advice from Natural England is that the planned quantum of housing in the Canterbury and Thanet District</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is likely to result in a</w:t>
            </w:r>
            <w:r w:rsidDel="00000000" w:rsidR="00000000" w:rsidRPr="00000000">
              <w:rPr>
                <w:rFonts w:ascii="Calibri" w:cs="Calibri" w:eastAsia="Calibri" w:hAnsi="Calibri"/>
                <w:strike w:val="1"/>
                <w:sz w:val="22"/>
                <w:szCs w:val="22"/>
                <w:rtl w:val="0"/>
              </w:rPr>
              <w:t xml:space="preserve">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significant </w:t>
            </w:r>
            <w:r w:rsidDel="00000000" w:rsidR="00000000" w:rsidRPr="00000000">
              <w:rPr>
                <w:rFonts w:ascii="Calibri" w:cs="Calibri" w:eastAsia="Calibri" w:hAnsi="Calibri"/>
                <w:sz w:val="22"/>
                <w:szCs w:val="22"/>
                <w:rtl w:val="0"/>
              </w:rPr>
              <w:t xml:space="preserve">effect on the bird interest (over-wintering Turnstones) of the Thanet Coast and Sandwich Bay SPA and Ramsar site from increased recreational disturbance associated with new housing. </w:t>
            </w:r>
            <w:r w:rsidDel="00000000" w:rsidR="00000000" w:rsidRPr="00000000">
              <w:rPr>
                <w:rFonts w:ascii="Calibri" w:cs="Calibri" w:eastAsia="Calibri" w:hAnsi="Calibri"/>
                <w:strike w:val="1"/>
                <w:sz w:val="22"/>
                <w:szCs w:val="22"/>
                <w:rtl w:val="0"/>
              </w:rPr>
              <w:t xml:space="preserve">They have advised that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A</w:t>
            </w:r>
            <w:r w:rsidDel="00000000" w:rsidR="00000000" w:rsidRPr="00000000">
              <w:rPr>
                <w:rFonts w:ascii="Calibri" w:cs="Calibri" w:eastAsia="Calibri" w:hAnsi="Calibri"/>
                <w:strike w:val="1"/>
                <w:sz w:val="22"/>
                <w:szCs w:val="22"/>
                <w:rtl w:val="0"/>
              </w:rPr>
              <w:t xml:space="preserve">a</w:t>
            </w:r>
            <w:r w:rsidDel="00000000" w:rsidR="00000000" w:rsidRPr="00000000">
              <w:rPr>
                <w:rFonts w:ascii="Calibri" w:cs="Calibri" w:eastAsia="Calibri" w:hAnsi="Calibri"/>
                <w:sz w:val="22"/>
                <w:szCs w:val="22"/>
                <w:rtl w:val="0"/>
              </w:rPr>
              <w:t xml:space="preserve"> ‘zone of influence’ </w:t>
            </w:r>
            <w:r w:rsidDel="00000000" w:rsidR="00000000" w:rsidRPr="00000000">
              <w:rPr>
                <w:rFonts w:ascii="Calibri" w:cs="Calibri" w:eastAsia="Calibri" w:hAnsi="Calibri"/>
                <w:strike w:val="1"/>
                <w:sz w:val="22"/>
                <w:szCs w:val="22"/>
                <w:rtl w:val="0"/>
              </w:rPr>
              <w:t xml:space="preserve">is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has been </w:t>
            </w:r>
            <w:r w:rsidDel="00000000" w:rsidR="00000000" w:rsidRPr="00000000">
              <w:rPr>
                <w:rFonts w:ascii="Calibri" w:cs="Calibri" w:eastAsia="Calibri" w:hAnsi="Calibri"/>
                <w:sz w:val="22"/>
                <w:szCs w:val="22"/>
                <w:rtl w:val="0"/>
              </w:rPr>
              <w:t xml:space="preserve">identified to establish which future housing sites are </w:t>
            </w:r>
            <w:r w:rsidDel="00000000" w:rsidR="00000000" w:rsidRPr="00000000">
              <w:rPr>
                <w:rFonts w:ascii="Calibri" w:cs="Calibri" w:eastAsia="Calibri" w:hAnsi="Calibri"/>
                <w:strike w:val="1"/>
                <w:sz w:val="22"/>
                <w:szCs w:val="22"/>
                <w:rtl w:val="0"/>
              </w:rPr>
              <w:t xml:space="preserve">most</w:t>
            </w:r>
            <w:r w:rsidDel="00000000" w:rsidR="00000000" w:rsidRPr="00000000">
              <w:rPr>
                <w:rFonts w:ascii="Calibri" w:cs="Calibri" w:eastAsia="Calibri" w:hAnsi="Calibri"/>
                <w:sz w:val="22"/>
                <w:szCs w:val="22"/>
                <w:rtl w:val="0"/>
              </w:rPr>
              <w:t xml:space="preserve"> likely to contribute to this recreational impact. Access management, awareness raising and education delivered through a wardening scheme have been identified as appropriate mitigation to reduce impacts on Turnstones during their over wintering period </w:t>
            </w:r>
            <w:r w:rsidDel="00000000" w:rsidR="00000000" w:rsidRPr="00000000">
              <w:rPr>
                <w:rFonts w:ascii="Calibri" w:cs="Calibri" w:eastAsia="Calibri" w:hAnsi="Calibri"/>
                <w:sz w:val="22"/>
                <w:szCs w:val="22"/>
                <w:u w:val="single"/>
                <w:rtl w:val="0"/>
              </w:rPr>
              <w:t xml:space="preserve">(Oct- End March)</w:t>
            </w:r>
            <w:r w:rsidDel="00000000" w:rsidR="00000000" w:rsidRPr="00000000">
              <w:rPr>
                <w:rFonts w:ascii="Calibri" w:cs="Calibri" w:eastAsia="Calibri" w:hAnsi="Calibri"/>
                <w:strike w:val="1"/>
                <w:sz w:val="22"/>
                <w:szCs w:val="22"/>
                <w:rtl w:val="0"/>
              </w:rPr>
              <w:t xml:space="preserve">8 months)</w:t>
            </w:r>
            <w:r w:rsidDel="00000000" w:rsidR="00000000" w:rsidRPr="00000000">
              <w:rPr>
                <w:rFonts w:ascii="Calibri" w:cs="Calibri" w:eastAsia="Calibri" w:hAnsi="Calibri"/>
                <w:sz w:val="22"/>
                <w:szCs w:val="22"/>
                <w:rtl w:val="0"/>
              </w:rPr>
              <w:t xml:space="preserve"> with further monitoring to ensure that these measures are effective. Given the level of housing coming forward these measures </w:t>
            </w:r>
            <w:r w:rsidDel="00000000" w:rsidR="00000000" w:rsidRPr="00000000">
              <w:rPr>
                <w:rFonts w:ascii="Calibri" w:cs="Calibri" w:eastAsia="Calibri" w:hAnsi="Calibri"/>
                <w:sz w:val="22"/>
                <w:szCs w:val="22"/>
                <w:u w:val="single"/>
                <w:rtl w:val="0"/>
              </w:rPr>
              <w:t xml:space="preserve">are </w:t>
            </w:r>
            <w:r w:rsidDel="00000000" w:rsidR="00000000" w:rsidRPr="00000000">
              <w:rPr>
                <w:rFonts w:ascii="Calibri" w:cs="Calibri" w:eastAsia="Calibri" w:hAnsi="Calibri"/>
                <w:strike w:val="1"/>
                <w:sz w:val="22"/>
                <w:szCs w:val="22"/>
                <w:rtl w:val="0"/>
              </w:rPr>
              <w:t xml:space="preserve">may be</w:t>
            </w:r>
            <w:r w:rsidDel="00000000" w:rsidR="00000000" w:rsidRPr="00000000">
              <w:rPr>
                <w:rFonts w:ascii="Calibri" w:cs="Calibri" w:eastAsia="Calibri" w:hAnsi="Calibri"/>
                <w:sz w:val="22"/>
                <w:szCs w:val="22"/>
                <w:rtl w:val="0"/>
              </w:rPr>
              <w:t xml:space="preserve"> required in-perpetuity, unless further evidence </w:t>
            </w:r>
            <w:r w:rsidDel="00000000" w:rsidR="00000000" w:rsidRPr="00000000">
              <w:rPr>
                <w:rFonts w:ascii="Calibri" w:cs="Calibri" w:eastAsia="Calibri" w:hAnsi="Calibri"/>
                <w:strike w:val="1"/>
                <w:sz w:val="22"/>
                <w:szCs w:val="22"/>
                <w:rtl w:val="0"/>
              </w:rPr>
              <w:t xml:space="preserve">suggests </w:t>
            </w:r>
            <w:r w:rsidDel="00000000" w:rsidR="00000000" w:rsidRPr="00000000">
              <w:rPr>
                <w:rFonts w:ascii="Calibri" w:cs="Calibri" w:eastAsia="Calibri" w:hAnsi="Calibri"/>
                <w:sz w:val="22"/>
                <w:szCs w:val="22"/>
                <w:u w:val="single"/>
                <w:rtl w:val="0"/>
              </w:rPr>
              <w:t xml:space="preserve">proves</w:t>
            </w:r>
            <w:r w:rsidDel="00000000" w:rsidR="00000000" w:rsidRPr="00000000">
              <w:rPr>
                <w:rFonts w:ascii="Calibri" w:cs="Calibri" w:eastAsia="Calibri" w:hAnsi="Calibri"/>
                <w:sz w:val="22"/>
                <w:szCs w:val="22"/>
                <w:rtl w:val="0"/>
              </w:rPr>
              <w:t xml:space="preserve"> otherwise or other mitigation can be shown to reduce the impact on the site from future housing. </w:t>
            </w:r>
            <w:r w:rsidDel="00000000" w:rsidR="00000000" w:rsidRPr="00000000">
              <w:rPr>
                <w:rFonts w:ascii="Calibri" w:cs="Calibri" w:eastAsia="Calibri" w:hAnsi="Calibri"/>
                <w:strike w:val="1"/>
                <w:sz w:val="22"/>
                <w:szCs w:val="22"/>
                <w:rtl w:val="0"/>
              </w:rPr>
              <w:t xml:space="preserve">For example the provision of green infrastructure may well have a role in reducing the pressure on sensitive coastal sites, and if this can be evidenced such an approach could be used to mitigate for this recreational pressure.</w:t>
            </w:r>
            <w:r w:rsidDel="00000000" w:rsidR="00000000" w:rsidRPr="00000000">
              <w:rPr>
                <w:rtl w:val="0"/>
              </w:rPr>
            </w:r>
          </w:p>
        </w:tc>
        <w:tc>
          <w:tcPr>
            <w:shd w:fill="auto" w:val="clear"/>
          </w:tcPr>
          <w:p w:rsidR="00000000" w:rsidDel="00000000" w:rsidP="00000000" w:rsidRDefault="00000000" w:rsidRPr="00000000" w14:paraId="00000C2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2A">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bring in line with HRA appropriate assessment study in topic paper (CDLP 10.4) </w:t>
            </w:r>
            <w:r w:rsidDel="00000000" w:rsidR="00000000" w:rsidRPr="00000000">
              <w:rPr>
                <w:rtl w:val="0"/>
              </w:rPr>
            </w:r>
          </w:p>
          <w:p w:rsidR="00000000" w:rsidDel="00000000" w:rsidP="00000000" w:rsidRDefault="00000000" w:rsidRPr="00000000" w14:paraId="00000C2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2C">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2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MM10.9</w:t>
            </w:r>
          </w:p>
        </w:tc>
        <w:tc>
          <w:tcPr>
            <w:gridSpan w:val="3"/>
            <w:shd w:fill="auto" w:val="clear"/>
          </w:tcPr>
          <w:p w:rsidR="00000000" w:rsidDel="00000000" w:rsidP="00000000" w:rsidRDefault="00000000" w:rsidRPr="00000000" w14:paraId="00000C2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235</w:t>
            </w:r>
          </w:p>
        </w:tc>
        <w:tc>
          <w:tcPr>
            <w:shd w:fill="auto" w:val="clear"/>
          </w:tcPr>
          <w:p w:rsidR="00000000" w:rsidDel="00000000" w:rsidP="00000000" w:rsidRDefault="00000000" w:rsidRPr="00000000" w14:paraId="00000C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10.37</w:t>
            </w:r>
          </w:p>
        </w:tc>
        <w:tc>
          <w:tcPr>
            <w:gridSpan w:val="2"/>
            <w:shd w:fill="auto" w:val="clear"/>
          </w:tcPr>
          <w:p w:rsidR="00000000" w:rsidDel="00000000" w:rsidP="00000000" w:rsidRDefault="00000000" w:rsidRPr="00000000" w14:paraId="00000C3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C33">
            <w:pPr>
              <w:pageBreakBefore w:val="0"/>
              <w:spacing w:after="0" w:before="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C3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The Blean Complex Special Area of Conservation SAC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The main interest feature of this site is the oak hornbeam forest. Lack of coppice management and deterioration in air quality are considered to be the main vulnerabilities for this important woodland. </w:t>
            </w:r>
            <w:r w:rsidDel="00000000" w:rsidR="00000000" w:rsidRPr="00000000">
              <w:rPr>
                <w:rFonts w:ascii="Calibri" w:cs="Calibri" w:eastAsia="Calibri" w:hAnsi="Calibri"/>
                <w:strike w:val="1"/>
                <w:sz w:val="22"/>
                <w:szCs w:val="22"/>
                <w:rtl w:val="0"/>
              </w:rPr>
              <w:t xml:space="preserve">The Council is currently considering (as part of its Habitat Regulations Screening) whether the local plan proposals are likely to have a significant negative effect on the Blean SAC.</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Proximity of roads to sensitive habitat and any physical barriers between the road and the habitat that filter air pollution are key issues. </w:t>
            </w:r>
            <w:r w:rsidDel="00000000" w:rsidR="00000000" w:rsidRPr="00000000">
              <w:rPr>
                <w:rFonts w:ascii="Calibri" w:cs="Calibri" w:eastAsia="Calibri" w:hAnsi="Calibri"/>
                <w:sz w:val="22"/>
                <w:szCs w:val="22"/>
                <w:rtl w:val="0"/>
              </w:rPr>
              <w:t xml:space="preserve">T</w:t>
            </w:r>
            <w:r w:rsidDel="00000000" w:rsidR="00000000" w:rsidRPr="00000000">
              <w:rPr>
                <w:rFonts w:ascii="Calibri" w:cs="Calibri" w:eastAsia="Calibri" w:hAnsi="Calibri"/>
                <w:sz w:val="22"/>
                <w:szCs w:val="22"/>
                <w:u w:val="single"/>
                <w:rtl w:val="0"/>
              </w:rPr>
              <w:t xml:space="preserve">he probable impact of predicted Annual Average  Daily Traffic (AADT) along the Blean Road (A290) (which is within 200m of the SAC) resulting from housing allocations in the Local Plan has been calculated using the approach set out in the Design Manual for Road and Bridges. This result concluded that there was unlikely to be a significant impact on the Blean SAC resulting from air pollution from increased housing, in particular nitrogen deposition.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In particular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However</w:t>
            </w:r>
            <w:r w:rsidDel="00000000" w:rsidR="00000000" w:rsidRPr="00000000">
              <w:rPr>
                <w:rFonts w:ascii="Calibri" w:cs="Calibri" w:eastAsia="Calibri" w:hAnsi="Calibri"/>
                <w:sz w:val="22"/>
                <w:szCs w:val="22"/>
                <w:rtl w:val="0"/>
              </w:rPr>
              <w:t xml:space="preserve">, it is important </w:t>
            </w:r>
            <w:r w:rsidDel="00000000" w:rsidR="00000000" w:rsidRPr="00000000">
              <w:rPr>
                <w:rFonts w:ascii="Calibri" w:cs="Calibri" w:eastAsia="Calibri" w:hAnsi="Calibri"/>
                <w:sz w:val="22"/>
                <w:szCs w:val="22"/>
                <w:u w:val="single"/>
                <w:rtl w:val="0"/>
              </w:rPr>
              <w:t xml:space="preserve">that </w:t>
            </w:r>
            <w:r w:rsidDel="00000000" w:rsidR="00000000" w:rsidRPr="00000000">
              <w:rPr>
                <w:rFonts w:ascii="Calibri" w:cs="Calibri" w:eastAsia="Calibri" w:hAnsi="Calibri"/>
                <w:sz w:val="22"/>
                <w:szCs w:val="22"/>
                <w:rtl w:val="0"/>
              </w:rPr>
              <w:t xml:space="preserve">there are no further decreases in air quality or other impacts to the detriment of sensitive parts of the site. </w:t>
            </w:r>
            <w:r w:rsidDel="00000000" w:rsidR="00000000" w:rsidRPr="00000000">
              <w:rPr>
                <w:rFonts w:ascii="Calibri" w:cs="Calibri" w:eastAsia="Calibri" w:hAnsi="Calibri"/>
                <w:strike w:val="1"/>
                <w:sz w:val="22"/>
                <w:szCs w:val="22"/>
                <w:rtl w:val="0"/>
              </w:rPr>
              <w:t xml:space="preserve">Proximity to roads of sensitive habitat, and any barriers to air pollution are key issues under consideration.</w:t>
            </w:r>
            <w:r w:rsidDel="00000000" w:rsidR="00000000" w:rsidRPr="00000000">
              <w:rPr>
                <w:rFonts w:ascii="Calibri" w:cs="Calibri" w:eastAsia="Calibri" w:hAnsi="Calibri"/>
                <w:sz w:val="22"/>
                <w:szCs w:val="22"/>
                <w:rtl w:val="0"/>
              </w:rPr>
              <w:t xml:space="preserve"> Recreation levels at the Blean SAC will need to be monitored, but it is not currently a particular concern, due to the current access management and educational programme on this site. 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will work with the managers (RSPB, KWT) of the site to understand any potential impacts from future developments.</w:t>
            </w:r>
          </w:p>
        </w:tc>
        <w:tc>
          <w:tcPr>
            <w:shd w:fill="auto" w:val="clear"/>
          </w:tcPr>
          <w:p w:rsidR="00000000" w:rsidDel="00000000" w:rsidP="00000000" w:rsidRDefault="00000000" w:rsidRPr="00000000" w14:paraId="00000C3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37">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To bring in line with HRA appropriate assessment study in topic paper (CDLP 10.4) </w:t>
            </w:r>
            <w:r w:rsidDel="00000000" w:rsidR="00000000" w:rsidRPr="00000000">
              <w:rPr>
                <w:rtl w:val="0"/>
              </w:rPr>
            </w:r>
          </w:p>
          <w:p w:rsidR="00000000" w:rsidDel="00000000" w:rsidP="00000000" w:rsidRDefault="00000000" w:rsidRPr="00000000" w14:paraId="00000C38">
            <w:pPr>
              <w:pageBreakBefore w:val="0"/>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C39">
            <w:pPr>
              <w:pageBreakBefore w:val="0"/>
              <w:rPr>
                <w:rFonts w:ascii="Calibri" w:cs="Calibri" w:eastAsia="Calibri" w:hAnsi="Calibri"/>
                <w:sz w:val="22"/>
                <w:szCs w:val="22"/>
                <w:highlight w:val="yellow"/>
              </w:rPr>
            </w:pPr>
            <w:r w:rsidDel="00000000" w:rsidR="00000000" w:rsidRPr="00000000">
              <w:rPr>
                <w:rtl w:val="0"/>
              </w:rPr>
            </w:r>
          </w:p>
        </w:tc>
      </w:tr>
      <w:tr>
        <w:trPr>
          <w:cantSplit w:val="0"/>
          <w:trHeight w:val="880" w:hRule="atLeast"/>
          <w:tblHeader w:val="0"/>
        </w:trPr>
        <w:tc>
          <w:tcPr>
            <w:shd w:fill="auto" w:val="clear"/>
          </w:tcPr>
          <w:p w:rsidR="00000000" w:rsidDel="00000000" w:rsidP="00000000" w:rsidRDefault="00000000" w:rsidRPr="00000000" w14:paraId="00000C3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MM10.10</w:t>
            </w:r>
          </w:p>
        </w:tc>
        <w:tc>
          <w:tcPr>
            <w:gridSpan w:val="3"/>
            <w:shd w:fill="auto" w:val="clear"/>
          </w:tcPr>
          <w:p w:rsidR="00000000" w:rsidDel="00000000" w:rsidP="00000000" w:rsidRDefault="00000000" w:rsidRPr="00000000" w14:paraId="00000C3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235</w:t>
            </w:r>
          </w:p>
        </w:tc>
        <w:tc>
          <w:tcPr>
            <w:shd w:fill="auto" w:val="clear"/>
          </w:tcPr>
          <w:p w:rsidR="00000000" w:rsidDel="00000000" w:rsidP="00000000" w:rsidRDefault="00000000" w:rsidRPr="00000000" w14:paraId="00000C3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10.39</w:t>
            </w:r>
          </w:p>
        </w:tc>
        <w:tc>
          <w:tcPr>
            <w:gridSpan w:val="2"/>
            <w:shd w:fill="auto" w:val="clear"/>
          </w:tcPr>
          <w:p w:rsidR="00000000" w:rsidDel="00000000" w:rsidP="00000000" w:rsidRDefault="00000000" w:rsidRPr="00000000" w14:paraId="00000C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C4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sz w:val="22"/>
                <w:szCs w:val="22"/>
                <w:u w:val="single"/>
                <w:rtl w:val="0"/>
              </w:rPr>
              <w:t xml:space="preserve">City </w:t>
            </w:r>
            <w:r w:rsidDel="00000000" w:rsidR="00000000" w:rsidRPr="00000000">
              <w:rPr>
                <w:rFonts w:ascii="Calibri" w:cs="Calibri" w:eastAsia="Calibri" w:hAnsi="Calibri"/>
                <w:sz w:val="22"/>
                <w:szCs w:val="22"/>
                <w:rtl w:val="0"/>
              </w:rPr>
              <w:t xml:space="preserve">Council will produce </w:t>
            </w:r>
            <w:r w:rsidDel="00000000" w:rsidR="00000000" w:rsidRPr="00000000">
              <w:rPr>
                <w:rFonts w:ascii="Calibri" w:cs="Calibri" w:eastAsia="Calibri" w:hAnsi="Calibri"/>
                <w:strike w:val="1"/>
                <w:sz w:val="22"/>
                <w:szCs w:val="22"/>
                <w:rtl w:val="0"/>
              </w:rPr>
              <w:t xml:space="preserve">a </w:t>
            </w:r>
            <w:r w:rsidDel="00000000" w:rsidR="00000000" w:rsidRPr="00000000">
              <w:rPr>
                <w:rFonts w:ascii="Calibri" w:cs="Calibri" w:eastAsia="Calibri" w:hAnsi="Calibri"/>
                <w:sz w:val="22"/>
                <w:szCs w:val="22"/>
                <w:rtl w:val="0"/>
              </w:rPr>
              <w:t xml:space="preserve">Strategic Access, Mitigation and Monitoring Plan</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for </w:t>
            </w:r>
            <w:r w:rsidDel="00000000" w:rsidR="00000000" w:rsidRPr="00000000">
              <w:rPr>
                <w:rFonts w:ascii="Calibri" w:cs="Calibri" w:eastAsia="Calibri" w:hAnsi="Calibri"/>
                <w:sz w:val="22"/>
                <w:szCs w:val="22"/>
                <w:u w:val="single"/>
                <w:rtl w:val="0"/>
              </w:rPr>
              <w:t xml:space="preserve">the two</w:t>
            </w:r>
            <w:r w:rsidDel="00000000" w:rsidR="00000000" w:rsidRPr="00000000">
              <w:rPr>
                <w:rFonts w:ascii="Calibri" w:cs="Calibri" w:eastAsia="Calibri" w:hAnsi="Calibri"/>
                <w:sz w:val="22"/>
                <w:szCs w:val="22"/>
                <w:rtl w:val="0"/>
              </w:rPr>
              <w:t xml:space="preserve"> European </w:t>
            </w:r>
            <w:r w:rsidDel="00000000" w:rsidR="00000000" w:rsidRPr="00000000">
              <w:rPr>
                <w:rFonts w:ascii="Calibri" w:cs="Calibri" w:eastAsia="Calibri" w:hAnsi="Calibri"/>
                <w:sz w:val="22"/>
                <w:szCs w:val="22"/>
                <w:u w:val="single"/>
                <w:rtl w:val="0"/>
              </w:rPr>
              <w:t xml:space="preserve">coastal SPAs/Ramsars</w:t>
            </w:r>
            <w:r w:rsidDel="00000000" w:rsidR="00000000" w:rsidRPr="00000000">
              <w:rPr>
                <w:rFonts w:ascii="Calibri" w:cs="Calibri" w:eastAsia="Calibri" w:hAnsi="Calibri"/>
                <w:sz w:val="22"/>
                <w:szCs w:val="22"/>
                <w:rtl w:val="0"/>
              </w:rPr>
              <w:t xml:space="preserve"> designated sites in the Canterbury District, that will be applied to development within the </w:t>
            </w:r>
            <w:r w:rsidDel="00000000" w:rsidR="00000000" w:rsidRPr="00000000">
              <w:rPr>
                <w:rFonts w:ascii="Calibri" w:cs="Calibri" w:eastAsia="Calibri" w:hAnsi="Calibri"/>
                <w:sz w:val="22"/>
                <w:szCs w:val="22"/>
                <w:u w:val="single"/>
                <w:rtl w:val="0"/>
              </w:rPr>
              <w:t xml:space="preserve">identified</w:t>
            </w:r>
            <w:r w:rsidDel="00000000" w:rsidR="00000000" w:rsidRPr="00000000">
              <w:rPr>
                <w:rFonts w:ascii="Calibri" w:cs="Calibri" w:eastAsia="Calibri" w:hAnsi="Calibri"/>
                <w:sz w:val="22"/>
                <w:szCs w:val="22"/>
                <w:rtl w:val="0"/>
              </w:rPr>
              <w:t xml:space="preserve"> zone</w:t>
            </w:r>
            <w:r w:rsidDel="00000000" w:rsidR="00000000" w:rsidRPr="00000000">
              <w:rPr>
                <w:rFonts w:ascii="Calibri" w:cs="Calibri" w:eastAsia="Calibri" w:hAnsi="Calibri"/>
                <w:sz w:val="22"/>
                <w:szCs w:val="22"/>
                <w:u w:val="single"/>
                <w:rtl w:val="0"/>
              </w:rPr>
              <w:t xml:space="preserve">s</w:t>
            </w:r>
            <w:r w:rsidDel="00000000" w:rsidR="00000000" w:rsidRPr="00000000">
              <w:rPr>
                <w:rFonts w:ascii="Calibri" w:cs="Calibri" w:eastAsia="Calibri" w:hAnsi="Calibri"/>
                <w:sz w:val="22"/>
                <w:szCs w:val="22"/>
                <w:rtl w:val="0"/>
              </w:rPr>
              <w:t xml:space="preserve"> of influence of those Natura 2000 sites to ensure that no adverse effect will result from </w:t>
            </w:r>
            <w:r w:rsidDel="00000000" w:rsidR="00000000" w:rsidRPr="00000000">
              <w:rPr>
                <w:rFonts w:ascii="Calibri" w:cs="Calibri" w:eastAsia="Calibri" w:hAnsi="Calibri"/>
                <w:sz w:val="22"/>
                <w:szCs w:val="22"/>
                <w:u w:val="single"/>
                <w:rtl w:val="0"/>
              </w:rPr>
              <w:t xml:space="preserve">recreational disturbance from</w:t>
            </w:r>
            <w:r w:rsidDel="00000000" w:rsidR="00000000" w:rsidRPr="00000000">
              <w:rPr>
                <w:rFonts w:ascii="Calibri" w:cs="Calibri" w:eastAsia="Calibri" w:hAnsi="Calibri"/>
                <w:sz w:val="22"/>
                <w:szCs w:val="22"/>
                <w:rtl w:val="0"/>
              </w:rPr>
              <w:t xml:space="preserve"> development proposed under the Plan. This will include tariff setting and essential mitigation to be agreed with Natural England</w:t>
            </w:r>
            <w:r w:rsidDel="00000000" w:rsidR="00000000" w:rsidRPr="00000000">
              <w:rPr>
                <w:rFonts w:ascii="Calibri" w:cs="Calibri" w:eastAsia="Calibri" w:hAnsi="Calibri"/>
                <w:sz w:val="22"/>
                <w:szCs w:val="22"/>
                <w:u w:val="single"/>
                <w:rtl w:val="0"/>
              </w:rPr>
              <w:t xml:space="preserve"> and other appropriate authorities</w:t>
            </w:r>
            <w:r w:rsidDel="00000000" w:rsidR="00000000" w:rsidRPr="00000000">
              <w:rPr>
                <w:rFonts w:ascii="Calibri" w:cs="Calibri" w:eastAsia="Calibri" w:hAnsi="Calibri"/>
                <w:sz w:val="22"/>
                <w:szCs w:val="22"/>
                <w:rtl w:val="0"/>
              </w:rPr>
              <w:t xml:space="preserve">. This is to ensure in-combination effects are considered and development is </w:t>
            </w:r>
            <w:r w:rsidDel="00000000" w:rsidR="00000000" w:rsidRPr="00000000">
              <w:rPr>
                <w:rFonts w:ascii="Calibri" w:cs="Calibri" w:eastAsia="Calibri" w:hAnsi="Calibri"/>
                <w:sz w:val="22"/>
                <w:szCs w:val="22"/>
                <w:u w:val="single"/>
                <w:rtl w:val="0"/>
              </w:rPr>
              <w:t xml:space="preserve">made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fairly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charged</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responsible </w:t>
            </w:r>
            <w:r w:rsidDel="00000000" w:rsidR="00000000" w:rsidRPr="00000000">
              <w:rPr>
                <w:rFonts w:ascii="Calibri" w:cs="Calibri" w:eastAsia="Calibri" w:hAnsi="Calibri"/>
                <w:sz w:val="22"/>
                <w:szCs w:val="22"/>
                <w:rtl w:val="0"/>
              </w:rPr>
              <w:t xml:space="preserve">for mitigation </w:t>
            </w:r>
            <w:r w:rsidDel="00000000" w:rsidR="00000000" w:rsidRPr="00000000">
              <w:rPr>
                <w:rFonts w:ascii="Calibri" w:cs="Calibri" w:eastAsia="Calibri" w:hAnsi="Calibri"/>
                <w:strike w:val="1"/>
                <w:sz w:val="22"/>
                <w:szCs w:val="22"/>
                <w:rtl w:val="0"/>
              </w:rPr>
              <w:t xml:space="preserve">costs</w:t>
            </w:r>
            <w:r w:rsidDel="00000000" w:rsidR="00000000" w:rsidRPr="00000000">
              <w:rPr>
                <w:rFonts w:ascii="Calibri" w:cs="Calibri" w:eastAsia="Calibri" w:hAnsi="Calibri"/>
                <w:sz w:val="22"/>
                <w:szCs w:val="22"/>
                <w:rtl w:val="0"/>
              </w:rPr>
              <w:t xml:space="preserve">. </w:t>
            </w:r>
          </w:p>
        </w:tc>
        <w:tc>
          <w:tcPr>
            <w:shd w:fill="auto" w:val="clear"/>
          </w:tcPr>
          <w:p w:rsidR="00000000" w:rsidDel="00000000" w:rsidP="00000000" w:rsidRDefault="00000000" w:rsidRPr="00000000" w14:paraId="00000C4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4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4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current situation </w:t>
            </w:r>
          </w:p>
        </w:tc>
      </w:tr>
      <w:tr>
        <w:trPr>
          <w:cantSplit w:val="0"/>
          <w:trHeight w:val="340" w:hRule="atLeast"/>
          <w:tblHeader w:val="0"/>
        </w:trPr>
        <w:tc>
          <w:tcPr>
            <w:shd w:fill="auto" w:val="clear"/>
          </w:tcPr>
          <w:p w:rsidR="00000000" w:rsidDel="00000000" w:rsidP="00000000" w:rsidRDefault="00000000" w:rsidRPr="00000000" w14:paraId="00000C46">
            <w:pPr>
              <w:pageBreakBefore w:val="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MM10.11</w:t>
            </w:r>
            <w:r w:rsidDel="00000000" w:rsidR="00000000" w:rsidRPr="00000000">
              <w:rPr>
                <w:rtl w:val="0"/>
              </w:rPr>
            </w:r>
          </w:p>
        </w:tc>
        <w:tc>
          <w:tcPr>
            <w:gridSpan w:val="3"/>
            <w:shd w:fill="auto" w:val="clear"/>
          </w:tcPr>
          <w:p w:rsidR="00000000" w:rsidDel="00000000" w:rsidP="00000000" w:rsidRDefault="00000000" w:rsidRPr="00000000" w14:paraId="00000C4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236</w:t>
            </w:r>
          </w:p>
        </w:tc>
        <w:tc>
          <w:tcPr>
            <w:shd w:fill="auto" w:val="clear"/>
          </w:tcPr>
          <w:p w:rsidR="00000000" w:rsidDel="00000000" w:rsidP="00000000" w:rsidRDefault="00000000" w:rsidRPr="00000000" w14:paraId="00000C4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LB6 </w:t>
            </w:r>
          </w:p>
        </w:tc>
        <w:tc>
          <w:tcPr>
            <w:gridSpan w:val="2"/>
            <w:shd w:fill="auto" w:val="clear"/>
          </w:tcPr>
          <w:p w:rsidR="00000000" w:rsidDel="00000000" w:rsidP="00000000" w:rsidRDefault="00000000" w:rsidRPr="00000000" w14:paraId="00000C4B">
            <w:pPr>
              <w:pageBreakBefore w:val="0"/>
              <w:spacing w:after="0" w:before="0" w:lineRule="auto"/>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Amend text</w:t>
            </w:r>
          </w:p>
          <w:p w:rsidR="00000000" w:rsidDel="00000000" w:rsidP="00000000" w:rsidRDefault="00000000" w:rsidRPr="00000000" w14:paraId="00000C4C">
            <w:pPr>
              <w:pageBreakBefore w:val="0"/>
              <w:spacing w:after="0" w:before="0" w:lineRule="auto"/>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C4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Planning </w:t>
            </w:r>
            <w:r w:rsidDel="00000000" w:rsidR="00000000" w:rsidRPr="00000000">
              <w:rPr>
                <w:rFonts w:ascii="Calibri" w:cs="Calibri" w:eastAsia="Calibri" w:hAnsi="Calibri"/>
                <w:b w:val="1"/>
                <w:color w:val="000000"/>
                <w:sz w:val="22"/>
                <w:szCs w:val="22"/>
                <w:rtl w:val="0"/>
              </w:rPr>
              <w:t xml:space="preserve">permission will not </w:t>
            </w:r>
            <w:r w:rsidDel="00000000" w:rsidR="00000000" w:rsidRPr="00000000">
              <w:rPr>
                <w:rFonts w:ascii="Calibri" w:cs="Calibri" w:eastAsia="Calibri" w:hAnsi="Calibri"/>
                <w:b w:val="1"/>
                <w:color w:val="000000"/>
                <w:sz w:val="22"/>
                <w:szCs w:val="22"/>
                <w:u w:val="single"/>
                <w:rtl w:val="0"/>
              </w:rPr>
              <w:t xml:space="preserve">normally</w:t>
            </w:r>
            <w:r w:rsidDel="00000000" w:rsidR="00000000" w:rsidRPr="00000000">
              <w:rPr>
                <w:rFonts w:ascii="Calibri" w:cs="Calibri" w:eastAsia="Calibri" w:hAnsi="Calibri"/>
                <w:b w:val="1"/>
                <w:color w:val="000000"/>
                <w:sz w:val="22"/>
                <w:szCs w:val="22"/>
                <w:rtl w:val="0"/>
              </w:rPr>
              <w:t xml:space="preserve"> be granted for development which would </w:t>
            </w:r>
            <w:r w:rsidDel="00000000" w:rsidR="00000000" w:rsidRPr="00000000">
              <w:rPr>
                <w:rFonts w:ascii="Calibri" w:cs="Calibri" w:eastAsia="Calibri" w:hAnsi="Calibri"/>
                <w:b w:val="1"/>
                <w:sz w:val="22"/>
                <w:szCs w:val="22"/>
                <w:rtl w:val="0"/>
              </w:rPr>
              <w:t xml:space="preserve">materially harm the scientific or nature conservation interest, either directly, indirectly or cumulatively, of sites designated as a site of Special Scientific Interest (SSSI)</w:t>
            </w:r>
            <w:r w:rsidDel="00000000" w:rsidR="00000000" w:rsidRPr="00000000">
              <w:rPr>
                <w:rFonts w:ascii="Calibri" w:cs="Calibri" w:eastAsia="Calibri" w:hAnsi="Calibri"/>
                <w:b w:val="1"/>
                <w:sz w:val="22"/>
                <w:szCs w:val="22"/>
                <w:u w:val="single"/>
                <w:rtl w:val="0"/>
              </w:rPr>
              <w:t xml:space="preserve">,</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or</w:t>
            </w:r>
            <w:r w:rsidDel="00000000" w:rsidR="00000000" w:rsidRPr="00000000">
              <w:rPr>
                <w:rFonts w:ascii="Calibri" w:cs="Calibri" w:eastAsia="Calibri" w:hAnsi="Calibri"/>
                <w:b w:val="1"/>
                <w:sz w:val="22"/>
                <w:szCs w:val="22"/>
                <w:rtl w:val="0"/>
              </w:rPr>
              <w:t xml:space="preserve"> National Nature Reserve (NNR) </w:t>
            </w:r>
            <w:r w:rsidDel="00000000" w:rsidR="00000000" w:rsidRPr="00000000">
              <w:rPr>
                <w:rFonts w:ascii="Calibri" w:cs="Calibri" w:eastAsia="Calibri" w:hAnsi="Calibri"/>
                <w:b w:val="1"/>
                <w:sz w:val="22"/>
                <w:szCs w:val="22"/>
                <w:u w:val="single"/>
                <w:rtl w:val="0"/>
              </w:rPr>
              <w:t xml:space="preserve">and Marine Conservation Zones (MCZ) </w:t>
            </w:r>
            <w:r w:rsidDel="00000000" w:rsidR="00000000" w:rsidRPr="00000000">
              <w:rPr>
                <w:rFonts w:ascii="Calibri" w:cs="Calibri" w:eastAsia="Calibri" w:hAnsi="Calibri"/>
                <w:b w:val="1"/>
                <w:sz w:val="22"/>
                <w:szCs w:val="22"/>
                <w:rtl w:val="0"/>
              </w:rPr>
              <w:t xml:space="preserve">for their nature conservation, geological, or geomorphological value. Support will be given for enhancement.</w:t>
            </w:r>
            <w:r w:rsidDel="00000000" w:rsidR="00000000" w:rsidRPr="00000000">
              <w:rPr>
                <w:rtl w:val="0"/>
              </w:rPr>
            </w:r>
          </w:p>
        </w:tc>
        <w:tc>
          <w:tcPr>
            <w:shd w:fill="auto" w:val="clear"/>
          </w:tcPr>
          <w:p w:rsidR="00000000" w:rsidDel="00000000" w:rsidP="00000000" w:rsidRDefault="00000000" w:rsidRPr="00000000" w14:paraId="00000C4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tc>
      </w:tr>
      <w:tr>
        <w:trPr>
          <w:cantSplit w:val="0"/>
          <w:trHeight w:val="340" w:hRule="atLeast"/>
          <w:tblHeader w:val="0"/>
        </w:trPr>
        <w:tc>
          <w:tcPr>
            <w:shd w:fill="auto" w:val="clear"/>
          </w:tcPr>
          <w:p w:rsidR="00000000" w:rsidDel="00000000" w:rsidP="00000000" w:rsidRDefault="00000000" w:rsidRPr="00000000" w14:paraId="00000C5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MM10.12</w:t>
            </w:r>
          </w:p>
        </w:tc>
        <w:tc>
          <w:tcPr>
            <w:gridSpan w:val="3"/>
            <w:shd w:fill="auto" w:val="clear"/>
          </w:tcPr>
          <w:p w:rsidR="00000000" w:rsidDel="00000000" w:rsidP="00000000" w:rsidRDefault="00000000" w:rsidRPr="00000000" w14:paraId="00000C5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239</w:t>
            </w:r>
          </w:p>
        </w:tc>
        <w:tc>
          <w:tcPr>
            <w:shd w:fill="auto" w:val="clear"/>
          </w:tcPr>
          <w:p w:rsidR="00000000" w:rsidDel="00000000" w:rsidP="00000000" w:rsidRDefault="00000000" w:rsidRPr="00000000" w14:paraId="00000C5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LB8</w:t>
            </w:r>
          </w:p>
        </w:tc>
        <w:tc>
          <w:tcPr>
            <w:gridSpan w:val="2"/>
            <w:shd w:fill="auto" w:val="clear"/>
          </w:tcPr>
          <w:p w:rsidR="00000000" w:rsidDel="00000000" w:rsidP="00000000" w:rsidRDefault="00000000" w:rsidRPr="00000000" w14:paraId="00000C55">
            <w:pPr>
              <w:pageBreakBefore w:val="0"/>
              <w:spacing w:after="0" w:before="0" w:lineRule="auto"/>
              <w:ind w:left="150" w:right="150" w:hanging="140"/>
              <w:jc w:val="left"/>
              <w:rPr>
                <w:rFonts w:ascii="Calibri" w:cs="Calibri" w:eastAsia="Calibri" w:hAnsi="Calibri"/>
                <w:sz w:val="22"/>
                <w:szCs w:val="22"/>
                <w:shd w:fill="auto" w:val="clear"/>
              </w:rPr>
            </w:pPr>
            <w:r w:rsidDel="00000000" w:rsidR="00000000" w:rsidRPr="00000000">
              <w:rPr>
                <w:rFonts w:ascii="Calibri" w:cs="Calibri" w:eastAsia="Calibri" w:hAnsi="Calibri"/>
                <w:sz w:val="22"/>
                <w:szCs w:val="22"/>
                <w:shd w:fill="auto" w:val="clear"/>
                <w:rtl w:val="0"/>
              </w:rPr>
              <w:t xml:space="preserve">Amend policy text</w:t>
            </w:r>
          </w:p>
          <w:p w:rsidR="00000000" w:rsidDel="00000000" w:rsidP="00000000" w:rsidRDefault="00000000" w:rsidRPr="00000000" w14:paraId="00000C56">
            <w:pPr>
              <w:pageBreakBefore w:val="0"/>
              <w:spacing w:after="0" w:before="0" w:lineRule="auto"/>
              <w:ind w:left="150" w:right="150" w:hanging="140"/>
              <w:jc w:val="left"/>
              <w:rPr>
                <w:rFonts w:ascii="Calibri" w:cs="Calibri" w:eastAsia="Calibri" w:hAnsi="Calibri"/>
                <w:b w:val="1"/>
                <w:sz w:val="22"/>
                <w:szCs w:val="22"/>
                <w:shd w:fill="auto" w:val="clear"/>
              </w:rPr>
            </w:pPr>
            <w:r w:rsidDel="00000000" w:rsidR="00000000" w:rsidRPr="00000000">
              <w:rPr>
                <w:rtl w:val="0"/>
              </w:rPr>
            </w:r>
          </w:p>
          <w:p w:rsidR="00000000" w:rsidDel="00000000" w:rsidP="00000000" w:rsidRDefault="00000000" w:rsidRPr="00000000" w14:paraId="00000C57">
            <w:pPr>
              <w:pageBreakBefore w:val="0"/>
              <w:spacing w:after="0" w:before="0" w:lineRule="auto"/>
              <w:ind w:left="150" w:right="150" w:hanging="14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New development will need to</w:t>
            </w:r>
            <w:r w:rsidDel="00000000" w:rsidR="00000000" w:rsidRPr="00000000">
              <w:rPr>
                <w:rFonts w:ascii="Calibri" w:cs="Calibri" w:eastAsia="Calibri" w:hAnsi="Calibri"/>
                <w:b w:val="1"/>
                <w:sz w:val="22"/>
                <w:szCs w:val="22"/>
                <w:u w:val="single"/>
                <w:shd w:fill="auto" w:val="clear"/>
                <w:rtl w:val="0"/>
              </w:rPr>
              <w:t xml:space="preserve"> show how it will</w:t>
            </w:r>
            <w:r w:rsidDel="00000000" w:rsidR="00000000" w:rsidRPr="00000000">
              <w:rPr>
                <w:rFonts w:ascii="Calibri" w:cs="Calibri" w:eastAsia="Calibri" w:hAnsi="Calibri"/>
                <w:b w:val="1"/>
                <w:sz w:val="22"/>
                <w:szCs w:val="22"/>
                <w:shd w:fill="auto" w:val="clear"/>
                <w:rtl w:val="0"/>
              </w:rPr>
              <w:t xml:space="preserve">:</w:t>
            </w:r>
            <w:r w:rsidDel="00000000" w:rsidR="00000000" w:rsidRPr="00000000">
              <w:rPr>
                <w:rtl w:val="0"/>
              </w:rPr>
            </w:r>
          </w:p>
          <w:p w:rsidR="00000000" w:rsidDel="00000000" w:rsidP="00000000" w:rsidRDefault="00000000" w:rsidRPr="00000000" w14:paraId="00000C58">
            <w:pPr>
              <w:pageBreakBefore w:val="0"/>
              <w:numPr>
                <w:ilvl w:val="0"/>
                <w:numId w:val="15"/>
              </w:numPr>
              <w:spacing w:after="0" w:before="0" w:lineRule="auto"/>
              <w:ind w:left="450" w:hanging="36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avoid the fragmentation of existing habitats and support the creation of coherent ecological networks through both urban and rural areas; and</w:t>
            </w:r>
            <w:r w:rsidDel="00000000" w:rsidR="00000000" w:rsidRPr="00000000">
              <w:rPr>
                <w:rtl w:val="0"/>
              </w:rPr>
            </w:r>
          </w:p>
          <w:p w:rsidR="00000000" w:rsidDel="00000000" w:rsidP="00000000" w:rsidRDefault="00000000" w:rsidRPr="00000000" w14:paraId="00000C59">
            <w:pPr>
              <w:pageBreakBefore w:val="0"/>
              <w:numPr>
                <w:ilvl w:val="0"/>
                <w:numId w:val="15"/>
              </w:numPr>
              <w:spacing w:after="0" w:before="0" w:lineRule="auto"/>
              <w:ind w:left="450" w:hanging="360"/>
              <w:jc w:val="left"/>
              <w:rPr>
                <w:rFonts w:ascii="Calibri" w:cs="Calibri" w:eastAsia="Calibri" w:hAnsi="Calibri"/>
                <w:sz w:val="22"/>
                <w:szCs w:val="22"/>
                <w:shd w:fill="auto" w:val="clear"/>
              </w:rPr>
            </w:pPr>
            <w:r w:rsidDel="00000000" w:rsidR="00000000" w:rsidRPr="00000000">
              <w:rPr>
                <w:rFonts w:ascii="Calibri" w:cs="Calibri" w:eastAsia="Calibri" w:hAnsi="Calibri"/>
                <w:b w:val="1"/>
                <w:sz w:val="22"/>
                <w:szCs w:val="22"/>
                <w:shd w:fill="auto" w:val="clear"/>
                <w:rtl w:val="0"/>
              </w:rPr>
              <w:t xml:space="preserve">retain, protect and enhance notable ecological features of conservation value such as ancient woodland, neutral grassland, hedgerows, trees, wetlands, river corridors and other water bodies, and habitats that offer breeding or feeding sites of local importance to populations of protected or targeted species.  Only lighting that has been sensitively designed to minimise disturbance to protected species and their food sources (e.g. low level, directed, warm, tinted lighting) will be permitted.</w:t>
            </w:r>
            <w:r w:rsidDel="00000000" w:rsidR="00000000" w:rsidRPr="00000000">
              <w:rPr>
                <w:rtl w:val="0"/>
              </w:rPr>
            </w:r>
          </w:p>
          <w:p w:rsidR="00000000" w:rsidDel="00000000" w:rsidP="00000000" w:rsidRDefault="00000000" w:rsidRPr="00000000" w14:paraId="00000C5A">
            <w:pPr>
              <w:pageBreakBefore w:val="0"/>
              <w:numPr>
                <w:ilvl w:val="0"/>
                <w:numId w:val="15"/>
              </w:numPr>
              <w:spacing w:after="0" w:before="0" w:lineRule="auto"/>
              <w:ind w:left="450" w:hanging="360"/>
              <w:jc w:val="left"/>
              <w:rPr>
                <w:rFonts w:ascii="Calibri" w:cs="Calibri" w:eastAsia="Calibri" w:hAnsi="Calibri"/>
                <w:sz w:val="22"/>
                <w:szCs w:val="22"/>
                <w:u w:val="single"/>
                <w:shd w:fill="auto" w:val="clear"/>
              </w:rPr>
            </w:pPr>
            <w:r w:rsidDel="00000000" w:rsidR="00000000" w:rsidRPr="00000000">
              <w:rPr>
                <w:rFonts w:ascii="Calibri" w:cs="Calibri" w:eastAsia="Calibri" w:hAnsi="Calibri"/>
                <w:b w:val="1"/>
                <w:sz w:val="22"/>
                <w:szCs w:val="22"/>
                <w:u w:val="single"/>
                <w:shd w:fill="auto" w:val="clear"/>
                <w:rtl w:val="0"/>
              </w:rPr>
              <w:t xml:space="preserve">protect opportunities for improving connectivity of habitats in strategically important Biodiversity Opportunity Area</w:t>
            </w:r>
            <w:r w:rsidDel="00000000" w:rsidR="00000000" w:rsidRPr="00000000">
              <w:rPr>
                <w:rFonts w:ascii="Calibri" w:cs="Calibri" w:eastAsia="Calibri" w:hAnsi="Calibri"/>
                <w:b w:val="1"/>
                <w:sz w:val="22"/>
                <w:szCs w:val="22"/>
                <w:shd w:fill="auto" w:val="clear"/>
                <w:rtl w:val="0"/>
              </w:rPr>
              <w:t xml:space="preserve">s</w:t>
            </w:r>
            <w:r w:rsidDel="00000000" w:rsidR="00000000" w:rsidRPr="00000000">
              <w:rPr>
                <w:rFonts w:ascii="Calibri" w:cs="Calibri" w:eastAsia="Calibri" w:hAnsi="Calibri"/>
                <w:b w:val="1"/>
                <w:sz w:val="22"/>
                <w:szCs w:val="22"/>
                <w:u w:val="single"/>
                <w:shd w:fill="auto" w:val="clear"/>
                <w:rtl w:val="0"/>
              </w:rPr>
              <w:t xml:space="preserve">.</w:t>
            </w:r>
            <w:r w:rsidDel="00000000" w:rsidR="00000000" w:rsidRPr="00000000">
              <w:rPr>
                <w:rtl w:val="0"/>
              </w:rPr>
            </w:r>
          </w:p>
          <w:p w:rsidR="00000000" w:rsidDel="00000000" w:rsidP="00000000" w:rsidRDefault="00000000" w:rsidRPr="00000000" w14:paraId="00000C5B">
            <w:pPr>
              <w:pageBreakBefore w:val="0"/>
              <w:spacing w:after="0" w:before="0" w:lineRule="auto"/>
              <w:ind w:left="150" w:right="150"/>
              <w:jc w:val="left"/>
              <w:rPr>
                <w:rFonts w:ascii="Calibri" w:cs="Calibri" w:eastAsia="Calibri" w:hAnsi="Calibri"/>
                <w:sz w:val="22"/>
                <w:szCs w:val="22"/>
              </w:rPr>
            </w:pPr>
            <w:r w:rsidDel="00000000" w:rsidR="00000000" w:rsidRPr="00000000">
              <w:rPr>
                <w:rFonts w:ascii="Calibri" w:cs="Calibri" w:eastAsia="Calibri" w:hAnsi="Calibri"/>
                <w:b w:val="1"/>
                <w:sz w:val="22"/>
                <w:szCs w:val="22"/>
                <w:shd w:fill="auto" w:val="clear"/>
                <w:rtl w:val="0"/>
              </w:rPr>
              <w:t xml:space="preserve">Strategic opportunities for biodiversity improvement will be actively pursued within the Biodiversity Opportunity Areas. </w:t>
            </w:r>
            <w:r w:rsidDel="00000000" w:rsidR="00000000" w:rsidRPr="00000000">
              <w:rPr>
                <w:rFonts w:ascii="Calibri" w:cs="Calibri" w:eastAsia="Calibri" w:hAnsi="Calibri"/>
                <w:b w:val="1"/>
                <w:strike w:val="1"/>
                <w:sz w:val="22"/>
                <w:szCs w:val="22"/>
                <w:shd w:fill="auto" w:val="clear"/>
                <w:rtl w:val="0"/>
              </w:rPr>
              <w:t xml:space="preserve">Development which significantly damages opportunities for improving connectivity of habitats in these strategically important areas will be refused.</w:t>
            </w:r>
            <w:r w:rsidDel="00000000" w:rsidR="00000000" w:rsidRPr="00000000">
              <w:rPr>
                <w:rtl w:val="0"/>
              </w:rPr>
            </w:r>
          </w:p>
        </w:tc>
        <w:tc>
          <w:tcPr>
            <w:shd w:fill="auto" w:val="clear"/>
          </w:tcPr>
          <w:p w:rsidR="00000000" w:rsidDel="00000000" w:rsidP="00000000" w:rsidRDefault="00000000" w:rsidRPr="00000000" w14:paraId="00000C5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Guidance </w:t>
            </w:r>
          </w:p>
        </w:tc>
      </w:tr>
      <w:tr>
        <w:trPr>
          <w:cantSplit w:val="0"/>
          <w:trHeight w:val="340" w:hRule="atLeast"/>
          <w:tblHeader w:val="0"/>
        </w:trPr>
        <w:tc>
          <w:tcPr>
            <w:shd w:fill="auto" w:val="clear"/>
          </w:tcPr>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MM10.13</w:t>
            </w:r>
          </w:p>
        </w:tc>
        <w:tc>
          <w:tcPr>
            <w:gridSpan w:val="3"/>
            <w:shd w:fill="auto" w:val="clear"/>
          </w:tcPr>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w:t>
            </w:r>
          </w:p>
        </w:tc>
        <w:tc>
          <w:tcPr>
            <w:shd w:fill="auto" w:val="clea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Policy LB9</w:t>
            </w:r>
          </w:p>
        </w:tc>
        <w:tc>
          <w:tcPr>
            <w:gridSpan w:val="2"/>
            <w:shd w:fill="auto" w:val="clear"/>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 text</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 development should avoid a net loss of biodiversity/nature conservation value and actively pursue opportunities to achieve a net gain, particularly where:</w:t>
            </w:r>
          </w:p>
          <w:p w:rsidR="00000000" w:rsidDel="00000000" w:rsidP="00000000" w:rsidRDefault="00000000" w:rsidRPr="00000000" w14:paraId="00000C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There are wildlife habitats/species identified as Species or Habitats of Principal Importance;</w:t>
            </w:r>
          </w:p>
          <w:p w:rsidR="00000000" w:rsidDel="00000000" w:rsidP="00000000" w:rsidRDefault="00000000" w:rsidRPr="00000000" w14:paraId="00000C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There are habitats/species that are protected under wildlife legislation; </w:t>
            </w:r>
          </w:p>
          <w:p w:rsidR="00000000" w:rsidDel="00000000" w:rsidP="00000000" w:rsidRDefault="00000000" w:rsidRPr="00000000" w14:paraId="00000C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site forms a link between or buffer to designated wildlife sites.</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This will be secured by:</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Ensuring that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development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site evaluation is undertaken to establish the nature conservation value of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proposed development sites. Developers will be expected to carry out appropriate ecological survey/s and present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outline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proposals for mitigation and enhancement prior to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determination of a planning application. Planning permission will only be granted where the City Council is satisfied that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avoidance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mitigation measures proposed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can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give an effective means to conserve and enhance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represent an appropriate response to</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habitat or species interest of the site. Where on-site mitigation is not possible,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as a last resort, compensatory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adequate compensatory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habitat enhancement, creation schemes or other measures will be required to ensure that the impacts of the development on valued natural features and wildlife have been offset to their fullest practical extent.</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some cases, where wildlife impacts are significant, it may be necessary to find an alternative location for the development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if a suitable alternative location cannot be found the application may be refused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For European protected species, planning permission will only be granted where the three tests set out in the Habitats Regulations are satisfied.</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b.</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Delivering positive opportunities for habitat restoration and creation through the development process: identifying, safeguarding and managing existing and potential land (or landscape features of major importance for wild flora and fauna) for nature conservation as part of development proposals, particularly where a connected series of sites can be achieved.</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Development which may harm (either directly or indirectly) Habitats or Species of Principal Importance will only be permitted if:</w:t>
            </w:r>
          </w:p>
          <w:p w:rsidR="00000000" w:rsidDel="00000000" w:rsidP="00000000" w:rsidRDefault="00000000" w:rsidRPr="00000000" w14:paraId="00000C7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there are no reasonable alternatives and there are clear demonstrable social or economic benefits of the development which clearly outweigh the need to safeguard the site or species; and</w:t>
            </w:r>
            <w:r w:rsidDel="00000000" w:rsidR="00000000" w:rsidRPr="00000000">
              <w:rPr>
                <w:rtl w:val="0"/>
              </w:rPr>
            </w:r>
          </w:p>
          <w:p w:rsidR="00000000" w:rsidDel="00000000" w:rsidP="00000000" w:rsidRDefault="00000000" w:rsidRPr="00000000" w14:paraId="00000C7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adequate mitigation, </w:t>
            </w:r>
            <w:r w:rsidDel="00000000" w:rsidR="00000000" w:rsidRPr="00000000">
              <w:rPr>
                <w:rFonts w:ascii="Calibri" w:cs="Calibri" w:eastAsia="Calibri" w:hAnsi="Calibri"/>
                <w:b w:val="1"/>
                <w:i w:val="0"/>
                <w:smallCaps w:val="0"/>
                <w:strike w:val="1"/>
                <w:color w:val="000000"/>
                <w:sz w:val="22"/>
                <w:szCs w:val="22"/>
                <w:u w:val="none"/>
                <w:shd w:fill="auto" w:val="clear"/>
                <w:vertAlign w:val="baseline"/>
                <w:rtl w:val="0"/>
              </w:rPr>
              <w:t xml:space="preserve">and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compensation</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and enhancement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measures are provided when damage to biodiversity interests are unavoidable.</w:t>
            </w:r>
            <w:r w:rsidDel="00000000" w:rsidR="00000000" w:rsidRPr="00000000">
              <w:rPr>
                <w:rtl w:val="0"/>
              </w:rPr>
            </w:r>
          </w:p>
          <w:p w:rsidR="00000000" w:rsidDel="00000000" w:rsidP="00000000" w:rsidRDefault="00000000" w:rsidRPr="00000000" w14:paraId="00000C7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long term security of the mitigation area is secured to ensure the site is protected against future development.</w:t>
            </w:r>
            <w:r w:rsidDel="00000000" w:rsidR="00000000" w:rsidRPr="00000000">
              <w:rPr>
                <w:rtl w:val="0"/>
              </w:rPr>
            </w:r>
          </w:p>
          <w:p w:rsidR="00000000" w:rsidDel="00000000" w:rsidP="00000000" w:rsidRDefault="00000000" w:rsidRPr="00000000" w14:paraId="00000C7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long term management of the habitats and funding for its implementation are provided by the applicant to ensure the habitats or populations of species are conserved and enhanced in the long term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Any mitigation measures must be within the control of the developer. The developer must take responsibility for ensuring mitigation measures are fully implemented.</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C7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England  </w:t>
            </w:r>
          </w:p>
          <w:p w:rsidR="00000000" w:rsidDel="00000000" w:rsidP="00000000" w:rsidRDefault="00000000" w:rsidRPr="00000000" w14:paraId="00000C7C">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7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MM10.14</w:t>
            </w:r>
          </w:p>
        </w:tc>
        <w:tc>
          <w:tcPr>
            <w:gridSpan w:val="3"/>
            <w:shd w:fill="auto" w:val="clear"/>
          </w:tcPr>
          <w:p w:rsidR="00000000" w:rsidDel="00000000" w:rsidP="00000000" w:rsidRDefault="00000000" w:rsidRPr="00000000" w14:paraId="00000C7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246</w:t>
            </w:r>
          </w:p>
        </w:tc>
        <w:tc>
          <w:tcPr>
            <w:shd w:fill="auto" w:val="clear"/>
          </w:tcPr>
          <w:p w:rsidR="00000000" w:rsidDel="00000000" w:rsidP="00000000" w:rsidRDefault="00000000" w:rsidRPr="00000000" w14:paraId="00000C8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LB10</w:t>
            </w:r>
          </w:p>
        </w:tc>
        <w:tc>
          <w:tcPr>
            <w:gridSpan w:val="2"/>
            <w:shd w:fill="auto" w:val="clear"/>
          </w:tcPr>
          <w:p w:rsidR="00000000" w:rsidDel="00000000" w:rsidP="00000000" w:rsidRDefault="00000000" w:rsidRPr="00000000" w14:paraId="00000C8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C8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84">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New development should incorporate trees</w:t>
            </w:r>
            <w:r w:rsidDel="00000000" w:rsidR="00000000" w:rsidRPr="00000000">
              <w:rPr>
                <w:rFonts w:ascii="Calibri" w:cs="Calibri" w:eastAsia="Calibri" w:hAnsi="Calibri"/>
                <w:b w:val="1"/>
                <w:strike w:val="1"/>
                <w:sz w:val="22"/>
                <w:szCs w:val="22"/>
                <w:rtl w:val="0"/>
              </w:rPr>
              <w:t xml:space="preserve">,</w:t>
            </w:r>
            <w:r w:rsidDel="00000000" w:rsidR="00000000" w:rsidRPr="00000000">
              <w:rPr>
                <w:rFonts w:ascii="Calibri" w:cs="Calibri" w:eastAsia="Calibri" w:hAnsi="Calibri"/>
                <w:b w:val="1"/>
                <w:sz w:val="22"/>
                <w:szCs w:val="22"/>
                <w:rtl w:val="0"/>
              </w:rPr>
              <w:t xml:space="preserve"> in areas of appropriate landscape character, </w:t>
            </w:r>
            <w:r w:rsidDel="00000000" w:rsidR="00000000" w:rsidRPr="00000000">
              <w:rPr>
                <w:rFonts w:ascii="Calibri" w:cs="Calibri" w:eastAsia="Calibri" w:hAnsi="Calibri"/>
                <w:b w:val="1"/>
                <w:sz w:val="22"/>
                <w:szCs w:val="22"/>
                <w:u w:val="single"/>
                <w:rtl w:val="0"/>
              </w:rPr>
              <w:t xml:space="preserve">to</w:t>
            </w:r>
            <w:r w:rsidDel="00000000" w:rsidR="00000000" w:rsidRPr="00000000">
              <w:rPr>
                <w:rFonts w:ascii="Calibri" w:cs="Calibri" w:eastAsia="Calibri" w:hAnsi="Calibri"/>
                <w:b w:val="1"/>
                <w:sz w:val="22"/>
                <w:szCs w:val="22"/>
                <w:rtl w:val="0"/>
              </w:rPr>
              <w:t xml:space="preserve"> help restore…</w:t>
            </w:r>
          </w:p>
          <w:p w:rsidR="00000000" w:rsidDel="00000000" w:rsidP="00000000" w:rsidRDefault="00000000" w:rsidRPr="00000000" w14:paraId="00000C85">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86">
            <w:pPr>
              <w:pageBreakBefore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 , an area’s amenity or the movement of wildlife, </w:t>
            </w:r>
            <w:r w:rsidDel="00000000" w:rsidR="00000000" w:rsidRPr="00000000">
              <w:rPr>
                <w:rFonts w:ascii="Calibri" w:cs="Calibri" w:eastAsia="Calibri" w:hAnsi="Calibri"/>
                <w:b w:val="1"/>
                <w:sz w:val="22"/>
                <w:szCs w:val="22"/>
                <w:u w:val="single"/>
                <w:rtl w:val="0"/>
              </w:rPr>
              <w:t xml:space="preserve">unless:</w:t>
            </w:r>
          </w:p>
          <w:p w:rsidR="00000000" w:rsidDel="00000000" w:rsidP="00000000" w:rsidRDefault="00000000" w:rsidRPr="00000000" w14:paraId="00000C8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b w:val="1"/>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The need for, and benefits of, the development in that location clearly out-weigh the loss; and,</w:t>
            </w:r>
            <w:r w:rsidDel="00000000" w:rsidR="00000000" w:rsidRPr="00000000">
              <w:rPr>
                <w:rtl w:val="0"/>
              </w:rPr>
            </w:r>
          </w:p>
          <w:p w:rsidR="00000000" w:rsidDel="00000000" w:rsidP="00000000" w:rsidRDefault="00000000" w:rsidRPr="00000000" w14:paraId="00000C8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single"/>
                <w:vertAlign w:val="baseline"/>
                <w:rtl w:val="0"/>
              </w:rPr>
              <w:t xml:space="preserve">Adequate mitigation and compensation measures can be agreed with the City Council and are fully implemented by the developer</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72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Pr>
          <w:p w:rsidR="00000000" w:rsidDel="00000000" w:rsidP="00000000" w:rsidRDefault="00000000" w:rsidRPr="00000000" w14:paraId="00000C8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C8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40" w:hRule="atLeast"/>
          <w:tblHeader w:val="0"/>
        </w:trPr>
        <w:tc>
          <w:tcPr>
            <w:shd w:fill="auto" w:val="clear"/>
          </w:tcPr>
          <w:p w:rsidR="00000000" w:rsidDel="00000000" w:rsidP="00000000" w:rsidRDefault="00000000" w:rsidRPr="00000000" w14:paraId="00000C8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MM10.15</w:t>
            </w:r>
          </w:p>
        </w:tc>
        <w:tc>
          <w:tcPr>
            <w:gridSpan w:val="3"/>
            <w:shd w:fill="auto" w:val="clear"/>
          </w:tcPr>
          <w:p w:rsidR="00000000" w:rsidDel="00000000" w:rsidP="00000000" w:rsidRDefault="00000000" w:rsidRPr="00000000" w14:paraId="00000C8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247</w:t>
            </w:r>
          </w:p>
        </w:tc>
        <w:tc>
          <w:tcPr>
            <w:shd w:fill="auto" w:val="clear"/>
          </w:tcPr>
          <w:p w:rsidR="00000000" w:rsidDel="00000000" w:rsidP="00000000" w:rsidRDefault="00000000" w:rsidRPr="00000000" w14:paraId="00000C9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LB11</w:t>
            </w:r>
          </w:p>
        </w:tc>
        <w:tc>
          <w:tcPr>
            <w:gridSpan w:val="2"/>
            <w:shd w:fill="auto" w:val="clear"/>
          </w:tcPr>
          <w:p w:rsidR="00000000" w:rsidDel="00000000" w:rsidP="00000000" w:rsidRDefault="00000000" w:rsidRPr="00000000" w14:paraId="00000C9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C93">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94">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 </w:t>
            </w:r>
            <w:r w:rsidDel="00000000" w:rsidR="00000000" w:rsidRPr="00000000">
              <w:rPr>
                <w:rFonts w:ascii="Calibri" w:cs="Calibri" w:eastAsia="Calibri" w:hAnsi="Calibri"/>
                <w:b w:val="1"/>
                <w:sz w:val="22"/>
                <w:szCs w:val="22"/>
                <w:u w:val="single"/>
                <w:rtl w:val="0"/>
              </w:rPr>
              <w:t xml:space="preserve">City </w:t>
            </w:r>
            <w:r w:rsidDel="00000000" w:rsidR="00000000" w:rsidRPr="00000000">
              <w:rPr>
                <w:rFonts w:ascii="Calibri" w:cs="Calibri" w:eastAsia="Calibri" w:hAnsi="Calibri"/>
                <w:b w:val="1"/>
                <w:sz w:val="22"/>
                <w:szCs w:val="22"/>
                <w:rtl w:val="0"/>
              </w:rPr>
              <w:t xml:space="preserve">Council will refuse proposals for development that </w:t>
            </w:r>
            <w:r w:rsidDel="00000000" w:rsidR="00000000" w:rsidRPr="00000000">
              <w:rPr>
                <w:rFonts w:ascii="Calibri" w:cs="Calibri" w:eastAsia="Calibri" w:hAnsi="Calibri"/>
                <w:b w:val="1"/>
                <w:sz w:val="22"/>
                <w:szCs w:val="22"/>
                <w:u w:val="single"/>
                <w:rtl w:val="0"/>
              </w:rPr>
              <w:t xml:space="preserve">would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result in the loss, deterioration or</w:t>
            </w:r>
            <w:r w:rsidDel="00000000" w:rsidR="00000000" w:rsidRPr="00000000">
              <w:rPr>
                <w:rFonts w:ascii="Calibri" w:cs="Calibri" w:eastAsia="Calibri" w:hAnsi="Calibri"/>
                <w:b w:val="1"/>
                <w:sz w:val="22"/>
                <w:szCs w:val="22"/>
                <w:rtl w:val="0"/>
              </w:rPr>
              <w:t xml:space="preserve"> damage </w:t>
            </w:r>
            <w:r w:rsidDel="00000000" w:rsidR="00000000" w:rsidRPr="00000000">
              <w:rPr>
                <w:rFonts w:ascii="Calibri" w:cs="Calibri" w:eastAsia="Calibri" w:hAnsi="Calibri"/>
                <w:b w:val="1"/>
                <w:sz w:val="22"/>
                <w:szCs w:val="22"/>
                <w:u w:val="single"/>
                <w:rtl w:val="0"/>
              </w:rPr>
              <w:t xml:space="preserve">to</w:t>
            </w:r>
            <w:r w:rsidDel="00000000" w:rsidR="00000000" w:rsidRPr="00000000">
              <w:rPr>
                <w:rFonts w:ascii="Calibri" w:cs="Calibri" w:eastAsia="Calibri" w:hAnsi="Calibri"/>
                <w:b w:val="1"/>
                <w:sz w:val="22"/>
                <w:szCs w:val="22"/>
                <w:rtl w:val="0"/>
              </w:rPr>
              <w:t xml:space="preserve"> the character </w:t>
            </w:r>
            <w:r w:rsidDel="00000000" w:rsidR="00000000" w:rsidRPr="00000000">
              <w:rPr>
                <w:rFonts w:ascii="Calibri" w:cs="Calibri" w:eastAsia="Calibri" w:hAnsi="Calibri"/>
                <w:b w:val="1"/>
                <w:strike w:val="1"/>
                <w:sz w:val="22"/>
                <w:szCs w:val="22"/>
                <w:rtl w:val="0"/>
              </w:rPr>
              <w:t xml:space="preserve">or integrity</w:t>
            </w:r>
            <w:r w:rsidDel="00000000" w:rsidR="00000000" w:rsidRPr="00000000">
              <w:rPr>
                <w:rFonts w:ascii="Calibri" w:cs="Calibri" w:eastAsia="Calibri" w:hAnsi="Calibri"/>
                <w:b w:val="1"/>
                <w:sz w:val="22"/>
                <w:szCs w:val="22"/>
                <w:rtl w:val="0"/>
              </w:rPr>
              <w:t xml:space="preserve"> of the Blean Complex or which </w:t>
            </w:r>
            <w:r w:rsidDel="00000000" w:rsidR="00000000" w:rsidRPr="00000000">
              <w:rPr>
                <w:rFonts w:ascii="Calibri" w:cs="Calibri" w:eastAsia="Calibri" w:hAnsi="Calibri"/>
                <w:b w:val="1"/>
                <w:sz w:val="22"/>
                <w:szCs w:val="22"/>
                <w:u w:val="single"/>
                <w:rtl w:val="0"/>
              </w:rPr>
              <w:t xml:space="preserve">would</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trike w:val="1"/>
                <w:sz w:val="22"/>
                <w:szCs w:val="22"/>
                <w:rtl w:val="0"/>
              </w:rPr>
              <w:t xml:space="preserve">will</w:t>
            </w:r>
            <w:r w:rsidDel="00000000" w:rsidR="00000000" w:rsidRPr="00000000">
              <w:rPr>
                <w:rFonts w:ascii="Calibri" w:cs="Calibri" w:eastAsia="Calibri" w:hAnsi="Calibri"/>
                <w:b w:val="1"/>
                <w:sz w:val="22"/>
                <w:szCs w:val="22"/>
                <w:rtl w:val="0"/>
              </w:rPr>
              <w:t xml:space="preserve"> prevent important opportunities for biodiversity improvement within the </w:t>
            </w:r>
            <w:r w:rsidDel="00000000" w:rsidR="00000000" w:rsidRPr="00000000">
              <w:rPr>
                <w:rFonts w:ascii="Calibri" w:cs="Calibri" w:eastAsia="Calibri" w:hAnsi="Calibri"/>
                <w:b w:val="1"/>
                <w:sz w:val="22"/>
                <w:szCs w:val="22"/>
                <w:u w:val="single"/>
                <w:rtl w:val="0"/>
              </w:rPr>
              <w:t xml:space="preserve">identified</w:t>
            </w:r>
            <w:r w:rsidDel="00000000" w:rsidR="00000000" w:rsidRPr="00000000">
              <w:rPr>
                <w:rFonts w:ascii="Calibri" w:cs="Calibri" w:eastAsia="Calibri" w:hAnsi="Calibri"/>
                <w:b w:val="1"/>
                <w:sz w:val="22"/>
                <w:szCs w:val="22"/>
                <w:rtl w:val="0"/>
              </w:rPr>
              <w:t xml:space="preserve"> Biodiversity Improvement Areas.</w:t>
            </w:r>
          </w:p>
        </w:tc>
        <w:tc>
          <w:tcPr>
            <w:shd w:fill="auto" w:val="clear"/>
          </w:tcPr>
          <w:p w:rsidR="00000000" w:rsidDel="00000000" w:rsidP="00000000" w:rsidRDefault="00000000" w:rsidRPr="00000000" w14:paraId="00000C9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p w:rsidR="00000000" w:rsidDel="00000000" w:rsidP="00000000" w:rsidRDefault="00000000" w:rsidRPr="00000000" w14:paraId="00000C97">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9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MM10.16</w:t>
            </w:r>
          </w:p>
        </w:tc>
        <w:tc>
          <w:tcPr>
            <w:gridSpan w:val="3"/>
            <w:shd w:fill="auto" w:val="clear"/>
          </w:tcPr>
          <w:p w:rsidR="00000000" w:rsidDel="00000000" w:rsidP="00000000" w:rsidRDefault="00000000" w:rsidRPr="00000000" w14:paraId="00000C9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249</w:t>
            </w:r>
          </w:p>
        </w:tc>
        <w:tc>
          <w:tcPr>
            <w:shd w:fill="auto" w:val="clear"/>
          </w:tcPr>
          <w:p w:rsidR="00000000" w:rsidDel="00000000" w:rsidP="00000000" w:rsidRDefault="00000000" w:rsidRPr="00000000" w14:paraId="00000C9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LB13</w:t>
            </w:r>
          </w:p>
        </w:tc>
        <w:tc>
          <w:tcPr>
            <w:gridSpan w:val="2"/>
            <w:shd w:fill="auto" w:val="clear"/>
          </w:tcPr>
          <w:p w:rsidR="00000000" w:rsidDel="00000000" w:rsidP="00000000" w:rsidRDefault="00000000" w:rsidRPr="00000000" w14:paraId="00000C9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C9E">
            <w:pPr>
              <w:pageBreakBefore w:val="0"/>
              <w:spacing w:after="0" w:before="0" w:lineRule="auto"/>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C9F">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Development shall show how t</w:t>
            </w:r>
            <w:r w:rsidDel="00000000" w:rsidR="00000000" w:rsidRPr="00000000">
              <w:rPr>
                <w:rFonts w:ascii="Calibri" w:cs="Calibri" w:eastAsia="Calibri" w:hAnsi="Calibri"/>
                <w:b w:val="1"/>
                <w:strike w:val="1"/>
                <w:sz w:val="22"/>
                <w:szCs w:val="22"/>
                <w:rtl w:val="0"/>
              </w:rPr>
              <w:t xml:space="preserve">T</w:t>
            </w:r>
            <w:r w:rsidDel="00000000" w:rsidR="00000000" w:rsidRPr="00000000">
              <w:rPr>
                <w:rFonts w:ascii="Calibri" w:cs="Calibri" w:eastAsia="Calibri" w:hAnsi="Calibri"/>
                <w:b w:val="1"/>
                <w:sz w:val="22"/>
                <w:szCs w:val="22"/>
                <w:rtl w:val="0"/>
              </w:rPr>
              <w:t xml:space="preserve">he environment within river corridors and river catchments, including the landscape, water environment and wildlife habitats, will be conserved and enhanced.</w:t>
            </w:r>
          </w:p>
          <w:p w:rsidR="00000000" w:rsidDel="00000000" w:rsidP="00000000" w:rsidRDefault="00000000" w:rsidRPr="00000000" w14:paraId="00000CA0">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A1">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Supply of water, treatment and disposal of waste water and flood risk management should be </w:t>
            </w:r>
            <w:r w:rsidDel="00000000" w:rsidR="00000000" w:rsidRPr="00000000">
              <w:rPr>
                <w:rFonts w:ascii="Calibri" w:cs="Calibri" w:eastAsia="Calibri" w:hAnsi="Calibri"/>
                <w:b w:val="1"/>
                <w:sz w:val="22"/>
                <w:szCs w:val="22"/>
                <w:u w:val="single"/>
                <w:rtl w:val="0"/>
              </w:rPr>
              <w:t xml:space="preserve">shown to be</w:t>
            </w:r>
            <w:r w:rsidDel="00000000" w:rsidR="00000000" w:rsidRPr="00000000">
              <w:rPr>
                <w:rFonts w:ascii="Calibri" w:cs="Calibri" w:eastAsia="Calibri" w:hAnsi="Calibri"/>
                <w:b w:val="1"/>
                <w:sz w:val="22"/>
                <w:szCs w:val="22"/>
                <w:rtl w:val="0"/>
              </w:rPr>
              <w:t xml:space="preserve"> sustainable and deliver environmental benefits, </w:t>
            </w:r>
            <w:r w:rsidDel="00000000" w:rsidR="00000000" w:rsidRPr="00000000">
              <w:rPr>
                <w:rFonts w:ascii="Calibri" w:cs="Calibri" w:eastAsia="Calibri" w:hAnsi="Calibri"/>
                <w:b w:val="1"/>
                <w:sz w:val="22"/>
                <w:szCs w:val="22"/>
                <w:u w:val="single"/>
                <w:rtl w:val="0"/>
              </w:rPr>
              <w:t xml:space="preserve">within the water environment</w:t>
            </w:r>
            <w:r w:rsidDel="00000000" w:rsidR="00000000" w:rsidRPr="00000000">
              <w:rPr>
                <w:rFonts w:ascii="Calibri" w:cs="Calibri" w:eastAsia="Calibri" w:hAnsi="Calibri"/>
                <w:b w:val="1"/>
                <w:sz w:val="22"/>
                <w:szCs w:val="22"/>
                <w:rtl w:val="0"/>
              </w:rPr>
              <w:t xml:space="preserve">.</w:t>
            </w:r>
          </w:p>
        </w:tc>
        <w:tc>
          <w:tcPr>
            <w:shd w:fill="auto" w:val="clear"/>
          </w:tcPr>
          <w:p w:rsidR="00000000" w:rsidDel="00000000" w:rsidP="00000000" w:rsidRDefault="00000000" w:rsidRPr="00000000" w14:paraId="00000CA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Planning Policy Framework</w:t>
            </w:r>
          </w:p>
        </w:tc>
      </w:tr>
      <w:tr>
        <w:trPr>
          <w:cantSplit w:val="0"/>
          <w:trHeight w:val="340" w:hRule="atLeast"/>
          <w:tblHeader w:val="0"/>
        </w:trPr>
        <w:tc>
          <w:tcPr>
            <w:gridSpan w:val="8"/>
            <w:shd w:fill="auto" w:val="clear"/>
          </w:tcPr>
          <w:p w:rsidR="00000000" w:rsidDel="00000000" w:rsidP="00000000" w:rsidRDefault="00000000" w:rsidRPr="00000000" w14:paraId="00000CA4">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A5">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11: Open Space</w:t>
            </w:r>
          </w:p>
          <w:p w:rsidR="00000000" w:rsidDel="00000000" w:rsidP="00000000" w:rsidRDefault="00000000" w:rsidRPr="00000000" w14:paraId="00000CA6">
            <w:pPr>
              <w:pageBreakBefore w:val="0"/>
              <w:spacing w:after="0" w:before="0" w:lineRule="auto"/>
              <w:ind w:right="147"/>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MM11.1</w:t>
            </w:r>
          </w:p>
        </w:tc>
        <w:tc>
          <w:tcPr>
            <w:gridSpan w:val="3"/>
            <w:shd w:fill="auto" w:val="clear"/>
          </w:tcPr>
          <w:p w:rsidR="00000000" w:rsidDel="00000000" w:rsidP="00000000" w:rsidRDefault="00000000" w:rsidRPr="00000000" w14:paraId="00000C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266</w:t>
            </w:r>
          </w:p>
        </w:tc>
        <w:tc>
          <w:tcPr>
            <w:shd w:fill="auto" w:val="clear"/>
          </w:tcPr>
          <w:p w:rsidR="00000000" w:rsidDel="00000000" w:rsidP="00000000" w:rsidRDefault="00000000" w:rsidRPr="00000000" w14:paraId="00000CB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OS9</w:t>
            </w:r>
          </w:p>
        </w:tc>
        <w:tc>
          <w:tcPr>
            <w:gridSpan w:val="2"/>
            <w:shd w:fill="auto" w:val="clear"/>
          </w:tcPr>
          <w:p w:rsidR="00000000" w:rsidDel="00000000" w:rsidP="00000000" w:rsidRDefault="00000000" w:rsidRPr="00000000" w14:paraId="00000CB3">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Update proposals map </w:t>
            </w:r>
            <w:r w:rsidDel="00000000" w:rsidR="00000000" w:rsidRPr="00000000">
              <w:rPr>
                <w:rFonts w:ascii="Calibri" w:cs="Calibri" w:eastAsia="Calibri" w:hAnsi="Calibri"/>
                <w:color w:val="000000"/>
                <w:sz w:val="22"/>
                <w:szCs w:val="22"/>
                <w:rtl w:val="0"/>
              </w:rPr>
              <w:t xml:space="preserve">(Inset 3-Herne Bay) </w:t>
            </w:r>
          </w:p>
          <w:p w:rsidR="00000000" w:rsidDel="00000000" w:rsidP="00000000" w:rsidRDefault="00000000" w:rsidRPr="00000000" w14:paraId="00000CB4">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B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Change Protection of Existing Open Space designation boundary at The Links, Herne Bay</w:t>
            </w:r>
          </w:p>
        </w:tc>
        <w:tc>
          <w:tcPr>
            <w:shd w:fill="auto" w:val="clear"/>
          </w:tcPr>
          <w:p w:rsidR="00000000" w:rsidDel="00000000" w:rsidP="00000000" w:rsidRDefault="00000000" w:rsidRPr="00000000" w14:paraId="00000CB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application granted on part of site</w:t>
            </w:r>
          </w:p>
        </w:tc>
      </w:tr>
      <w:tr>
        <w:trPr>
          <w:cantSplit w:val="0"/>
          <w:trHeight w:val="340" w:hRule="atLeast"/>
          <w:tblHeader w:val="0"/>
        </w:trPr>
        <w:tc>
          <w:tcPr>
            <w:shd w:fill="auto" w:val="clear"/>
          </w:tcPr>
          <w:p w:rsidR="00000000" w:rsidDel="00000000" w:rsidP="00000000" w:rsidRDefault="00000000" w:rsidRPr="00000000" w14:paraId="00000CB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MM11.2</w:t>
            </w:r>
          </w:p>
        </w:tc>
        <w:tc>
          <w:tcPr>
            <w:gridSpan w:val="3"/>
            <w:shd w:fill="auto" w:val="clear"/>
          </w:tcPr>
          <w:p w:rsidR="00000000" w:rsidDel="00000000" w:rsidP="00000000" w:rsidRDefault="00000000" w:rsidRPr="00000000" w14:paraId="00000CB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266</w:t>
            </w:r>
          </w:p>
        </w:tc>
        <w:tc>
          <w:tcPr>
            <w:shd w:fill="auto" w:val="clear"/>
          </w:tcPr>
          <w:p w:rsidR="00000000" w:rsidDel="00000000" w:rsidP="00000000" w:rsidRDefault="00000000" w:rsidRPr="00000000" w14:paraId="00000CB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OS9</w:t>
            </w:r>
          </w:p>
        </w:tc>
        <w:tc>
          <w:tcPr>
            <w:gridSpan w:val="2"/>
            <w:shd w:fill="auto" w:val="clear"/>
          </w:tcPr>
          <w:p w:rsidR="00000000" w:rsidDel="00000000" w:rsidP="00000000" w:rsidRDefault="00000000" w:rsidRPr="00000000" w14:paraId="00000CBD">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Amend proposals map (Inset 1- Canterbury) </w:t>
            </w:r>
          </w:p>
          <w:p w:rsidR="00000000" w:rsidDel="00000000" w:rsidP="00000000" w:rsidRDefault="00000000" w:rsidRPr="00000000" w14:paraId="00000CBE">
            <w:pPr>
              <w:pageBreakBefore w:val="0"/>
              <w:spacing w:after="0" w:before="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CBF">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new Protection of Existing Open Space policy designation (OS9) at Howe Barracks to semi-natural parkland area to the North West of the site, to the allotment area, north of the gymnasium, and to the play areas (two small areas to the east).  </w:t>
            </w:r>
          </w:p>
          <w:p w:rsidR="00000000" w:rsidDel="00000000" w:rsidP="00000000" w:rsidRDefault="00000000" w:rsidRPr="00000000" w14:paraId="00000CC0">
            <w:pPr>
              <w:pageBreakBefore w:val="0"/>
              <w:spacing w:after="0" w:before="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CC1">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Reduce the size of the Protection of Existing Open Space policy designation (OS9) covering the playing fields area to the south of the site to include just the playing field, south of the gymnasium.</w:t>
            </w:r>
          </w:p>
          <w:p w:rsidR="00000000" w:rsidDel="00000000" w:rsidP="00000000" w:rsidRDefault="00000000" w:rsidRPr="00000000" w14:paraId="00000CC2">
            <w:pPr>
              <w:pageBreakBefore w:val="0"/>
              <w:spacing w:after="0" w:before="0" w:lineRule="auto"/>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highlight w:val="yellow"/>
                <w:rtl w:val="0"/>
              </w:rPr>
              <w:t xml:space="preserve"> </w:t>
            </w:r>
          </w:p>
        </w:tc>
        <w:tc>
          <w:tcPr>
            <w:shd w:fill="auto" w:val="clear"/>
          </w:tcPr>
          <w:p w:rsidR="00000000" w:rsidDel="00000000" w:rsidP="00000000" w:rsidRDefault="00000000" w:rsidRPr="00000000" w14:paraId="00000CC4">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Stage 1 Examination</w:t>
            </w:r>
          </w:p>
          <w:p w:rsidR="00000000" w:rsidDel="00000000" w:rsidP="00000000" w:rsidRDefault="00000000" w:rsidRPr="00000000" w14:paraId="00000CC5">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Planning Application</w:t>
            </w:r>
          </w:p>
          <w:p w:rsidR="00000000" w:rsidDel="00000000" w:rsidP="00000000" w:rsidRDefault="00000000" w:rsidRPr="00000000" w14:paraId="00000CC6">
            <w:pPr>
              <w:pageBreakBefore w:val="0"/>
              <w:spacing w:after="0" w:before="0" w:lineRule="auto"/>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C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MM11.3</w:t>
            </w:r>
          </w:p>
        </w:tc>
        <w:tc>
          <w:tcPr>
            <w:gridSpan w:val="3"/>
            <w:shd w:fill="auto" w:val="clear"/>
          </w:tcPr>
          <w:p w:rsidR="00000000" w:rsidDel="00000000" w:rsidP="00000000" w:rsidRDefault="00000000" w:rsidRPr="00000000" w14:paraId="00000CC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266</w:t>
            </w:r>
          </w:p>
        </w:tc>
        <w:tc>
          <w:tcPr>
            <w:shd w:fill="auto" w:val="clear"/>
          </w:tcPr>
          <w:p w:rsidR="00000000" w:rsidDel="00000000" w:rsidP="00000000" w:rsidRDefault="00000000" w:rsidRPr="00000000" w14:paraId="00000CC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OS9</w:t>
            </w:r>
          </w:p>
        </w:tc>
        <w:tc>
          <w:tcPr>
            <w:gridSpan w:val="2"/>
            <w:shd w:fill="auto" w:val="clear"/>
          </w:tcPr>
          <w:p w:rsidR="00000000" w:rsidDel="00000000" w:rsidP="00000000" w:rsidRDefault="00000000" w:rsidRPr="00000000" w14:paraId="00000CC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Boundary</w:t>
            </w:r>
          </w:p>
          <w:p w:rsidR="00000000" w:rsidDel="00000000" w:rsidP="00000000" w:rsidRDefault="00000000" w:rsidRPr="00000000" w14:paraId="00000CCD">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C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5, Whitstable) </w:t>
            </w:r>
          </w:p>
          <w:p w:rsidR="00000000" w:rsidDel="00000000" w:rsidP="00000000" w:rsidRDefault="00000000" w:rsidRPr="00000000" w14:paraId="00000CCF">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D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 new Protection of Existing Open Space area at Site 7, Thanet Way, Whitstable</w:t>
            </w:r>
          </w:p>
        </w:tc>
        <w:tc>
          <w:tcPr>
            <w:shd w:fill="auto" w:val="clear"/>
          </w:tcPr>
          <w:p w:rsidR="00000000" w:rsidDel="00000000" w:rsidP="00000000" w:rsidRDefault="00000000" w:rsidRPr="00000000" w14:paraId="00000CD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application </w:t>
            </w:r>
          </w:p>
        </w:tc>
      </w:tr>
      <w:tr>
        <w:trPr>
          <w:cantSplit w:val="0"/>
          <w:trHeight w:val="340" w:hRule="atLeast"/>
          <w:tblHeader w:val="0"/>
        </w:trPr>
        <w:tc>
          <w:tcPr>
            <w:shd w:fill="auto" w:val="clear"/>
          </w:tcPr>
          <w:p w:rsidR="00000000" w:rsidDel="00000000" w:rsidP="00000000" w:rsidRDefault="00000000" w:rsidRPr="00000000" w14:paraId="00000CD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MM11.4</w:t>
            </w:r>
          </w:p>
        </w:tc>
        <w:tc>
          <w:tcPr>
            <w:gridSpan w:val="3"/>
            <w:shd w:fill="auto" w:val="clear"/>
          </w:tcPr>
          <w:p w:rsidR="00000000" w:rsidDel="00000000" w:rsidP="00000000" w:rsidRDefault="00000000" w:rsidRPr="00000000" w14:paraId="00000CD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266</w:t>
            </w:r>
          </w:p>
        </w:tc>
        <w:tc>
          <w:tcPr>
            <w:shd w:fill="auto" w:val="clear"/>
          </w:tcPr>
          <w:p w:rsidR="00000000" w:rsidDel="00000000" w:rsidP="00000000" w:rsidRDefault="00000000" w:rsidRPr="00000000" w14:paraId="00000CD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OS9</w:t>
            </w:r>
          </w:p>
        </w:tc>
        <w:tc>
          <w:tcPr>
            <w:gridSpan w:val="2"/>
            <w:shd w:fill="auto" w:val="clear"/>
          </w:tcPr>
          <w:p w:rsidR="00000000" w:rsidDel="00000000" w:rsidP="00000000" w:rsidRDefault="00000000" w:rsidRPr="00000000" w14:paraId="00000CD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proposals map (Inset 1- Canterbury City centre) </w:t>
            </w:r>
          </w:p>
          <w:p w:rsidR="00000000" w:rsidDel="00000000" w:rsidP="00000000" w:rsidRDefault="00000000" w:rsidRPr="00000000" w14:paraId="00000CD9">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D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 in additional site at Folly Farm, Canterbury as Protection of Existing Open Space designation</w:t>
            </w:r>
          </w:p>
        </w:tc>
        <w:tc>
          <w:tcPr>
            <w:shd w:fill="auto" w:val="clear"/>
          </w:tcPr>
          <w:p w:rsidR="00000000" w:rsidDel="00000000" w:rsidP="00000000" w:rsidRDefault="00000000" w:rsidRPr="00000000" w14:paraId="00000CD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application</w:t>
            </w:r>
          </w:p>
        </w:tc>
      </w:tr>
      <w:tr>
        <w:trPr>
          <w:cantSplit w:val="0"/>
          <w:trHeight w:val="340" w:hRule="atLeast"/>
          <w:tblHeader w:val="0"/>
        </w:trPr>
        <w:tc>
          <w:tcPr>
            <w:shd w:fill="auto" w:val="clear"/>
          </w:tcPr>
          <w:p w:rsidR="00000000" w:rsidDel="00000000" w:rsidP="00000000" w:rsidRDefault="00000000" w:rsidRPr="00000000" w14:paraId="00000CD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MM11.5</w:t>
            </w:r>
          </w:p>
        </w:tc>
        <w:tc>
          <w:tcPr>
            <w:gridSpan w:val="3"/>
            <w:shd w:fill="auto" w:val="clear"/>
          </w:tcPr>
          <w:p w:rsidR="00000000" w:rsidDel="00000000" w:rsidP="00000000" w:rsidRDefault="00000000" w:rsidRPr="00000000" w14:paraId="00000CD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266</w:t>
            </w:r>
          </w:p>
        </w:tc>
        <w:tc>
          <w:tcPr>
            <w:shd w:fill="auto" w:val="clear"/>
          </w:tcPr>
          <w:p w:rsidR="00000000" w:rsidDel="00000000" w:rsidP="00000000" w:rsidRDefault="00000000" w:rsidRPr="00000000" w14:paraId="00000CE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OS9</w:t>
            </w:r>
          </w:p>
        </w:tc>
        <w:tc>
          <w:tcPr>
            <w:gridSpan w:val="2"/>
            <w:shd w:fill="auto" w:val="clear"/>
          </w:tcPr>
          <w:p w:rsidR="00000000" w:rsidDel="00000000" w:rsidP="00000000" w:rsidRDefault="00000000" w:rsidRPr="00000000" w14:paraId="00000CE2">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2- Canterbury City centre) </w:t>
            </w:r>
          </w:p>
          <w:p w:rsidR="00000000" w:rsidDel="00000000" w:rsidP="00000000" w:rsidRDefault="00000000" w:rsidRPr="00000000" w14:paraId="00000CE3">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E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 in additional site at Bingley Island, Canterbury as Protection of Existing Open Space designation</w:t>
            </w:r>
          </w:p>
        </w:tc>
        <w:tc>
          <w:tcPr>
            <w:shd w:fill="auto" w:val="clear"/>
          </w:tcPr>
          <w:p w:rsidR="00000000" w:rsidDel="00000000" w:rsidP="00000000" w:rsidRDefault="00000000" w:rsidRPr="00000000" w14:paraId="00000CE6">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line with CCC Riverside Strategy</w:t>
            </w:r>
          </w:p>
          <w:p w:rsidR="00000000" w:rsidDel="00000000" w:rsidP="00000000" w:rsidRDefault="00000000" w:rsidRPr="00000000" w14:paraId="00000CE7">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CE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MM11.6</w:t>
            </w:r>
          </w:p>
        </w:tc>
        <w:tc>
          <w:tcPr>
            <w:gridSpan w:val="3"/>
            <w:shd w:fill="auto" w:val="clear"/>
          </w:tcPr>
          <w:p w:rsidR="00000000" w:rsidDel="00000000" w:rsidP="00000000" w:rsidRDefault="00000000" w:rsidRPr="00000000" w14:paraId="00000CE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268</w:t>
            </w:r>
          </w:p>
        </w:tc>
        <w:tc>
          <w:tcPr>
            <w:shd w:fill="auto" w:val="clear"/>
          </w:tcPr>
          <w:p w:rsidR="00000000" w:rsidDel="00000000" w:rsidP="00000000" w:rsidRDefault="00000000" w:rsidRPr="00000000" w14:paraId="00000CE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11.69</w:t>
            </w:r>
          </w:p>
        </w:tc>
        <w:tc>
          <w:tcPr>
            <w:gridSpan w:val="2"/>
            <w:shd w:fill="auto" w:val="clear"/>
          </w:tcPr>
          <w:p w:rsidR="00000000" w:rsidDel="00000000" w:rsidP="00000000" w:rsidRDefault="00000000" w:rsidRPr="00000000" w14:paraId="00000CE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 and delete table</w:t>
            </w:r>
          </w:p>
          <w:p w:rsidR="00000000" w:rsidDel="00000000" w:rsidP="00000000" w:rsidRDefault="00000000" w:rsidRPr="00000000" w14:paraId="00000CEE">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EF">
            <w:pPr>
              <w:pageBreakBefore w:val="0"/>
              <w:spacing w:after="0" w:before="0" w:lineRule="auto"/>
              <w:rPr>
                <w:rFonts w:ascii="Calibri" w:cs="Calibri" w:eastAsia="Calibri" w:hAnsi="Calibri"/>
                <w:strike w:val="1"/>
                <w:sz w:val="22"/>
                <w:szCs w:val="22"/>
                <w:u w:val="single"/>
              </w:rPr>
            </w:pPr>
            <w:r w:rsidDel="00000000" w:rsidR="00000000" w:rsidRPr="00000000">
              <w:rPr>
                <w:rFonts w:ascii="Calibri" w:cs="Calibri" w:eastAsia="Calibri" w:hAnsi="Calibri"/>
                <w:sz w:val="22"/>
                <w:szCs w:val="22"/>
                <w:rtl w:val="0"/>
              </w:rPr>
              <w:t xml:space="preserve">Local Quantity Open Space Provision Standards for new residential development open space typology requirements per 1000 new residents are as </w:t>
            </w:r>
            <w:r w:rsidDel="00000000" w:rsidR="00000000" w:rsidRPr="00000000">
              <w:rPr>
                <w:rFonts w:ascii="Calibri" w:cs="Calibri" w:eastAsia="Calibri" w:hAnsi="Calibri"/>
                <w:strike w:val="1"/>
                <w:sz w:val="22"/>
                <w:szCs w:val="22"/>
                <w:rtl w:val="0"/>
              </w:rPr>
              <w:t xml:space="preserve">follows</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u w:val="single"/>
                <w:rtl w:val="0"/>
              </w:rPr>
              <w:t xml:space="preserve">set out in the Council’s Open Space Strategy as  revised.</w:t>
            </w:r>
            <w:r w:rsidDel="00000000" w:rsidR="00000000" w:rsidRPr="00000000">
              <w:rPr>
                <w:rtl w:val="0"/>
              </w:rPr>
            </w:r>
          </w:p>
          <w:p w:rsidR="00000000" w:rsidDel="00000000" w:rsidP="00000000" w:rsidRDefault="00000000" w:rsidRPr="00000000" w14:paraId="00000CF0">
            <w:pPr>
              <w:pageBreakBefore w:val="0"/>
              <w:spacing w:after="0" w:before="0" w:lineRule="auto"/>
              <w:rPr>
                <w:rFonts w:ascii="Calibri" w:cs="Calibri" w:eastAsia="Calibri" w:hAnsi="Calibri"/>
                <w:sz w:val="22"/>
                <w:szCs w:val="22"/>
              </w:rPr>
            </w:pPr>
            <w:r w:rsidDel="00000000" w:rsidR="00000000" w:rsidRPr="00000000">
              <w:rPr>
                <w:rtl w:val="0"/>
              </w:rPr>
            </w:r>
          </w:p>
          <w:tbl>
            <w:tblPr>
              <w:tblStyle w:val="Table16"/>
              <w:tblW w:w="58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4"/>
              <w:gridCol w:w="3773"/>
              <w:tblGridChange w:id="0">
                <w:tblGrid>
                  <w:gridCol w:w="2074"/>
                  <w:gridCol w:w="3773"/>
                </w:tblGrid>
              </w:tblGridChange>
            </w:tblGrid>
            <w:tr>
              <w:trPr>
                <w:cantSplit w:val="0"/>
                <w:tblHeader w:val="0"/>
              </w:trPr>
              <w:tc>
                <w:tcPr/>
                <w:p w:rsidR="00000000" w:rsidDel="00000000" w:rsidP="00000000" w:rsidRDefault="00000000" w:rsidRPr="00000000" w14:paraId="00000CF1">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Parks</w:t>
                  </w:r>
                </w:p>
              </w:tc>
              <w:tc>
                <w:tcPr/>
                <w:p w:rsidR="00000000" w:rsidDel="00000000" w:rsidP="00000000" w:rsidRDefault="00000000" w:rsidRPr="00000000" w14:paraId="00000CF2">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0.3 ha</w:t>
                  </w:r>
                </w:p>
              </w:tc>
            </w:tr>
            <w:tr>
              <w:trPr>
                <w:cantSplit w:val="0"/>
                <w:tblHeader w:val="0"/>
              </w:trPr>
              <w:tc>
                <w:tcPr/>
                <w:p w:rsidR="00000000" w:rsidDel="00000000" w:rsidP="00000000" w:rsidRDefault="00000000" w:rsidRPr="00000000" w14:paraId="00000CF3">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Green corridors</w:t>
                  </w:r>
                </w:p>
              </w:tc>
              <w:tc>
                <w:tcPr/>
                <w:p w:rsidR="00000000" w:rsidDel="00000000" w:rsidP="00000000" w:rsidRDefault="00000000" w:rsidRPr="00000000" w14:paraId="00000CF4">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0.3 ha </w:t>
                  </w:r>
                </w:p>
              </w:tc>
            </w:tr>
            <w:tr>
              <w:trPr>
                <w:cantSplit w:val="0"/>
                <w:tblHeader w:val="0"/>
              </w:trPr>
              <w:tc>
                <w:tcPr/>
                <w:p w:rsidR="00000000" w:rsidDel="00000000" w:rsidP="00000000" w:rsidRDefault="00000000" w:rsidRPr="00000000" w14:paraId="00000CF5">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Sports fields</w:t>
                  </w:r>
                </w:p>
              </w:tc>
              <w:tc>
                <w:tcPr/>
                <w:p w:rsidR="00000000" w:rsidDel="00000000" w:rsidP="00000000" w:rsidRDefault="00000000" w:rsidRPr="00000000" w14:paraId="00000CF6">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0.87 ha</w:t>
                  </w:r>
                </w:p>
              </w:tc>
            </w:tr>
            <w:tr>
              <w:trPr>
                <w:cantSplit w:val="0"/>
                <w:tblHeader w:val="0"/>
              </w:trPr>
              <w:tc>
                <w:tcPr/>
                <w:p w:rsidR="00000000" w:rsidDel="00000000" w:rsidP="00000000" w:rsidRDefault="00000000" w:rsidRPr="00000000" w14:paraId="00000CF7">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Amenity green space</w:t>
                  </w:r>
                </w:p>
              </w:tc>
              <w:tc>
                <w:tcPr/>
                <w:p w:rsidR="00000000" w:rsidDel="00000000" w:rsidP="00000000" w:rsidRDefault="00000000" w:rsidRPr="00000000" w14:paraId="00000CF8">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1.3 -1.7  ha</w:t>
                  </w:r>
                </w:p>
              </w:tc>
            </w:tr>
            <w:tr>
              <w:trPr>
                <w:cantSplit w:val="0"/>
                <w:tblHeader w:val="0"/>
              </w:trPr>
              <w:tc>
                <w:tcPr/>
                <w:p w:rsidR="00000000" w:rsidDel="00000000" w:rsidP="00000000" w:rsidRDefault="00000000" w:rsidRPr="00000000" w14:paraId="00000CF9">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Play areas</w:t>
                  </w:r>
                </w:p>
              </w:tc>
              <w:tc>
                <w:tcPr/>
                <w:p w:rsidR="00000000" w:rsidDel="00000000" w:rsidP="00000000" w:rsidRDefault="00000000" w:rsidRPr="00000000" w14:paraId="00000CFA">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0.3 ha</w:t>
                  </w:r>
                </w:p>
              </w:tc>
            </w:tr>
            <w:tr>
              <w:trPr>
                <w:cantSplit w:val="0"/>
                <w:tblHeader w:val="0"/>
              </w:trPr>
              <w:tc>
                <w:tcPr/>
                <w:p w:rsidR="00000000" w:rsidDel="00000000" w:rsidP="00000000" w:rsidRDefault="00000000" w:rsidRPr="00000000" w14:paraId="00000CFB">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Semi natural</w:t>
                  </w:r>
                </w:p>
              </w:tc>
              <w:tc>
                <w:tcPr/>
                <w:p w:rsidR="00000000" w:rsidDel="00000000" w:rsidP="00000000" w:rsidRDefault="00000000" w:rsidRPr="00000000" w14:paraId="00000CFC">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4.0 ha</w:t>
                  </w:r>
                </w:p>
              </w:tc>
            </w:tr>
            <w:tr>
              <w:trPr>
                <w:cantSplit w:val="0"/>
                <w:tblHeader w:val="0"/>
              </w:trPr>
              <w:tc>
                <w:tcPr/>
                <w:p w:rsidR="00000000" w:rsidDel="00000000" w:rsidP="00000000" w:rsidRDefault="00000000" w:rsidRPr="00000000" w14:paraId="00000CFD">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Allotments</w:t>
                  </w:r>
                </w:p>
              </w:tc>
              <w:tc>
                <w:tcPr/>
                <w:p w:rsidR="00000000" w:rsidDel="00000000" w:rsidP="00000000" w:rsidRDefault="00000000" w:rsidRPr="00000000" w14:paraId="00000CFE">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15 plots per 1,000 – 1.56msq per person   </w:t>
                  </w:r>
                </w:p>
              </w:tc>
            </w:tr>
          </w:tbl>
          <w:p w:rsidR="00000000" w:rsidDel="00000000" w:rsidP="00000000" w:rsidRDefault="00000000" w:rsidRPr="00000000" w14:paraId="00000CFF">
            <w:pPr>
              <w:pageBreakBefore w:val="0"/>
              <w:spacing w:after="0" w:before="0" w:lineRule="auto"/>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D01">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line with revised draft Open Space Strategy, which is to be adopted following adoption of Local Plan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D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MM11.7</w:t>
            </w:r>
          </w:p>
        </w:tc>
        <w:tc>
          <w:tcPr>
            <w:gridSpan w:val="3"/>
            <w:shd w:fill="auto" w:val="clear"/>
          </w:tcPr>
          <w:p w:rsidR="00000000" w:rsidDel="00000000" w:rsidP="00000000" w:rsidRDefault="00000000" w:rsidRPr="00000000" w14:paraId="00000D0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268</w:t>
            </w:r>
          </w:p>
        </w:tc>
        <w:tc>
          <w:tcPr>
            <w:shd w:fill="auto" w:val="clear"/>
          </w:tcPr>
          <w:p w:rsidR="00000000" w:rsidDel="00000000" w:rsidP="00000000" w:rsidRDefault="00000000" w:rsidRPr="00000000" w14:paraId="00000D0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11.72</w:t>
            </w:r>
          </w:p>
        </w:tc>
        <w:tc>
          <w:tcPr>
            <w:gridSpan w:val="2"/>
            <w:shd w:fill="auto" w:val="clear"/>
          </w:tcPr>
          <w:p w:rsidR="00000000" w:rsidDel="00000000" w:rsidP="00000000" w:rsidRDefault="00000000" w:rsidRPr="00000000" w14:paraId="00000D0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D0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it is inappropriate to provide open space within a development, the developer will be required to make a financial contribution for “off site” provision in accordance with specified rates to the Council’s open space provision as set out in </w:t>
            </w:r>
            <w:r w:rsidDel="00000000" w:rsidR="00000000" w:rsidRPr="00000000">
              <w:rPr>
                <w:rFonts w:ascii="Calibri" w:cs="Calibri" w:eastAsia="Calibri" w:hAnsi="Calibri"/>
                <w:strike w:val="1"/>
                <w:sz w:val="22"/>
                <w:szCs w:val="22"/>
                <w:rtl w:val="0"/>
              </w:rPr>
              <w:t xml:space="preserve">paragraph 11.69</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the Council’s Open Space Strategy as revised. </w:t>
            </w:r>
            <w:r w:rsidDel="00000000" w:rsidR="00000000" w:rsidRPr="00000000">
              <w:rPr>
                <w:rFonts w:ascii="Calibri" w:cs="Calibri" w:eastAsia="Calibri" w:hAnsi="Calibri"/>
                <w:sz w:val="22"/>
                <w:szCs w:val="22"/>
                <w:rtl w:val="0"/>
              </w:rPr>
              <w:t xml:space="preserve">These were established </w:t>
            </w:r>
            <w:r w:rsidDel="00000000" w:rsidR="00000000" w:rsidRPr="00000000">
              <w:rPr>
                <w:rFonts w:ascii="Calibri" w:cs="Calibri" w:eastAsia="Calibri" w:hAnsi="Calibri"/>
                <w:strike w:val="1"/>
                <w:sz w:val="22"/>
                <w:szCs w:val="22"/>
                <w:rtl w:val="0"/>
              </w:rPr>
              <w:t xml:space="preserve">in the Council’s Open Space Strategy</w:t>
            </w:r>
            <w:r w:rsidDel="00000000" w:rsidR="00000000" w:rsidRPr="00000000">
              <w:rPr>
                <w:rFonts w:ascii="Calibri" w:cs="Calibri" w:eastAsia="Calibri" w:hAnsi="Calibri"/>
                <w:sz w:val="22"/>
                <w:szCs w:val="22"/>
                <w:rtl w:val="0"/>
              </w:rPr>
              <w:t xml:space="preserve"> following public consultation. </w:t>
            </w:r>
          </w:p>
        </w:tc>
        <w:tc>
          <w:tcPr>
            <w:shd w:fill="auto" w:val="clear"/>
          </w:tcPr>
          <w:p w:rsidR="00000000" w:rsidDel="00000000" w:rsidP="00000000" w:rsidRDefault="00000000" w:rsidRPr="00000000" w14:paraId="00000D0B">
            <w:pPr>
              <w:pageBreakBefore w:val="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line with revised draft Open Space Strategy, which is to be adopted following adoption of Local Plan </w:t>
            </w: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D0C">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MM11.8</w:t>
            </w:r>
            <w:r w:rsidDel="00000000" w:rsidR="00000000" w:rsidRPr="00000000">
              <w:rPr>
                <w:rtl w:val="0"/>
              </w:rPr>
            </w:r>
          </w:p>
        </w:tc>
        <w:tc>
          <w:tcPr>
            <w:gridSpan w:val="3"/>
            <w:shd w:fill="auto" w:val="clear"/>
          </w:tcPr>
          <w:p w:rsidR="00000000" w:rsidDel="00000000" w:rsidP="00000000" w:rsidRDefault="00000000" w:rsidRPr="00000000" w14:paraId="00000D0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270</w:t>
            </w:r>
            <w:r w:rsidDel="00000000" w:rsidR="00000000" w:rsidRPr="00000000">
              <w:rPr>
                <w:rtl w:val="0"/>
              </w:rPr>
            </w:r>
          </w:p>
        </w:tc>
        <w:tc>
          <w:tcPr>
            <w:shd w:fill="auto" w:val="clear"/>
          </w:tcPr>
          <w:p w:rsidR="00000000" w:rsidDel="00000000" w:rsidP="00000000" w:rsidRDefault="00000000" w:rsidRPr="00000000" w14:paraId="00000D10">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Policy OS12</w:t>
            </w:r>
            <w:r w:rsidDel="00000000" w:rsidR="00000000" w:rsidRPr="00000000">
              <w:rPr>
                <w:rtl w:val="0"/>
              </w:rPr>
            </w:r>
          </w:p>
        </w:tc>
        <w:tc>
          <w:tcPr>
            <w:gridSpan w:val="2"/>
            <w:shd w:fill="auto" w:val="clear"/>
          </w:tcPr>
          <w:p w:rsidR="00000000" w:rsidDel="00000000" w:rsidP="00000000" w:rsidRDefault="00000000" w:rsidRPr="00000000" w14:paraId="00000D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criteria (b)</w:t>
            </w:r>
          </w:p>
          <w:p w:rsidR="00000000" w:rsidDel="00000000" w:rsidP="00000000" w:rsidRDefault="00000000" w:rsidRPr="00000000" w14:paraId="00000D1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13">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Existing open space is protected and improved as part of these networks, which where possible, should extend through major new development sites and connect directly with community facilities, employment areas and transport hubs </w:t>
            </w:r>
            <w:r w:rsidDel="00000000" w:rsidR="00000000" w:rsidRPr="00000000">
              <w:rPr>
                <w:rFonts w:ascii="Calibri" w:cs="Calibri" w:eastAsia="Calibri" w:hAnsi="Calibri"/>
                <w:b w:val="1"/>
                <w:sz w:val="22"/>
                <w:szCs w:val="22"/>
                <w:u w:val="single"/>
                <w:rtl w:val="0"/>
              </w:rPr>
              <w:t xml:space="preserve">in order to deliver sustainable development and support the health and well being of residents.</w:t>
            </w:r>
            <w:r w:rsidDel="00000000" w:rsidR="00000000" w:rsidRPr="00000000">
              <w:rPr>
                <w:rFonts w:ascii="Calibri" w:cs="Calibri" w:eastAsia="Calibri" w:hAnsi="Calibri"/>
                <w:b w:val="1"/>
                <w:sz w:val="22"/>
                <w:szCs w:val="22"/>
                <w:rtl w:val="0"/>
              </w:rPr>
              <w:t xml:space="preserve"> </w:t>
            </w:r>
          </w:p>
        </w:tc>
        <w:tc>
          <w:tcPr>
            <w:shd w:fill="auto" w:val="clear"/>
          </w:tcPr>
          <w:p w:rsidR="00000000" w:rsidDel="00000000" w:rsidP="00000000" w:rsidRDefault="00000000" w:rsidRPr="00000000" w14:paraId="00000D15">
            <w:pPr>
              <w:pageBreakBefore w:val="0"/>
              <w:rPr>
                <w:rFonts w:ascii="Calibri" w:cs="Calibri" w:eastAsia="Calibri" w:hAnsi="Calibri"/>
                <w:strike w:val="1"/>
                <w:sz w:val="22"/>
                <w:szCs w:val="22"/>
              </w:rPr>
            </w:pPr>
            <w:r w:rsidDel="00000000" w:rsidR="00000000" w:rsidRPr="00000000">
              <w:rPr>
                <w:rFonts w:ascii="Calibri" w:cs="Calibri" w:eastAsia="Calibri" w:hAnsi="Calibri"/>
                <w:color w:val="000000"/>
                <w:sz w:val="22"/>
                <w:szCs w:val="22"/>
                <w:rtl w:val="0"/>
              </w:rPr>
              <w:t xml:space="preserve">Natural England </w:t>
            </w:r>
            <w:r w:rsidDel="00000000" w:rsidR="00000000" w:rsidRPr="00000000">
              <w:rPr>
                <w:rtl w:val="0"/>
              </w:rPr>
            </w:r>
          </w:p>
        </w:tc>
      </w:tr>
      <w:tr>
        <w:trPr>
          <w:cantSplit w:val="0"/>
          <w:trHeight w:val="460" w:hRule="atLeast"/>
          <w:tblHeader w:val="0"/>
        </w:trPr>
        <w:tc>
          <w:tcPr>
            <w:shd w:fill="auto" w:val="clear"/>
          </w:tcPr>
          <w:p w:rsidR="00000000" w:rsidDel="00000000" w:rsidP="00000000" w:rsidRDefault="00000000" w:rsidRPr="00000000" w14:paraId="00000D1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MM11.9</w:t>
            </w:r>
          </w:p>
        </w:tc>
        <w:tc>
          <w:tcPr>
            <w:gridSpan w:val="3"/>
            <w:shd w:fill="auto" w:val="clear"/>
          </w:tcPr>
          <w:p w:rsidR="00000000" w:rsidDel="00000000" w:rsidP="00000000" w:rsidRDefault="00000000" w:rsidRPr="00000000" w14:paraId="00000D1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270</w:t>
            </w:r>
          </w:p>
        </w:tc>
        <w:tc>
          <w:tcPr>
            <w:shd w:fill="auto" w:val="clear"/>
          </w:tcPr>
          <w:p w:rsidR="00000000" w:rsidDel="00000000" w:rsidP="00000000" w:rsidRDefault="00000000" w:rsidRPr="00000000" w14:paraId="00000D1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Paragraph 11.78</w:t>
            </w:r>
          </w:p>
        </w:tc>
        <w:tc>
          <w:tcPr>
            <w:gridSpan w:val="2"/>
            <w:shd w:fill="auto" w:val="clear"/>
          </w:tcPr>
          <w:p w:rsidR="00000000" w:rsidDel="00000000" w:rsidP="00000000" w:rsidRDefault="00000000" w:rsidRPr="00000000" w14:paraId="00000D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D1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also a number of open space allocations in Canterbury associated with this strategy and these are shown on the Proposals Map (</w:t>
            </w:r>
            <w:r w:rsidDel="00000000" w:rsidR="00000000" w:rsidRPr="00000000">
              <w:rPr>
                <w:rFonts w:ascii="Calibri" w:cs="Calibri" w:eastAsia="Calibri" w:hAnsi="Calibri"/>
                <w:strike w:val="1"/>
                <w:sz w:val="22"/>
                <w:szCs w:val="22"/>
                <w:rtl w:val="0"/>
              </w:rPr>
              <w:t xml:space="preserve">Inset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Insets 1 &amp;</w:t>
            </w:r>
            <w:r w:rsidDel="00000000" w:rsidR="00000000" w:rsidRPr="00000000">
              <w:rPr>
                <w:rFonts w:ascii="Calibri" w:cs="Calibri" w:eastAsia="Calibri" w:hAnsi="Calibri"/>
                <w:sz w:val="22"/>
                <w:szCs w:val="22"/>
                <w:rtl w:val="0"/>
              </w:rPr>
              <w:t xml:space="preserve"> 2) they are as follows:</w:t>
            </w:r>
          </w:p>
          <w:p w:rsidR="00000000" w:rsidDel="00000000" w:rsidP="00000000" w:rsidRDefault="00000000" w:rsidRPr="00000000" w14:paraId="00000D1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94" w:right="0" w:hanging="294"/>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Fransican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Franciscan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Gardens/Binnewith Island</w:t>
            </w:r>
            <w:r w:rsidDel="00000000" w:rsidR="00000000" w:rsidRPr="00000000">
              <w:rPr>
                <w:rtl w:val="0"/>
              </w:rPr>
            </w:r>
          </w:p>
          <w:p w:rsidR="00000000" w:rsidDel="00000000" w:rsidP="00000000" w:rsidRDefault="00000000" w:rsidRPr="00000000" w14:paraId="00000D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Nursery Garden, Stour Street (south east of St Peter’s Grove)</w:t>
            </w:r>
            <w:r w:rsidDel="00000000" w:rsidR="00000000" w:rsidRPr="00000000">
              <w:rPr>
                <w:rtl w:val="0"/>
              </w:rPr>
            </w:r>
          </w:p>
          <w:p w:rsidR="00000000" w:rsidDel="00000000" w:rsidP="00000000" w:rsidRDefault="00000000" w:rsidRPr="00000000" w14:paraId="00000D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St Peter’s Lane</w:t>
            </w:r>
            <w:r w:rsidDel="00000000" w:rsidR="00000000" w:rsidRPr="00000000">
              <w:rPr>
                <w:rtl w:val="0"/>
              </w:rPr>
            </w:r>
          </w:p>
          <w:p w:rsidR="00000000" w:rsidDel="00000000" w:rsidP="00000000" w:rsidRDefault="00000000" w:rsidRPr="00000000" w14:paraId="00000D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North Lane car park</w:t>
            </w:r>
            <w:r w:rsidDel="00000000" w:rsidR="00000000" w:rsidRPr="00000000">
              <w:rPr>
                <w:rtl w:val="0"/>
              </w:rPr>
            </w:r>
          </w:p>
          <w:p w:rsidR="00000000" w:rsidDel="00000000" w:rsidP="00000000" w:rsidRDefault="00000000" w:rsidRPr="00000000" w14:paraId="00000D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Land at St Radigand’s Street</w:t>
            </w:r>
            <w:r w:rsidDel="00000000" w:rsidR="00000000" w:rsidRPr="00000000">
              <w:rPr>
                <w:rtl w:val="0"/>
              </w:rPr>
            </w:r>
          </w:p>
          <w:p w:rsidR="00000000" w:rsidDel="00000000" w:rsidP="00000000" w:rsidRDefault="00000000" w:rsidRPr="00000000" w14:paraId="00000D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Tannery Park</w:t>
            </w:r>
            <w:r w:rsidDel="00000000" w:rsidR="00000000" w:rsidRPr="00000000">
              <w:rPr>
                <w:rtl w:val="0"/>
              </w:rPr>
            </w:r>
          </w:p>
          <w:p w:rsidR="00000000" w:rsidDel="00000000" w:rsidP="00000000" w:rsidRDefault="00000000" w:rsidRPr="00000000" w14:paraId="00000D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23" w:right="0" w:hanging="323"/>
              <w:jc w:val="both"/>
              <w:rPr>
                <w:b w:val="0"/>
                <w:i w:val="0"/>
                <w:smallCaps w:val="0"/>
                <w:strike w:val="0"/>
                <w:color w:val="000000"/>
                <w:sz w:val="22"/>
                <w:szCs w:val="22"/>
                <w:highlight w:val="white"/>
                <w:u w:val="single"/>
                <w:vertAlign w:val="baseline"/>
              </w:rPr>
            </w:pP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Kingsbrook Park </w:t>
            </w:r>
            <w:r w:rsidDel="00000000" w:rsidR="00000000" w:rsidRPr="00000000">
              <w:rPr>
                <w:rtl w:val="0"/>
              </w:rPr>
            </w:r>
          </w:p>
        </w:tc>
        <w:tc>
          <w:tcPr>
            <w:shd w:fill="auto" w:val="clear"/>
          </w:tcPr>
          <w:p w:rsidR="00000000" w:rsidDel="00000000" w:rsidP="00000000" w:rsidRDefault="00000000" w:rsidRPr="00000000" w14:paraId="00000D2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CCC Riverside Strategy and Typo</w:t>
            </w:r>
          </w:p>
        </w:tc>
      </w:tr>
      <w:tr>
        <w:trPr>
          <w:cantSplit w:val="0"/>
          <w:trHeight w:val="340" w:hRule="atLeast"/>
          <w:tblHeader w:val="0"/>
        </w:trPr>
        <w:tc>
          <w:tcPr>
            <w:shd w:fill="auto" w:val="clear"/>
          </w:tcPr>
          <w:p w:rsidR="00000000" w:rsidDel="00000000" w:rsidP="00000000" w:rsidRDefault="00000000" w:rsidRPr="00000000" w14:paraId="00000D2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MM11.10</w:t>
            </w:r>
          </w:p>
        </w:tc>
        <w:tc>
          <w:tcPr>
            <w:gridSpan w:val="3"/>
            <w:shd w:fill="auto" w:val="clear"/>
          </w:tcPr>
          <w:p w:rsidR="00000000" w:rsidDel="00000000" w:rsidP="00000000" w:rsidRDefault="00000000" w:rsidRPr="00000000" w14:paraId="00000D2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270</w:t>
            </w:r>
          </w:p>
        </w:tc>
        <w:tc>
          <w:tcPr>
            <w:shd w:fill="auto" w:val="clear"/>
          </w:tcPr>
          <w:p w:rsidR="00000000" w:rsidDel="00000000" w:rsidP="00000000" w:rsidRDefault="00000000" w:rsidRPr="00000000" w14:paraId="00000D2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OS13</w:t>
            </w:r>
          </w:p>
        </w:tc>
        <w:tc>
          <w:tcPr>
            <w:gridSpan w:val="2"/>
            <w:shd w:fill="auto" w:val="clear"/>
          </w:tcPr>
          <w:p w:rsidR="00000000" w:rsidDel="00000000" w:rsidP="00000000" w:rsidRDefault="00000000" w:rsidRPr="00000000" w14:paraId="00000D2C">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2- Canterbury City Centre) </w:t>
            </w:r>
          </w:p>
          <w:p w:rsidR="00000000" w:rsidDel="00000000" w:rsidP="00000000" w:rsidRDefault="00000000" w:rsidRPr="00000000" w14:paraId="00000D2D">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2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 in additional site as Open Space allocation at Tannery Park, Canterbury </w:t>
            </w:r>
          </w:p>
        </w:tc>
        <w:tc>
          <w:tcPr>
            <w:shd w:fill="auto" w:val="clear"/>
          </w:tcPr>
          <w:p w:rsidR="00000000" w:rsidDel="00000000" w:rsidP="00000000" w:rsidRDefault="00000000" w:rsidRPr="00000000" w14:paraId="00000D3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Riverside Strategy </w:t>
            </w:r>
          </w:p>
        </w:tc>
      </w:tr>
      <w:tr>
        <w:trPr>
          <w:cantSplit w:val="0"/>
          <w:trHeight w:val="340" w:hRule="atLeast"/>
          <w:tblHeader w:val="0"/>
        </w:trPr>
        <w:tc>
          <w:tcPr>
            <w:shd w:fill="auto" w:val="clear"/>
          </w:tcPr>
          <w:p w:rsidR="00000000" w:rsidDel="00000000" w:rsidP="00000000" w:rsidRDefault="00000000" w:rsidRPr="00000000" w14:paraId="00000D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MM11.11</w:t>
            </w:r>
          </w:p>
        </w:tc>
        <w:tc>
          <w:tcPr>
            <w:gridSpan w:val="3"/>
            <w:shd w:fill="auto" w:val="clear"/>
          </w:tcPr>
          <w:p w:rsidR="00000000" w:rsidDel="00000000" w:rsidP="00000000" w:rsidRDefault="00000000" w:rsidRPr="00000000" w14:paraId="00000D3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270</w:t>
            </w:r>
          </w:p>
        </w:tc>
        <w:tc>
          <w:tcPr>
            <w:shd w:fill="auto" w:val="clear"/>
          </w:tcPr>
          <w:p w:rsidR="00000000" w:rsidDel="00000000" w:rsidP="00000000" w:rsidRDefault="00000000" w:rsidRPr="00000000" w14:paraId="00000D3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OS13</w:t>
            </w:r>
          </w:p>
        </w:tc>
        <w:tc>
          <w:tcPr>
            <w:gridSpan w:val="2"/>
            <w:shd w:fill="auto" w:val="clear"/>
          </w:tcPr>
          <w:p w:rsidR="00000000" w:rsidDel="00000000" w:rsidP="00000000" w:rsidRDefault="00000000" w:rsidRPr="00000000" w14:paraId="00000D3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proposals map (Inset 2- Canterbury City Centre) </w:t>
            </w:r>
          </w:p>
          <w:p w:rsidR="00000000" w:rsidDel="00000000" w:rsidP="00000000" w:rsidRDefault="00000000" w:rsidRPr="00000000" w14:paraId="00000D37">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3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 in additional site as Open Space allocation at Kingsbrook Park, Canterbury</w:t>
            </w:r>
          </w:p>
        </w:tc>
        <w:tc>
          <w:tcPr>
            <w:shd w:fill="auto" w:val="clear"/>
          </w:tcPr>
          <w:p w:rsidR="00000000" w:rsidDel="00000000" w:rsidP="00000000" w:rsidRDefault="00000000" w:rsidRPr="00000000" w14:paraId="00000D3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line with Riverside Strategy</w:t>
            </w:r>
          </w:p>
        </w:tc>
      </w:tr>
      <w:tr>
        <w:trPr>
          <w:cantSplit w:val="0"/>
          <w:trHeight w:val="340" w:hRule="atLeast"/>
          <w:tblHeader w:val="0"/>
        </w:trPr>
        <w:tc>
          <w:tcPr>
            <w:gridSpan w:val="8"/>
            <w:shd w:fill="auto" w:val="clear"/>
          </w:tcPr>
          <w:p w:rsidR="00000000" w:rsidDel="00000000" w:rsidP="00000000" w:rsidRDefault="00000000" w:rsidRPr="00000000" w14:paraId="00000D3B">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3C">
            <w:pPr>
              <w:pageBreakBefore w:val="0"/>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Chapter 12: Quality of Life</w:t>
            </w:r>
          </w:p>
          <w:p w:rsidR="00000000" w:rsidDel="00000000" w:rsidP="00000000" w:rsidRDefault="00000000" w:rsidRPr="00000000" w14:paraId="00000D3D">
            <w:pPr>
              <w:pageBreakBefore w:val="0"/>
              <w:spacing w:after="0" w:before="0" w:lineRule="auto"/>
              <w:ind w:right="147"/>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D45">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MM12.1</w:t>
            </w:r>
            <w:r w:rsidDel="00000000" w:rsidR="00000000" w:rsidRPr="00000000">
              <w:rPr>
                <w:rtl w:val="0"/>
              </w:rPr>
            </w:r>
          </w:p>
          <w:p w:rsidR="00000000" w:rsidDel="00000000" w:rsidP="00000000" w:rsidRDefault="00000000" w:rsidRPr="00000000" w14:paraId="00000D4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C">
            <w:pPr>
              <w:pageBreakBefore w:val="0"/>
              <w:rPr>
                <w:rFonts w:ascii="Calibri" w:cs="Calibri" w:eastAsia="Calibri" w:hAnsi="Calibri"/>
                <w:sz w:val="22"/>
                <w:szCs w:val="22"/>
              </w:rPr>
            </w:pPr>
            <w:r w:rsidDel="00000000" w:rsidR="00000000" w:rsidRPr="00000000">
              <w:rPr>
                <w:rtl w:val="0"/>
              </w:rPr>
            </w:r>
          </w:p>
        </w:tc>
        <w:tc>
          <w:tcPr>
            <w:gridSpan w:val="3"/>
            <w:shd w:fill="auto" w:val="clear"/>
          </w:tcPr>
          <w:p w:rsidR="00000000" w:rsidDel="00000000" w:rsidP="00000000" w:rsidRDefault="00000000" w:rsidRPr="00000000" w14:paraId="00000D4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281</w:t>
            </w:r>
            <w:r w:rsidDel="00000000" w:rsidR="00000000" w:rsidRPr="00000000">
              <w:rPr>
                <w:rtl w:val="0"/>
              </w:rPr>
            </w:r>
          </w:p>
          <w:p w:rsidR="00000000" w:rsidDel="00000000" w:rsidP="00000000" w:rsidRDefault="00000000" w:rsidRPr="00000000" w14:paraId="00000D4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4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4">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D57">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Paragraph 12.41</w:t>
            </w:r>
            <w:r w:rsidDel="00000000" w:rsidR="00000000" w:rsidRPr="00000000">
              <w:rPr>
                <w:rtl w:val="0"/>
              </w:rPr>
            </w:r>
          </w:p>
          <w:p w:rsidR="00000000" w:rsidDel="00000000" w:rsidP="00000000" w:rsidRDefault="00000000" w:rsidRPr="00000000" w14:paraId="00000D5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D">
            <w:pPr>
              <w:pageBreakBefore w:val="0"/>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D5E">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Text</w:t>
            </w:r>
          </w:p>
          <w:p w:rsidR="00000000" w:rsidDel="00000000" w:rsidP="00000000" w:rsidRDefault="00000000" w:rsidRPr="00000000" w14:paraId="00000D5F">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6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Policy QL9 promotes and safeguards </w:t>
            </w:r>
            <w:r w:rsidDel="00000000" w:rsidR="00000000" w:rsidRPr="00000000">
              <w:rPr>
                <w:rFonts w:ascii="Calibri" w:cs="Calibri" w:eastAsia="Calibri" w:hAnsi="Calibri"/>
                <w:sz w:val="22"/>
                <w:szCs w:val="22"/>
                <w:u w:val="single"/>
                <w:rtl w:val="0"/>
              </w:rPr>
              <w:t xml:space="preserve">an area at</w:t>
            </w:r>
            <w:r w:rsidDel="00000000" w:rsidR="00000000" w:rsidRPr="00000000">
              <w:rPr>
                <w:rFonts w:ascii="Calibri" w:cs="Calibri" w:eastAsia="Calibri" w:hAnsi="Calibri"/>
                <w:sz w:val="22"/>
                <w:szCs w:val="22"/>
                <w:rtl w:val="0"/>
              </w:rPr>
              <w:t xml:space="preserve"> the Kent &amp; Canterbury Hospital</w:t>
            </w:r>
            <w:r w:rsidDel="00000000" w:rsidR="00000000" w:rsidRPr="00000000">
              <w:rPr>
                <w:rFonts w:ascii="Calibri" w:cs="Calibri" w:eastAsia="Calibri" w:hAnsi="Calibri"/>
                <w:strike w:val="1"/>
                <w:sz w:val="22"/>
                <w:szCs w:val="22"/>
                <w:rtl w:val="0"/>
              </w:rPr>
              <w:t xml:space="preserv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for future health care development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trike w:val="1"/>
                <w:sz w:val="22"/>
                <w:szCs w:val="22"/>
                <w:rtl w:val="0"/>
              </w:rPr>
              <w:t xml:space="preserve">strategic role for the district and wider area and Policy SP3 is proposing to relocate the hospital to a new site as part of the strategic site at South Canterbury.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u w:val="single"/>
                <w:rtl w:val="0"/>
              </w:rPr>
              <w:t xml:space="preserve">Policy SP3 reserves land at Site 1 for the potential relocation of the Kent &amp; Canterbury Hospital, if required in the future.</w:t>
            </w:r>
            <w:r w:rsidDel="00000000" w:rsidR="00000000" w:rsidRPr="00000000">
              <w:rPr>
                <w:rFonts w:ascii="Calibri" w:cs="Calibri" w:eastAsia="Calibri" w:hAnsi="Calibri"/>
                <w:sz w:val="22"/>
                <w:szCs w:val="22"/>
                <w:rtl w:val="0"/>
              </w:rPr>
              <w:t xml:space="preserve"> </w:t>
            </w:r>
          </w:p>
        </w:tc>
        <w:tc>
          <w:tcPr>
            <w:shd w:fill="auto" w:val="clear"/>
          </w:tcPr>
          <w:p w:rsidR="00000000" w:rsidDel="00000000" w:rsidP="00000000" w:rsidRDefault="00000000" w:rsidRPr="00000000" w14:paraId="00000D6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the current situation</w:t>
            </w:r>
          </w:p>
        </w:tc>
      </w:tr>
      <w:tr>
        <w:trPr>
          <w:cantSplit w:val="0"/>
          <w:trHeight w:val="340" w:hRule="atLeast"/>
          <w:tblHeader w:val="0"/>
        </w:trPr>
        <w:tc>
          <w:tcPr>
            <w:shd w:fill="auto" w:val="clear"/>
          </w:tcPr>
          <w:p w:rsidR="00000000" w:rsidDel="00000000" w:rsidP="00000000" w:rsidRDefault="00000000" w:rsidRPr="00000000" w14:paraId="00000D6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MM12.2</w:t>
            </w:r>
          </w:p>
        </w:tc>
        <w:tc>
          <w:tcPr>
            <w:gridSpan w:val="3"/>
            <w:shd w:fill="auto" w:val="clear"/>
          </w:tcPr>
          <w:p w:rsidR="00000000" w:rsidDel="00000000" w:rsidP="00000000" w:rsidRDefault="00000000" w:rsidRPr="00000000" w14:paraId="00000D6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281</w:t>
            </w:r>
          </w:p>
        </w:tc>
        <w:tc>
          <w:tcPr>
            <w:shd w:fill="auto" w:val="clear"/>
          </w:tcPr>
          <w:p w:rsidR="00000000" w:rsidDel="00000000" w:rsidP="00000000" w:rsidRDefault="00000000" w:rsidRPr="00000000" w14:paraId="00000D6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 QL9</w:t>
            </w:r>
          </w:p>
        </w:tc>
        <w:tc>
          <w:tcPr>
            <w:gridSpan w:val="2"/>
            <w:shd w:fill="auto" w:val="clear"/>
          </w:tcPr>
          <w:p w:rsidR="00000000" w:rsidDel="00000000" w:rsidP="00000000" w:rsidRDefault="00000000" w:rsidRPr="00000000" w14:paraId="00000D6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policy text</w:t>
            </w:r>
          </w:p>
          <w:p w:rsidR="00000000" w:rsidDel="00000000" w:rsidP="00000000" w:rsidRDefault="00000000" w:rsidRPr="00000000" w14:paraId="00000D69">
            <w:pPr>
              <w:pageBreakBefore w:val="0"/>
              <w:spacing w:after="0" w:before="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6A">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Land is allocated at Kent &amp; Canterbury Hospital as shown on the Proposals Map (Inset 1) for health–related development. </w:t>
            </w:r>
            <w:r w:rsidDel="00000000" w:rsidR="00000000" w:rsidRPr="00000000">
              <w:rPr>
                <w:rFonts w:ascii="Calibri" w:cs="Calibri" w:eastAsia="Calibri" w:hAnsi="Calibri"/>
                <w:b w:val="1"/>
                <w:strike w:val="1"/>
                <w:sz w:val="22"/>
                <w:szCs w:val="22"/>
                <w:rtl w:val="0"/>
              </w:rPr>
              <w:t xml:space="preserve">until such a time that the hospital relocation has taken place.</w:t>
            </w:r>
            <w:r w:rsidDel="00000000" w:rsidR="00000000" w:rsidRPr="00000000">
              <w:rPr>
                <w:rtl w:val="0"/>
              </w:rPr>
            </w:r>
          </w:p>
        </w:tc>
        <w:tc>
          <w:tcPr>
            <w:shd w:fill="auto" w:val="clear"/>
          </w:tcPr>
          <w:p w:rsidR="00000000" w:rsidDel="00000000" w:rsidP="00000000" w:rsidRDefault="00000000" w:rsidRPr="00000000" w14:paraId="00000D6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the current situation</w:t>
            </w:r>
          </w:p>
        </w:tc>
      </w:tr>
      <w:tr>
        <w:trPr>
          <w:cantSplit w:val="0"/>
          <w:trHeight w:val="340" w:hRule="atLeast"/>
          <w:tblHeader w:val="0"/>
        </w:trPr>
        <w:tc>
          <w:tcPr>
            <w:shd w:fill="auto" w:val="clear"/>
          </w:tcPr>
          <w:p w:rsidR="00000000" w:rsidDel="00000000" w:rsidP="00000000" w:rsidRDefault="00000000" w:rsidRPr="00000000" w14:paraId="00000D6D">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MM12.3</w:t>
            </w:r>
            <w:r w:rsidDel="00000000" w:rsidR="00000000" w:rsidRPr="00000000">
              <w:rPr>
                <w:rtl w:val="0"/>
              </w:rPr>
            </w:r>
          </w:p>
        </w:tc>
        <w:tc>
          <w:tcPr>
            <w:gridSpan w:val="3"/>
            <w:shd w:fill="auto" w:val="clear"/>
          </w:tcPr>
          <w:p w:rsidR="00000000" w:rsidDel="00000000" w:rsidP="00000000" w:rsidRDefault="00000000" w:rsidRPr="00000000" w14:paraId="00000D6E">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283</w:t>
            </w:r>
            <w:r w:rsidDel="00000000" w:rsidR="00000000" w:rsidRPr="00000000">
              <w:rPr>
                <w:rtl w:val="0"/>
              </w:rPr>
            </w:r>
          </w:p>
        </w:tc>
        <w:tc>
          <w:tcPr>
            <w:shd w:fill="auto" w:val="clear"/>
          </w:tcPr>
          <w:p w:rsidR="00000000" w:rsidDel="00000000" w:rsidP="00000000" w:rsidRDefault="00000000" w:rsidRPr="00000000" w14:paraId="00000D71">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Policy QL11</w:t>
            </w:r>
            <w:r w:rsidDel="00000000" w:rsidR="00000000" w:rsidRPr="00000000">
              <w:rPr>
                <w:rtl w:val="0"/>
              </w:rPr>
            </w:r>
          </w:p>
        </w:tc>
        <w:tc>
          <w:tcPr>
            <w:gridSpan w:val="2"/>
            <w:shd w:fill="auto" w:val="clear"/>
          </w:tcPr>
          <w:p w:rsidR="00000000" w:rsidDel="00000000" w:rsidP="00000000" w:rsidRDefault="00000000" w:rsidRPr="00000000" w14:paraId="00000D7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text</w:t>
            </w:r>
          </w:p>
          <w:p w:rsidR="00000000" w:rsidDel="00000000" w:rsidP="00000000" w:rsidRDefault="00000000" w:rsidRPr="00000000" w14:paraId="00000D7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74">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Development that could directly or indirectly result in material additional air pollutants and worsening levels of air quality within the area surrounding the development site will not be permitted unless acceptable measures have been taken as part of the proposal</w:t>
            </w:r>
            <w:r w:rsidDel="00000000" w:rsidR="00000000" w:rsidRPr="00000000">
              <w:rPr>
                <w:rFonts w:ascii="Calibri" w:cs="Calibri" w:eastAsia="Calibri" w:hAnsi="Calibri"/>
                <w:sz w:val="22"/>
                <w:szCs w:val="22"/>
                <w:u w:val="single"/>
                <w:rtl w:val="0"/>
              </w:rPr>
              <w:t xml:space="preserve">. An air quality assessment will be required if the proposal is likely to have a significant impact on air quality.</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shd w:fill="auto" w:val="clear"/>
          </w:tcPr>
          <w:p w:rsidR="00000000" w:rsidDel="00000000" w:rsidP="00000000" w:rsidRDefault="00000000" w:rsidRPr="00000000" w14:paraId="00000D7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the current situation</w:t>
            </w:r>
          </w:p>
          <w:p w:rsidR="00000000" w:rsidDel="00000000" w:rsidP="00000000" w:rsidRDefault="00000000" w:rsidRPr="00000000" w14:paraId="00000D7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7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79">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shd w:fill="auto" w:val="clear"/>
          </w:tcPr>
          <w:p w:rsidR="00000000" w:rsidDel="00000000" w:rsidP="00000000" w:rsidRDefault="00000000" w:rsidRPr="00000000" w14:paraId="00000D7A">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MM12.4</w:t>
            </w:r>
            <w:r w:rsidDel="00000000" w:rsidR="00000000" w:rsidRPr="00000000">
              <w:rPr>
                <w:rtl w:val="0"/>
              </w:rPr>
            </w:r>
          </w:p>
        </w:tc>
        <w:tc>
          <w:tcPr>
            <w:gridSpan w:val="3"/>
            <w:shd w:fill="auto" w:val="clear"/>
          </w:tcPr>
          <w:p w:rsidR="00000000" w:rsidDel="00000000" w:rsidP="00000000" w:rsidRDefault="00000000" w:rsidRPr="00000000" w14:paraId="00000D7B">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285</w:t>
            </w:r>
            <w:r w:rsidDel="00000000" w:rsidR="00000000" w:rsidRPr="00000000">
              <w:rPr>
                <w:rtl w:val="0"/>
              </w:rPr>
            </w:r>
          </w:p>
        </w:tc>
        <w:tc>
          <w:tcPr>
            <w:shd w:fill="auto" w:val="clear"/>
          </w:tcPr>
          <w:p w:rsidR="00000000" w:rsidDel="00000000" w:rsidP="00000000" w:rsidRDefault="00000000" w:rsidRPr="00000000" w14:paraId="00000D7E">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Policy QL13</w:t>
            </w:r>
            <w:r w:rsidDel="00000000" w:rsidR="00000000" w:rsidRPr="00000000">
              <w:rPr>
                <w:rtl w:val="0"/>
              </w:rPr>
            </w:r>
          </w:p>
        </w:tc>
        <w:tc>
          <w:tcPr>
            <w:gridSpan w:val="2"/>
            <w:shd w:fill="auto" w:val="clear"/>
          </w:tcPr>
          <w:p w:rsidR="00000000" w:rsidDel="00000000" w:rsidP="00000000" w:rsidRDefault="00000000" w:rsidRPr="00000000" w14:paraId="00000D7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Policy</w:t>
            </w:r>
          </w:p>
          <w:p w:rsidR="00000000" w:rsidDel="00000000" w:rsidP="00000000" w:rsidRDefault="00000000" w:rsidRPr="00000000" w14:paraId="00000D8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1">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Policy QL13 Waste Management and Recycling</w:t>
            </w:r>
          </w:p>
          <w:p w:rsidR="00000000" w:rsidDel="00000000" w:rsidP="00000000" w:rsidRDefault="00000000" w:rsidRPr="00000000" w14:paraId="00000D82">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Any major proposals for waste disposal, waste incineration, energy generation from waste or other waste – related proposals, will need to address the following issues:</w:t>
            </w:r>
          </w:p>
          <w:p w:rsidR="00000000" w:rsidDel="00000000" w:rsidP="00000000" w:rsidRDefault="00000000" w:rsidRPr="00000000" w14:paraId="00000D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The need for proposal;</w:t>
            </w:r>
          </w:p>
          <w:p w:rsidR="00000000" w:rsidDel="00000000" w:rsidP="00000000" w:rsidRDefault="00000000" w:rsidRPr="00000000" w14:paraId="00000D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Consideration of alternative sites;</w:t>
            </w:r>
          </w:p>
          <w:p w:rsidR="00000000" w:rsidDel="00000000" w:rsidP="00000000" w:rsidRDefault="00000000" w:rsidRPr="00000000" w14:paraId="00000D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Air quality and impact on public health ;</w:t>
            </w:r>
          </w:p>
          <w:p w:rsidR="00000000" w:rsidDel="00000000" w:rsidP="00000000" w:rsidRDefault="00000000" w:rsidRPr="00000000" w14:paraId="00000D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Impact on the landscape and visual amenity;</w:t>
            </w:r>
          </w:p>
          <w:p w:rsidR="00000000" w:rsidDel="00000000" w:rsidP="00000000" w:rsidRDefault="00000000" w:rsidRPr="00000000" w14:paraId="00000D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Geology, hydrology and ground conditions;</w:t>
            </w:r>
          </w:p>
          <w:p w:rsidR="00000000" w:rsidDel="00000000" w:rsidP="00000000" w:rsidRDefault="00000000" w:rsidRPr="00000000" w14:paraId="00000D8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Ecology and nature conservation interests;</w:t>
            </w:r>
          </w:p>
          <w:p w:rsidR="00000000" w:rsidDel="00000000" w:rsidP="00000000" w:rsidRDefault="00000000" w:rsidRPr="00000000" w14:paraId="00000D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Noise impact;</w:t>
            </w:r>
          </w:p>
          <w:p w:rsidR="00000000" w:rsidDel="00000000" w:rsidP="00000000" w:rsidRDefault="00000000" w:rsidRPr="00000000" w14:paraId="00000D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Archaeology;</w:t>
            </w:r>
          </w:p>
          <w:p w:rsidR="00000000" w:rsidDel="00000000" w:rsidP="00000000" w:rsidRDefault="00000000" w:rsidRPr="00000000" w14:paraId="00000D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Traffic generation and alternative methods of transportation of waste by means other than by road;</w:t>
            </w:r>
          </w:p>
          <w:p w:rsidR="00000000" w:rsidDel="00000000" w:rsidP="00000000" w:rsidRDefault="00000000" w:rsidRPr="00000000" w14:paraId="00000D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65" w:right="0" w:hanging="465"/>
              <w:jc w:val="both"/>
              <w:rPr>
                <w:rFonts w:ascii="Calibri" w:cs="Calibri" w:eastAsia="Calibri" w:hAnsi="Calibri"/>
                <w:b w:val="0"/>
                <w:i w:val="0"/>
                <w:smallCaps w:val="0"/>
                <w:strike w:val="1"/>
                <w:color w:val="000000"/>
                <w:sz w:val="22"/>
                <w:szCs w:val="22"/>
                <w:highlight w:val="white"/>
                <w:u w:val="none"/>
                <w:vertAlign w:val="baseline"/>
              </w:rPr>
            </w:pPr>
            <w:r w:rsidDel="00000000" w:rsidR="00000000" w:rsidRPr="00000000">
              <w:rPr>
                <w:rFonts w:ascii="Calibri" w:cs="Calibri" w:eastAsia="Calibri" w:hAnsi="Calibri"/>
                <w:b w:val="0"/>
                <w:i w:val="0"/>
                <w:smallCaps w:val="0"/>
                <w:strike w:val="1"/>
                <w:color w:val="000000"/>
                <w:sz w:val="22"/>
                <w:szCs w:val="22"/>
                <w:highlight w:val="white"/>
                <w:u w:val="none"/>
                <w:vertAlign w:val="baseline"/>
                <w:rtl w:val="0"/>
              </w:rPr>
              <w:t xml:space="preserve">Impact on residential amenity;</w:t>
            </w:r>
          </w:p>
          <w:p w:rsidR="00000000" w:rsidDel="00000000" w:rsidP="00000000" w:rsidRDefault="00000000" w:rsidRPr="00000000" w14:paraId="00000D8D">
            <w:pPr>
              <w:pageBreakBefore w:val="0"/>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Lifetime of the scheme and any subsequent restoration of the site.</w:t>
            </w:r>
          </w:p>
          <w:p w:rsidR="00000000" w:rsidDel="00000000" w:rsidP="00000000" w:rsidRDefault="00000000" w:rsidRPr="00000000" w14:paraId="00000D8E">
            <w:pPr>
              <w:pageBreakBefore w:val="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D8F">
            <w:pPr>
              <w:pageBreakBefore w:val="0"/>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D91">
            <w:pPr>
              <w:pageBreakBefore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Policy no longer required due to the imminent adoption of the Kent Minerals and Waste Local Plan (expected July 2016)</w:t>
            </w:r>
            <w:r w:rsidDel="00000000" w:rsidR="00000000" w:rsidRPr="00000000">
              <w:rPr>
                <w:rtl w:val="0"/>
              </w:rPr>
            </w:r>
          </w:p>
          <w:p w:rsidR="00000000" w:rsidDel="00000000" w:rsidP="00000000" w:rsidRDefault="00000000" w:rsidRPr="00000000" w14:paraId="00000D9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9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94">
            <w:pPr>
              <w:pageBreakBefore w:val="0"/>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D95">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96">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Appendices </w:t>
            </w:r>
          </w:p>
          <w:p w:rsidR="00000000" w:rsidDel="00000000" w:rsidP="00000000" w:rsidRDefault="00000000" w:rsidRPr="00000000" w14:paraId="00000D97">
            <w:pPr>
              <w:pageBreakBefore w:val="0"/>
              <w:spacing w:after="0" w:before="0" w:lineRule="auto"/>
              <w:rPr>
                <w:rFonts w:ascii="Calibri" w:cs="Calibri" w:eastAsia="Calibri" w:hAnsi="Calibri"/>
                <w:b w:val="1"/>
                <w:sz w:val="22"/>
                <w:szCs w:val="22"/>
                <w:highlight w:val="yellow"/>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D9F">
            <w:pPr>
              <w:pageBreakBefore w:val="0"/>
              <w:spacing w:after="0" w:before="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A0">
            <w:pPr>
              <w:pageBreakBefore w:val="0"/>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1 Indicative layouts for Strategic Development Sites</w:t>
            </w:r>
          </w:p>
          <w:p w:rsidR="00000000" w:rsidDel="00000000" w:rsidP="00000000" w:rsidRDefault="00000000" w:rsidRPr="00000000" w14:paraId="00000DA1">
            <w:pPr>
              <w:pageBreakBefore w:val="0"/>
              <w:spacing w:after="0" w:before="0" w:lineRule="auto"/>
              <w:rPr>
                <w:rFonts w:ascii="Calibri" w:cs="Calibri" w:eastAsia="Calibri" w:hAnsi="Calibri"/>
                <w:sz w:val="22"/>
                <w:szCs w:val="22"/>
                <w:highlight w:val="yellow"/>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DA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App1.1</w:t>
            </w:r>
          </w:p>
        </w:tc>
        <w:tc>
          <w:tcPr>
            <w:shd w:fill="auto" w:val="clear"/>
          </w:tcPr>
          <w:p w:rsidR="00000000" w:rsidDel="00000000" w:rsidP="00000000" w:rsidRDefault="00000000" w:rsidRPr="00000000" w14:paraId="00000DA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1</w:t>
            </w:r>
          </w:p>
        </w:tc>
        <w:tc>
          <w:tcPr>
            <w:gridSpan w:val="2"/>
            <w:shd w:fill="auto" w:val="clear"/>
          </w:tcPr>
          <w:p w:rsidR="00000000" w:rsidDel="00000000" w:rsidP="00000000" w:rsidRDefault="00000000" w:rsidRPr="00000000" w14:paraId="00000DA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Indicative Layouts for Strategic Development Sites</w:t>
            </w:r>
          </w:p>
        </w:tc>
        <w:tc>
          <w:tcPr>
            <w:gridSpan w:val="2"/>
            <w:shd w:fill="auto" w:val="clear"/>
          </w:tcPr>
          <w:p w:rsidR="00000000" w:rsidDel="00000000" w:rsidP="00000000" w:rsidRDefault="00000000" w:rsidRPr="00000000" w14:paraId="00000DA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indicative layout for Land at Greenhill, Herne Bay </w:t>
            </w:r>
          </w:p>
          <w:p w:rsidR="00000000" w:rsidDel="00000000" w:rsidP="00000000" w:rsidRDefault="00000000" w:rsidRPr="00000000" w14:paraId="00000DA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follow)</w:t>
            </w:r>
          </w:p>
        </w:tc>
        <w:tc>
          <w:tcPr>
            <w:shd w:fill="auto" w:val="clear"/>
          </w:tcPr>
          <w:p w:rsidR="00000000" w:rsidDel="00000000" w:rsidP="00000000" w:rsidRDefault="00000000" w:rsidRPr="00000000" w14:paraId="00000DB1">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consistency</w:t>
            </w:r>
          </w:p>
        </w:tc>
      </w:tr>
      <w:tr>
        <w:trPr>
          <w:cantSplit w:val="0"/>
          <w:trHeight w:val="340" w:hRule="atLeast"/>
          <w:tblHeader w:val="0"/>
        </w:trPr>
        <w:tc>
          <w:tcPr>
            <w:gridSpan w:val="2"/>
            <w:shd w:fill="auto" w:val="clear"/>
          </w:tcPr>
          <w:p w:rsidR="00000000" w:rsidDel="00000000" w:rsidP="00000000" w:rsidRDefault="00000000" w:rsidRPr="00000000" w14:paraId="00000DB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App1.2</w:t>
            </w:r>
          </w:p>
        </w:tc>
        <w:tc>
          <w:tcPr>
            <w:shd w:fill="auto" w:val="clear"/>
          </w:tcPr>
          <w:p w:rsidR="00000000" w:rsidDel="00000000" w:rsidP="00000000" w:rsidRDefault="00000000" w:rsidRPr="00000000" w14:paraId="00000DB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App1</w:t>
            </w:r>
          </w:p>
        </w:tc>
        <w:tc>
          <w:tcPr>
            <w:gridSpan w:val="2"/>
            <w:shd w:fill="auto" w:val="clear"/>
          </w:tcPr>
          <w:p w:rsidR="00000000" w:rsidDel="00000000" w:rsidP="00000000" w:rsidRDefault="00000000" w:rsidRPr="00000000" w14:paraId="00000DB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Indicative Layouts for Strategic Development Sites</w:t>
            </w:r>
          </w:p>
        </w:tc>
        <w:tc>
          <w:tcPr>
            <w:gridSpan w:val="2"/>
            <w:shd w:fill="auto" w:val="clear"/>
          </w:tcPr>
          <w:p w:rsidR="00000000" w:rsidDel="00000000" w:rsidP="00000000" w:rsidRDefault="00000000" w:rsidRPr="00000000" w14:paraId="00000DB7">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indicative layout for Land at Howe Barracks, Canterbury </w:t>
            </w:r>
          </w:p>
          <w:p w:rsidR="00000000" w:rsidDel="00000000" w:rsidP="00000000" w:rsidRDefault="00000000" w:rsidRPr="00000000" w14:paraId="00000DB8">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follow)</w:t>
            </w:r>
          </w:p>
        </w:tc>
        <w:tc>
          <w:tcPr>
            <w:shd w:fill="auto" w:val="clear"/>
          </w:tcPr>
          <w:p w:rsidR="00000000" w:rsidDel="00000000" w:rsidP="00000000" w:rsidRDefault="00000000" w:rsidRPr="00000000" w14:paraId="00000DBA">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consistency</w:t>
            </w:r>
          </w:p>
        </w:tc>
      </w:tr>
      <w:tr>
        <w:trPr>
          <w:cantSplit w:val="0"/>
          <w:trHeight w:val="340" w:hRule="atLeast"/>
          <w:tblHeader w:val="0"/>
        </w:trPr>
        <w:tc>
          <w:tcPr>
            <w:gridSpan w:val="2"/>
            <w:shd w:fill="auto" w:val="clear"/>
          </w:tcPr>
          <w:p w:rsidR="00000000" w:rsidDel="00000000" w:rsidP="00000000" w:rsidRDefault="00000000" w:rsidRPr="00000000" w14:paraId="00000DB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App1.3</w:t>
            </w:r>
          </w:p>
        </w:tc>
        <w:tc>
          <w:tcPr>
            <w:shd w:fill="auto" w:val="clear"/>
          </w:tcPr>
          <w:p w:rsidR="00000000" w:rsidDel="00000000" w:rsidP="00000000" w:rsidRDefault="00000000" w:rsidRPr="00000000" w14:paraId="00000DBD">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App1</w:t>
            </w:r>
          </w:p>
        </w:tc>
        <w:tc>
          <w:tcPr>
            <w:gridSpan w:val="2"/>
            <w:shd w:fill="auto" w:val="clear"/>
          </w:tcPr>
          <w:p w:rsidR="00000000" w:rsidDel="00000000" w:rsidP="00000000" w:rsidRDefault="00000000" w:rsidRPr="00000000" w14:paraId="00000DBE">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Indicative Layouts for Strategic Development Sites</w:t>
            </w:r>
          </w:p>
        </w:tc>
        <w:tc>
          <w:tcPr>
            <w:gridSpan w:val="2"/>
            <w:shd w:fill="auto" w:val="clear"/>
          </w:tcPr>
          <w:p w:rsidR="00000000" w:rsidDel="00000000" w:rsidP="00000000" w:rsidRDefault="00000000" w:rsidRPr="00000000" w14:paraId="00000DC0">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indicative layout for Land at Ridlands Farm and Langton Field, Canterbury</w:t>
            </w:r>
          </w:p>
          <w:p w:rsidR="00000000" w:rsidDel="00000000" w:rsidP="00000000" w:rsidRDefault="00000000" w:rsidRPr="00000000" w14:paraId="00000DC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follow)</w:t>
            </w:r>
          </w:p>
        </w:tc>
        <w:tc>
          <w:tcPr>
            <w:shd w:fill="auto" w:val="clear"/>
          </w:tcPr>
          <w:p w:rsidR="00000000" w:rsidDel="00000000" w:rsidP="00000000" w:rsidRDefault="00000000" w:rsidRPr="00000000" w14:paraId="00000DC3">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consistency</w:t>
            </w:r>
          </w:p>
        </w:tc>
      </w:tr>
      <w:tr>
        <w:trPr>
          <w:cantSplit w:val="0"/>
          <w:trHeight w:val="340" w:hRule="atLeast"/>
          <w:tblHeader w:val="0"/>
        </w:trPr>
        <w:tc>
          <w:tcPr>
            <w:gridSpan w:val="2"/>
            <w:shd w:fill="auto" w:val="clear"/>
          </w:tcPr>
          <w:p w:rsidR="00000000" w:rsidDel="00000000" w:rsidP="00000000" w:rsidRDefault="00000000" w:rsidRPr="00000000" w14:paraId="00000DC4">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App1.4</w:t>
            </w:r>
          </w:p>
        </w:tc>
        <w:tc>
          <w:tcPr>
            <w:shd w:fill="auto" w:val="clear"/>
          </w:tcPr>
          <w:p w:rsidR="00000000" w:rsidDel="00000000" w:rsidP="00000000" w:rsidRDefault="00000000" w:rsidRPr="00000000" w14:paraId="00000DC6">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App1</w:t>
            </w:r>
          </w:p>
        </w:tc>
        <w:tc>
          <w:tcPr>
            <w:gridSpan w:val="2"/>
            <w:shd w:fill="auto" w:val="clear"/>
          </w:tcPr>
          <w:p w:rsidR="00000000" w:rsidDel="00000000" w:rsidP="00000000" w:rsidRDefault="00000000" w:rsidRPr="00000000" w14:paraId="00000DC7">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Indicative Layouts for Strategic Development Sites</w:t>
            </w:r>
          </w:p>
        </w:tc>
        <w:tc>
          <w:tcPr>
            <w:gridSpan w:val="2"/>
            <w:shd w:fill="auto" w:val="clear"/>
          </w:tcPr>
          <w:p w:rsidR="00000000" w:rsidDel="00000000" w:rsidP="00000000" w:rsidRDefault="00000000" w:rsidRPr="00000000" w14:paraId="00000DC9">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indicative layout for Site 11, Land at and adjacent to Cockering Farm, Thanington, Canterbury</w:t>
            </w:r>
          </w:p>
        </w:tc>
        <w:tc>
          <w:tcPr>
            <w:shd w:fill="auto" w:val="clear"/>
          </w:tcPr>
          <w:p w:rsidR="00000000" w:rsidDel="00000000" w:rsidP="00000000" w:rsidRDefault="00000000" w:rsidRPr="00000000" w14:paraId="00000DCB">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consistency</w:t>
            </w:r>
          </w:p>
        </w:tc>
      </w:tr>
      <w:tr>
        <w:trPr>
          <w:cantSplit w:val="0"/>
          <w:trHeight w:val="340" w:hRule="atLeast"/>
          <w:tblHeader w:val="0"/>
        </w:trPr>
        <w:tc>
          <w:tcPr>
            <w:gridSpan w:val="2"/>
            <w:shd w:fill="auto" w:val="clear"/>
          </w:tcPr>
          <w:p w:rsidR="00000000" w:rsidDel="00000000" w:rsidP="00000000" w:rsidRDefault="00000000" w:rsidRPr="00000000" w14:paraId="00000DC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App1.5</w:t>
            </w:r>
          </w:p>
        </w:tc>
        <w:tc>
          <w:tcPr>
            <w:shd w:fill="auto" w:val="clear"/>
          </w:tcPr>
          <w:p w:rsidR="00000000" w:rsidDel="00000000" w:rsidP="00000000" w:rsidRDefault="00000000" w:rsidRPr="00000000" w14:paraId="00000DC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1</w:t>
            </w:r>
          </w:p>
        </w:tc>
        <w:tc>
          <w:tcPr>
            <w:gridSpan w:val="2"/>
            <w:shd w:fill="auto" w:val="clear"/>
          </w:tcPr>
          <w:p w:rsidR="00000000" w:rsidDel="00000000" w:rsidP="00000000" w:rsidRDefault="00000000" w:rsidRPr="00000000" w14:paraId="00000DCF">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Indicative Layouts for Strategic Development Sites</w:t>
            </w:r>
          </w:p>
        </w:tc>
        <w:tc>
          <w:tcPr>
            <w:gridSpan w:val="2"/>
            <w:shd w:fill="auto" w:val="clear"/>
          </w:tcPr>
          <w:p w:rsidR="00000000" w:rsidDel="00000000" w:rsidP="00000000" w:rsidRDefault="00000000" w:rsidRPr="00000000" w14:paraId="00000DD1">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indicative layout for Site 12, Land South of Ridgeway (John Wilson Business Park), Whitstable</w:t>
            </w:r>
          </w:p>
        </w:tc>
        <w:tc>
          <w:tcPr>
            <w:shd w:fill="auto" w:val="clear"/>
          </w:tcPr>
          <w:p w:rsidR="00000000" w:rsidDel="00000000" w:rsidP="00000000" w:rsidRDefault="00000000" w:rsidRPr="00000000" w14:paraId="00000DD3">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consistency</w:t>
            </w:r>
          </w:p>
          <w:p w:rsidR="00000000" w:rsidDel="00000000" w:rsidP="00000000" w:rsidRDefault="00000000" w:rsidRPr="00000000" w14:paraId="00000DD4">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DD5">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DD6">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DD7">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DD8">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DD9">
            <w:pPr>
              <w:pageBreakBefore w:val="0"/>
              <w:spacing w:after="0" w:before="0" w:lineRule="auto"/>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DA">
            <w:pPr>
              <w:pageBreakBefore w:val="0"/>
              <w:spacing w:after="0" w:before="0"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2</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Garden City Principles</w:t>
            </w:r>
          </w:p>
          <w:p w:rsidR="00000000" w:rsidDel="00000000" w:rsidP="00000000" w:rsidRDefault="00000000" w:rsidRPr="00000000" w14:paraId="00000DDB">
            <w:pPr>
              <w:pageBreakBefore w:val="0"/>
              <w:spacing w:after="0" w:before="0" w:lineRule="auto"/>
              <w:ind w:right="150"/>
              <w:jc w:val="left"/>
              <w:rPr>
                <w:rFonts w:ascii="Calibri" w:cs="Calibri" w:eastAsia="Calibri" w:hAnsi="Calibri"/>
                <w:color w:val="000000"/>
                <w:sz w:val="22"/>
                <w:szCs w:val="22"/>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DE3">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MM App2.1</w:t>
            </w:r>
          </w:p>
        </w:tc>
        <w:tc>
          <w:tcPr>
            <w:shd w:fill="auto" w:val="clear"/>
          </w:tcPr>
          <w:p w:rsidR="00000000" w:rsidDel="00000000" w:rsidP="00000000" w:rsidRDefault="00000000" w:rsidRPr="00000000" w14:paraId="00000DE5">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 2</w:t>
            </w:r>
          </w:p>
        </w:tc>
        <w:tc>
          <w:tcPr>
            <w:gridSpan w:val="2"/>
            <w:shd w:fill="auto" w:val="clear"/>
          </w:tcPr>
          <w:p w:rsidR="00000000" w:rsidDel="00000000" w:rsidP="00000000" w:rsidRDefault="00000000" w:rsidRPr="00000000" w14:paraId="00000DE6">
            <w:pPr>
              <w:pageBreakBefore w:val="0"/>
              <w:spacing w:after="0" w:before="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Garden City Principles</w:t>
            </w:r>
          </w:p>
        </w:tc>
        <w:tc>
          <w:tcPr>
            <w:gridSpan w:val="2"/>
            <w:shd w:fill="auto" w:val="clear"/>
          </w:tcPr>
          <w:p w:rsidR="00000000" w:rsidDel="00000000" w:rsidP="00000000" w:rsidRDefault="00000000" w:rsidRPr="00000000" w14:paraId="00000DE8">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Insert a new appendix 2 and re number all following appendices</w:t>
            </w:r>
          </w:p>
          <w:p w:rsidR="00000000" w:rsidDel="00000000" w:rsidP="00000000" w:rsidRDefault="00000000" w:rsidRPr="00000000" w14:paraId="00000DE9">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DEA">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Garden City Principles</w:t>
            </w:r>
          </w:p>
        </w:tc>
        <w:tc>
          <w:tcPr>
            <w:shd w:fill="auto" w:val="clear"/>
          </w:tcPr>
          <w:p w:rsidR="00000000" w:rsidDel="00000000" w:rsidP="00000000" w:rsidRDefault="00000000" w:rsidRPr="00000000" w14:paraId="00000DEC">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Stage 1 Examination</w:t>
            </w:r>
          </w:p>
        </w:tc>
      </w:tr>
      <w:tr>
        <w:trPr>
          <w:cantSplit w:val="0"/>
          <w:trHeight w:val="340" w:hRule="atLeast"/>
          <w:tblHeader w:val="0"/>
        </w:trPr>
        <w:tc>
          <w:tcPr>
            <w:gridSpan w:val="8"/>
            <w:shd w:fill="auto" w:val="clear"/>
          </w:tcPr>
          <w:p w:rsidR="00000000" w:rsidDel="00000000" w:rsidP="00000000" w:rsidRDefault="00000000" w:rsidRPr="00000000" w14:paraId="00000DED">
            <w:pPr>
              <w:pageBreakBefore w:val="0"/>
              <w:spacing w:after="0" w:before="0" w:lineRule="auto"/>
              <w:ind w:right="150"/>
              <w:jc w:val="left"/>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DEE">
            <w:pPr>
              <w:pageBreakBefore w:val="0"/>
              <w:spacing w:after="0" w:before="0" w:lineRule="auto"/>
              <w:ind w:right="150"/>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Appendix 3</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color w:val="000000"/>
                <w:sz w:val="22"/>
                <w:szCs w:val="22"/>
                <w:rtl w:val="0"/>
              </w:rPr>
              <w:t xml:space="preserve">Schedule of Housing Allocations and Permissions</w:t>
            </w:r>
          </w:p>
          <w:p w:rsidR="00000000" w:rsidDel="00000000" w:rsidP="00000000" w:rsidRDefault="00000000" w:rsidRPr="00000000" w14:paraId="00000DEF">
            <w:pPr>
              <w:pageBreakBefore w:val="0"/>
              <w:spacing w:after="0" w:before="0" w:lineRule="auto"/>
              <w:ind w:right="150"/>
              <w:jc w:val="left"/>
              <w:rPr>
                <w:rFonts w:ascii="Calibri" w:cs="Calibri" w:eastAsia="Calibri" w:hAnsi="Calibri"/>
                <w:color w:val="000000"/>
                <w:sz w:val="22"/>
                <w:szCs w:val="22"/>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DF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App3.1</w:t>
            </w:r>
          </w:p>
        </w:tc>
        <w:tc>
          <w:tcPr>
            <w:shd w:fill="auto" w:val="clear"/>
          </w:tcPr>
          <w:p w:rsidR="00000000" w:rsidDel="00000000" w:rsidP="00000000" w:rsidRDefault="00000000" w:rsidRPr="00000000" w14:paraId="00000DF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DFA">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DF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the whole appendix and replace with new appendix, </w:t>
            </w:r>
          </w:p>
          <w:p w:rsidR="00000000" w:rsidDel="00000000" w:rsidP="00000000" w:rsidRDefault="00000000" w:rsidRPr="00000000" w14:paraId="00000DF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rename as Appendix 3</w:t>
            </w:r>
          </w:p>
        </w:tc>
        <w:tc>
          <w:tcPr>
            <w:shd w:fill="auto" w:val="clear"/>
          </w:tcPr>
          <w:p w:rsidR="00000000" w:rsidDel="00000000" w:rsidP="00000000" w:rsidRDefault="00000000" w:rsidRPr="00000000" w14:paraId="00000DFF">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00">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App3.2</w:t>
            </w:r>
          </w:p>
        </w:tc>
        <w:tc>
          <w:tcPr>
            <w:shd w:fill="auto" w:val="clear"/>
          </w:tcPr>
          <w:p w:rsidR="00000000" w:rsidDel="00000000" w:rsidP="00000000" w:rsidRDefault="00000000" w:rsidRPr="00000000" w14:paraId="00000E0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03">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04">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0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181 Sea Street, Herne Bay (14 Dwellings)</w:t>
            </w:r>
          </w:p>
        </w:tc>
        <w:tc>
          <w:tcPr>
            <w:shd w:fill="auto" w:val="clear"/>
          </w:tcPr>
          <w:p w:rsidR="00000000" w:rsidDel="00000000" w:rsidP="00000000" w:rsidRDefault="00000000" w:rsidRPr="00000000" w14:paraId="00000E08">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0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App3.3</w:t>
            </w:r>
          </w:p>
        </w:tc>
        <w:tc>
          <w:tcPr>
            <w:shd w:fill="auto" w:val="clear"/>
          </w:tcPr>
          <w:p w:rsidR="00000000" w:rsidDel="00000000" w:rsidP="00000000" w:rsidRDefault="00000000" w:rsidRPr="00000000" w14:paraId="00000E0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0C">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0D">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0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part of Housing Allocation at Land adjacent to Canterbury West Station (20 Dwellings)</w:t>
            </w:r>
          </w:p>
        </w:tc>
        <w:tc>
          <w:tcPr>
            <w:shd w:fill="auto" w:val="clear"/>
          </w:tcPr>
          <w:p w:rsidR="00000000" w:rsidDel="00000000" w:rsidP="00000000" w:rsidRDefault="00000000" w:rsidRPr="00000000" w14:paraId="00000E11">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12">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App3.4</w:t>
            </w:r>
          </w:p>
        </w:tc>
        <w:tc>
          <w:tcPr>
            <w:shd w:fill="auto" w:val="clear"/>
          </w:tcPr>
          <w:p w:rsidR="00000000" w:rsidDel="00000000" w:rsidP="00000000" w:rsidRDefault="00000000" w:rsidRPr="00000000" w14:paraId="00000E1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15">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16">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1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Corner of Canterbury Rd/Victoria Rd, Herne Bay (5 Dwellings)</w:t>
            </w:r>
          </w:p>
        </w:tc>
        <w:tc>
          <w:tcPr>
            <w:shd w:fill="auto" w:val="clear"/>
          </w:tcPr>
          <w:p w:rsidR="00000000" w:rsidDel="00000000" w:rsidP="00000000" w:rsidRDefault="00000000" w:rsidRPr="00000000" w14:paraId="00000E1A">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1B">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App3.5</w:t>
            </w:r>
          </w:p>
        </w:tc>
        <w:tc>
          <w:tcPr>
            <w:shd w:fill="auto" w:val="clear"/>
          </w:tcPr>
          <w:p w:rsidR="00000000" w:rsidDel="00000000" w:rsidP="00000000" w:rsidRDefault="00000000" w:rsidRPr="00000000" w14:paraId="00000E1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1E">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1F">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2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Builders Yard r/o 3 Belmont Rd, Whitstable (23 Dwellings)</w:t>
            </w:r>
          </w:p>
        </w:tc>
        <w:tc>
          <w:tcPr>
            <w:shd w:fill="auto" w:val="clear"/>
          </w:tcPr>
          <w:p w:rsidR="00000000" w:rsidDel="00000000" w:rsidP="00000000" w:rsidRDefault="00000000" w:rsidRPr="00000000" w14:paraId="00000E23">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App3.6</w:t>
            </w:r>
          </w:p>
        </w:tc>
        <w:tc>
          <w:tcPr>
            <w:shd w:fill="auto" w:val="clear"/>
          </w:tcPr>
          <w:p w:rsidR="00000000" w:rsidDel="00000000" w:rsidP="00000000" w:rsidRDefault="00000000" w:rsidRPr="00000000" w14:paraId="00000E2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27">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28">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2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Beresford Rd North and South, Whitstable (20 Dwellings)</w:t>
            </w:r>
          </w:p>
        </w:tc>
        <w:tc>
          <w:tcPr>
            <w:shd w:fill="auto" w:val="clear"/>
          </w:tcPr>
          <w:p w:rsidR="00000000" w:rsidDel="00000000" w:rsidP="00000000" w:rsidRDefault="00000000" w:rsidRPr="00000000" w14:paraId="00000E2C">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2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App3.7</w:t>
            </w:r>
          </w:p>
        </w:tc>
        <w:tc>
          <w:tcPr>
            <w:shd w:fill="auto" w:val="clear"/>
          </w:tcPr>
          <w:p w:rsidR="00000000" w:rsidDel="00000000" w:rsidP="00000000" w:rsidRDefault="00000000" w:rsidRPr="00000000" w14:paraId="00000E2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30">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31">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3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Land adjacent 15 Hamilton Rd, Whitstable (10 Dwellings)</w:t>
            </w:r>
          </w:p>
        </w:tc>
        <w:tc>
          <w:tcPr>
            <w:shd w:fill="auto" w:val="clear"/>
          </w:tcPr>
          <w:p w:rsidR="00000000" w:rsidDel="00000000" w:rsidP="00000000" w:rsidRDefault="00000000" w:rsidRPr="00000000" w14:paraId="00000E35">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3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App3.8</w:t>
            </w:r>
          </w:p>
        </w:tc>
        <w:tc>
          <w:tcPr>
            <w:shd w:fill="auto" w:val="clear"/>
          </w:tcPr>
          <w:p w:rsidR="00000000" w:rsidDel="00000000" w:rsidP="00000000" w:rsidRDefault="00000000" w:rsidRPr="00000000" w14:paraId="00000E38">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39">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3A">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3C">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37 Essex Street, Whitstable (7 Dwellings)</w:t>
            </w:r>
          </w:p>
        </w:tc>
        <w:tc>
          <w:tcPr>
            <w:shd w:fill="auto" w:val="clear"/>
          </w:tcPr>
          <w:p w:rsidR="00000000" w:rsidDel="00000000" w:rsidP="00000000" w:rsidRDefault="00000000" w:rsidRPr="00000000" w14:paraId="00000E3E">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2"/>
            <w:shd w:fill="auto" w:val="clear"/>
          </w:tcPr>
          <w:p w:rsidR="00000000" w:rsidDel="00000000" w:rsidP="00000000" w:rsidRDefault="00000000" w:rsidRPr="00000000" w14:paraId="00000E3F">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App3.9</w:t>
            </w:r>
          </w:p>
        </w:tc>
        <w:tc>
          <w:tcPr>
            <w:shd w:fill="auto" w:val="clear"/>
          </w:tcPr>
          <w:p w:rsidR="00000000" w:rsidDel="00000000" w:rsidP="00000000" w:rsidRDefault="00000000" w:rsidRPr="00000000" w14:paraId="00000E4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2</w:t>
            </w:r>
            <w:r w:rsidDel="00000000" w:rsidR="00000000" w:rsidRPr="00000000">
              <w:rPr>
                <w:rFonts w:ascii="Calibri" w:cs="Calibri" w:eastAsia="Calibri" w:hAnsi="Calibri"/>
                <w:sz w:val="22"/>
                <w:szCs w:val="22"/>
                <w:rtl w:val="0"/>
              </w:rPr>
              <w:t xml:space="preserve"> 3</w:t>
            </w:r>
          </w:p>
        </w:tc>
        <w:tc>
          <w:tcPr>
            <w:gridSpan w:val="2"/>
            <w:shd w:fill="auto" w:val="clear"/>
          </w:tcPr>
          <w:p w:rsidR="00000000" w:rsidDel="00000000" w:rsidP="00000000" w:rsidRDefault="00000000" w:rsidRPr="00000000" w14:paraId="00000E42">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from previous Appendix 2 -</w:t>
            </w:r>
          </w:p>
          <w:p w:rsidR="00000000" w:rsidDel="00000000" w:rsidP="00000000" w:rsidRDefault="00000000" w:rsidRPr="00000000" w14:paraId="00000E43">
            <w:pPr>
              <w:pageBreakBefore w:val="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Schedule of Housing Allocations and Permissions</w:t>
            </w:r>
          </w:p>
        </w:tc>
        <w:tc>
          <w:tcPr>
            <w:gridSpan w:val="2"/>
            <w:shd w:fill="auto" w:val="clear"/>
          </w:tcPr>
          <w:p w:rsidR="00000000" w:rsidDel="00000000" w:rsidP="00000000" w:rsidRDefault="00000000" w:rsidRPr="00000000" w14:paraId="00000E45">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Proposed deletion of Housing Allocation at land adjacent to 100 Albert Street, Whitstable (11 Dwellings)</w:t>
            </w:r>
          </w:p>
        </w:tc>
        <w:tc>
          <w:tcPr>
            <w:shd w:fill="auto" w:val="clear"/>
          </w:tcPr>
          <w:p w:rsidR="00000000" w:rsidDel="00000000" w:rsidP="00000000" w:rsidRDefault="00000000" w:rsidRPr="00000000" w14:paraId="00000E47">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in line with January 2016 Housing paper and subsequent updates in relation to a small number of sites following the Proposed Amendments consultation November 2015</w:t>
            </w:r>
          </w:p>
        </w:tc>
      </w:tr>
      <w:tr>
        <w:trPr>
          <w:cantSplit w:val="0"/>
          <w:trHeight w:val="340" w:hRule="atLeast"/>
          <w:tblHeader w:val="0"/>
        </w:trPr>
        <w:tc>
          <w:tcPr>
            <w:gridSpan w:val="8"/>
            <w:shd w:fill="auto" w:val="clear"/>
          </w:tcPr>
          <w:p w:rsidR="00000000" w:rsidDel="00000000" w:rsidP="00000000" w:rsidRDefault="00000000" w:rsidRPr="00000000" w14:paraId="00000E48">
            <w:pPr>
              <w:pageBreakBefore w:val="0"/>
              <w:spacing w:after="0" w:before="0" w:lineRule="auto"/>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E49">
            <w:pPr>
              <w:pageBreakBefore w:val="0"/>
              <w:spacing w:after="0" w:before="0"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4  Housing in Multiple Occupation - Article 4 Direction Area</w:t>
            </w:r>
          </w:p>
          <w:p w:rsidR="00000000" w:rsidDel="00000000" w:rsidP="00000000" w:rsidRDefault="00000000" w:rsidRPr="00000000" w14:paraId="00000E4A">
            <w:pPr>
              <w:pageBreakBefore w:val="0"/>
              <w:spacing w:after="0" w:before="0" w:lineRule="auto"/>
              <w:jc w:val="left"/>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8"/>
            <w:shd w:fill="auto" w:val="clear"/>
          </w:tcPr>
          <w:p w:rsidR="00000000" w:rsidDel="00000000" w:rsidP="00000000" w:rsidRDefault="00000000" w:rsidRPr="00000000" w14:paraId="00000E52">
            <w:pPr>
              <w:pageBreakBefore w:val="0"/>
              <w:spacing w:after="0" w:before="0" w:lineRule="auto"/>
              <w:ind w:right="150"/>
              <w:rPr>
                <w:rFonts w:ascii="Calibri" w:cs="Calibri" w:eastAsia="Calibri" w:hAnsi="Calibri"/>
                <w:b w:val="1"/>
                <w:strike w:val="1"/>
                <w:sz w:val="22"/>
                <w:szCs w:val="22"/>
              </w:rPr>
            </w:pPr>
            <w:r w:rsidDel="00000000" w:rsidR="00000000" w:rsidRPr="00000000">
              <w:rPr>
                <w:rFonts w:ascii="Calibri" w:cs="Calibri" w:eastAsia="Calibri" w:hAnsi="Calibri"/>
                <w:b w:val="1"/>
                <w:strike w:val="1"/>
                <w:sz w:val="22"/>
                <w:szCs w:val="22"/>
                <w:rtl w:val="0"/>
              </w:rPr>
              <w:t xml:space="preserve">Appendix 4</w:t>
            </w:r>
            <w:r w:rsidDel="00000000" w:rsidR="00000000" w:rsidRPr="00000000">
              <w:rPr>
                <w:rFonts w:ascii="Calibri" w:cs="Calibri" w:eastAsia="Calibri" w:hAnsi="Calibri"/>
                <w:strike w:val="1"/>
                <w:sz w:val="22"/>
                <w:szCs w:val="22"/>
                <w:rtl w:val="0"/>
              </w:rPr>
              <w:t xml:space="preserve">  </w:t>
            </w:r>
            <w:r w:rsidDel="00000000" w:rsidR="00000000" w:rsidRPr="00000000">
              <w:rPr>
                <w:rFonts w:ascii="Calibri" w:cs="Calibri" w:eastAsia="Calibri" w:hAnsi="Calibri"/>
                <w:b w:val="1"/>
                <w:strike w:val="1"/>
                <w:sz w:val="22"/>
                <w:szCs w:val="22"/>
                <w:rtl w:val="0"/>
              </w:rPr>
              <w:t xml:space="preserve">Schedule of Employment Sites Appendix</w:t>
            </w:r>
          </w:p>
          <w:p w:rsidR="00000000" w:rsidDel="00000000" w:rsidP="00000000" w:rsidRDefault="00000000" w:rsidRPr="00000000" w14:paraId="00000E53">
            <w:pPr>
              <w:pageBreakBefore w:val="0"/>
              <w:spacing w:after="0" w:before="0" w:lineRule="auto"/>
              <w:jc w:val="left"/>
              <w:rPr>
                <w:rFonts w:ascii="Calibri" w:cs="Calibri" w:eastAsia="Calibri" w:hAnsi="Calibri"/>
                <w:sz w:val="22"/>
                <w:szCs w:val="22"/>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E5B">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App4.1</w:t>
            </w:r>
          </w:p>
        </w:tc>
        <w:tc>
          <w:tcPr>
            <w:shd w:fill="auto" w:val="clear"/>
          </w:tcPr>
          <w:p w:rsidR="00000000" w:rsidDel="00000000" w:rsidP="00000000" w:rsidRDefault="00000000" w:rsidRPr="00000000" w14:paraId="00000E5D">
            <w:pPr>
              <w:pageBreakBefore w:val="0"/>
              <w:spacing w:after="0" w:before="0" w:lineRule="auto"/>
              <w:rPr>
                <w:rFonts w:ascii="Calibri" w:cs="Calibri" w:eastAsia="Calibri" w:hAnsi="Calibri"/>
                <w:strike w:val="1"/>
                <w:sz w:val="22"/>
                <w:szCs w:val="22"/>
              </w:rPr>
            </w:pPr>
            <w:r w:rsidDel="00000000" w:rsidR="00000000" w:rsidRPr="00000000">
              <w:rPr>
                <w:rFonts w:ascii="Calibri" w:cs="Calibri" w:eastAsia="Calibri" w:hAnsi="Calibri"/>
                <w:strike w:val="1"/>
                <w:sz w:val="22"/>
                <w:szCs w:val="22"/>
                <w:rtl w:val="0"/>
              </w:rPr>
              <w:t xml:space="preserve">App 4 </w:t>
            </w:r>
          </w:p>
        </w:tc>
        <w:tc>
          <w:tcPr>
            <w:gridSpan w:val="2"/>
            <w:shd w:fill="auto" w:val="clear"/>
          </w:tcPr>
          <w:p w:rsidR="00000000" w:rsidDel="00000000" w:rsidP="00000000" w:rsidRDefault="00000000" w:rsidRPr="00000000" w14:paraId="00000E5E">
            <w:pPr>
              <w:pageBreakBefore w:val="0"/>
              <w:spacing w:after="0" w:before="0" w:lineRule="auto"/>
              <w:jc w:val="left"/>
              <w:rPr>
                <w:rFonts w:ascii="Calibri" w:cs="Calibri" w:eastAsia="Calibri" w:hAnsi="Calibri"/>
                <w:sz w:val="22"/>
                <w:szCs w:val="22"/>
              </w:rPr>
            </w:pPr>
            <w:r w:rsidDel="00000000" w:rsidR="00000000" w:rsidRPr="00000000">
              <w:rPr>
                <w:rtl w:val="0"/>
              </w:rPr>
            </w:r>
          </w:p>
        </w:tc>
        <w:tc>
          <w:tcPr>
            <w:gridSpan w:val="2"/>
            <w:shd w:fill="auto" w:val="clear"/>
          </w:tcPr>
          <w:p w:rsidR="00000000" w:rsidDel="00000000" w:rsidP="00000000" w:rsidRDefault="00000000" w:rsidRPr="00000000" w14:paraId="00000E60">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Delete the whole appendix </w:t>
            </w:r>
          </w:p>
        </w:tc>
        <w:tc>
          <w:tcPr>
            <w:shd w:fill="auto" w:val="clear"/>
          </w:tcPr>
          <w:p w:rsidR="00000000" w:rsidDel="00000000" w:rsidP="00000000" w:rsidRDefault="00000000" w:rsidRPr="00000000" w14:paraId="00000E62">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Duplication/The table in App 4 is at EMP1, page 72 (with some proposed modifications)</w:t>
            </w:r>
          </w:p>
        </w:tc>
      </w:tr>
      <w:tr>
        <w:trPr>
          <w:cantSplit w:val="0"/>
          <w:trHeight w:val="340" w:hRule="atLeast"/>
          <w:tblHeader w:val="0"/>
        </w:trPr>
        <w:tc>
          <w:tcPr>
            <w:gridSpan w:val="2"/>
            <w:shd w:fill="auto" w:val="clear"/>
          </w:tcPr>
          <w:p w:rsidR="00000000" w:rsidDel="00000000" w:rsidP="00000000" w:rsidRDefault="00000000" w:rsidRPr="00000000" w14:paraId="00000E63">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MM App4.2</w:t>
            </w:r>
          </w:p>
        </w:tc>
        <w:tc>
          <w:tcPr>
            <w:shd w:fill="auto" w:val="clear"/>
          </w:tcPr>
          <w:p w:rsidR="00000000" w:rsidDel="00000000" w:rsidP="00000000" w:rsidRDefault="00000000" w:rsidRPr="00000000" w14:paraId="00000E65">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 </w:t>
            </w:r>
            <w:r w:rsidDel="00000000" w:rsidR="00000000" w:rsidRPr="00000000">
              <w:rPr>
                <w:rFonts w:ascii="Calibri" w:cs="Calibri" w:eastAsia="Calibri" w:hAnsi="Calibri"/>
                <w:strike w:val="1"/>
                <w:sz w:val="22"/>
                <w:szCs w:val="22"/>
                <w:rtl w:val="0"/>
              </w:rPr>
              <w:t xml:space="preserve">3</w:t>
            </w:r>
            <w:r w:rsidDel="00000000" w:rsidR="00000000" w:rsidRPr="00000000">
              <w:rPr>
                <w:rFonts w:ascii="Calibri" w:cs="Calibri" w:eastAsia="Calibri" w:hAnsi="Calibri"/>
                <w:sz w:val="22"/>
                <w:szCs w:val="22"/>
                <w:rtl w:val="0"/>
              </w:rPr>
              <w:t xml:space="preserve"> 4</w:t>
            </w:r>
          </w:p>
        </w:tc>
        <w:tc>
          <w:tcPr>
            <w:gridSpan w:val="2"/>
            <w:shd w:fill="auto" w:val="clear"/>
          </w:tcPr>
          <w:p w:rsidR="00000000" w:rsidDel="00000000" w:rsidP="00000000" w:rsidRDefault="00000000" w:rsidRPr="00000000" w14:paraId="00000E66">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in Multiple Occupation</w:t>
            </w:r>
          </w:p>
        </w:tc>
        <w:tc>
          <w:tcPr>
            <w:gridSpan w:val="2"/>
            <w:shd w:fill="auto" w:val="clear"/>
          </w:tcPr>
          <w:p w:rsidR="00000000" w:rsidDel="00000000" w:rsidP="00000000" w:rsidRDefault="00000000" w:rsidRPr="00000000" w14:paraId="00000E68">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Amend map title and rename as Appendix 4</w:t>
            </w:r>
          </w:p>
          <w:p w:rsidR="00000000" w:rsidDel="00000000" w:rsidP="00000000" w:rsidRDefault="00000000" w:rsidRPr="00000000" w14:paraId="00000E69">
            <w:pPr>
              <w:pageBreakBefore w:val="0"/>
              <w:spacing w:after="0" w:before="0"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E6A">
            <w:pPr>
              <w:pageBreakBefore w:val="0"/>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in Multiple Occupation -</w:t>
            </w:r>
            <w:r w:rsidDel="00000000" w:rsidR="00000000" w:rsidRPr="00000000">
              <w:rPr>
                <w:rFonts w:ascii="Calibri" w:cs="Calibri" w:eastAsia="Calibri" w:hAnsi="Calibri"/>
                <w:strike w:val="1"/>
                <w:sz w:val="22"/>
                <w:szCs w:val="22"/>
                <w:rtl w:val="0"/>
              </w:rPr>
              <w:t xml:space="preserve">Possible</w:t>
            </w:r>
            <w:r w:rsidDel="00000000" w:rsidR="00000000" w:rsidRPr="00000000">
              <w:rPr>
                <w:rFonts w:ascii="Calibri" w:cs="Calibri" w:eastAsia="Calibri" w:hAnsi="Calibri"/>
                <w:sz w:val="22"/>
                <w:szCs w:val="22"/>
                <w:rtl w:val="0"/>
              </w:rPr>
              <w:t xml:space="preserve"> Article 4 Direction Area</w:t>
            </w:r>
          </w:p>
        </w:tc>
        <w:tc>
          <w:tcPr>
            <w:shd w:fill="auto" w:val="clear"/>
          </w:tcPr>
          <w:p w:rsidR="00000000" w:rsidDel="00000000" w:rsidP="00000000" w:rsidRDefault="00000000" w:rsidRPr="00000000" w14:paraId="00000E6C">
            <w:pPr>
              <w:pageBreakBefore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reflect current position – Article 4 Direction Area which came into force on 25 February 2016</w:t>
            </w:r>
          </w:p>
        </w:tc>
      </w:tr>
      <w:tr>
        <w:trPr>
          <w:cantSplit w:val="0"/>
          <w:trHeight w:val="340" w:hRule="atLeast"/>
          <w:tblHeader w:val="0"/>
        </w:trPr>
        <w:tc>
          <w:tcPr>
            <w:gridSpan w:val="8"/>
            <w:shd w:fill="auto" w:val="clear"/>
          </w:tcPr>
          <w:p w:rsidR="00000000" w:rsidDel="00000000" w:rsidP="00000000" w:rsidRDefault="00000000" w:rsidRPr="00000000" w14:paraId="00000E6D">
            <w:pPr>
              <w:pageBreakBefore w:val="0"/>
              <w:spacing w:after="0" w:before="0" w:lineRule="auto"/>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E6E">
            <w:pPr>
              <w:pageBreakBefore w:val="0"/>
              <w:spacing w:after="0" w:before="0"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5 Canterbury City Council Local Parking Standards </w:t>
            </w:r>
          </w:p>
          <w:p w:rsidR="00000000" w:rsidDel="00000000" w:rsidP="00000000" w:rsidRDefault="00000000" w:rsidRPr="00000000" w14:paraId="00000E6F">
            <w:pPr>
              <w:pageBreakBefore w:val="0"/>
              <w:spacing w:after="0" w:before="0" w:lineRule="auto"/>
              <w:jc w:val="left"/>
              <w:rPr>
                <w:rFonts w:ascii="Calibri" w:cs="Calibri" w:eastAsia="Calibri" w:hAnsi="Calibri"/>
                <w:strike w:val="1"/>
                <w:sz w:val="22"/>
                <w:szCs w:val="22"/>
              </w:rPr>
            </w:pPr>
            <w:r w:rsidDel="00000000" w:rsidR="00000000" w:rsidRPr="00000000">
              <w:rPr>
                <w:rtl w:val="0"/>
              </w:rPr>
            </w:r>
          </w:p>
        </w:tc>
      </w:tr>
      <w:tr>
        <w:trPr>
          <w:cantSplit w:val="0"/>
          <w:trHeight w:val="340" w:hRule="atLeast"/>
          <w:tblHeader w:val="0"/>
        </w:trPr>
        <w:tc>
          <w:tcPr>
            <w:gridSpan w:val="2"/>
            <w:shd w:fill="auto" w:val="clear"/>
          </w:tcPr>
          <w:p w:rsidR="00000000" w:rsidDel="00000000" w:rsidP="00000000" w:rsidRDefault="00000000" w:rsidRPr="00000000" w14:paraId="00000E77">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MM App5.1</w:t>
            </w:r>
          </w:p>
        </w:tc>
        <w:tc>
          <w:tcPr>
            <w:shd w:fill="auto" w:val="clear"/>
          </w:tcPr>
          <w:p w:rsidR="00000000" w:rsidDel="00000000" w:rsidP="00000000" w:rsidRDefault="00000000" w:rsidRPr="00000000" w14:paraId="00000E79">
            <w:pPr>
              <w:pageBreakBefore w:val="0"/>
              <w:spacing w:after="0" w:before="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 5</w:t>
            </w:r>
          </w:p>
        </w:tc>
        <w:tc>
          <w:tcPr>
            <w:gridSpan w:val="2"/>
            <w:shd w:fill="auto" w:val="clear"/>
          </w:tcPr>
          <w:p w:rsidR="00000000" w:rsidDel="00000000" w:rsidP="00000000" w:rsidRDefault="00000000" w:rsidRPr="00000000" w14:paraId="00000E7A">
            <w:pPr>
              <w:pageBreakBefore w:val="0"/>
              <w:spacing w:after="0" w:before="0" w:lineRule="auto"/>
              <w:jc w:val="lef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Canterbury City Council Local Parking Standards</w:t>
            </w:r>
          </w:p>
        </w:tc>
        <w:tc>
          <w:tcPr>
            <w:gridSpan w:val="2"/>
            <w:shd w:fill="auto" w:val="clear"/>
          </w:tcPr>
          <w:p w:rsidR="00000000" w:rsidDel="00000000" w:rsidP="00000000" w:rsidRDefault="00000000" w:rsidRPr="00000000" w14:paraId="00000E7C">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Insert a new appendix </w:t>
            </w:r>
          </w:p>
          <w:p w:rsidR="00000000" w:rsidDel="00000000" w:rsidP="00000000" w:rsidRDefault="00000000" w:rsidRPr="00000000" w14:paraId="00000E7D">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E7E">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Canterbury City Council Local Parking Standards</w:t>
            </w:r>
          </w:p>
          <w:p w:rsidR="00000000" w:rsidDel="00000000" w:rsidP="00000000" w:rsidRDefault="00000000" w:rsidRPr="00000000" w14:paraId="00000E7F">
            <w:pPr>
              <w:pageBreakBefore w:val="0"/>
              <w:spacing w:after="0" w:before="0" w:lineRule="auto"/>
              <w:ind w:right="150"/>
              <w:rPr>
                <w:rFonts w:ascii="Calibri" w:cs="Calibri" w:eastAsia="Calibri" w:hAnsi="Calibri"/>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E81">
            <w:pPr>
              <w:pageBreakBefore w:val="0"/>
              <w:spacing w:after="0" w:before="0" w:lineRule="auto"/>
              <w:ind w:right="15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Stage 1 of Examination </w:t>
            </w:r>
          </w:p>
        </w:tc>
      </w:tr>
    </w:tbl>
    <w:p w:rsidR="00000000" w:rsidDel="00000000" w:rsidP="00000000" w:rsidRDefault="00000000" w:rsidRPr="00000000" w14:paraId="00000E82">
      <w:pPr>
        <w:pageBreakBefore w:val="0"/>
        <w:rPr/>
      </w:pPr>
      <w:r w:rsidDel="00000000" w:rsidR="00000000" w:rsidRPr="00000000">
        <w:rPr>
          <w:rtl w:val="0"/>
        </w:rPr>
      </w:r>
    </w:p>
    <w:p w:rsidR="00000000" w:rsidDel="00000000" w:rsidP="00000000" w:rsidRDefault="00000000" w:rsidRPr="00000000" w14:paraId="00000E83">
      <w:pPr>
        <w:pageBreakBefore w:val="0"/>
        <w:rPr/>
        <w:sectPr>
          <w:pgSz w:h="11906" w:w="16838" w:orient="landscape"/>
          <w:pgMar w:bottom="1134" w:top="851" w:left="1134" w:right="1245" w:header="709" w:footer="709"/>
          <w:pgNumType w:start="1"/>
        </w:sectPr>
      </w:pPr>
      <w:r w:rsidDel="00000000" w:rsidR="00000000" w:rsidRPr="00000000">
        <w:rPr>
          <w:rtl w:val="0"/>
        </w:rPr>
      </w:r>
    </w:p>
    <w:p w:rsidR="00000000" w:rsidDel="00000000" w:rsidP="00000000" w:rsidRDefault="00000000" w:rsidRPr="00000000" w14:paraId="00000E84">
      <w:pPr>
        <w:pageBreakBefore w:val="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431800</wp:posOffset>
                </wp:positionV>
                <wp:extent cx="5769610" cy="1482090"/>
                <wp:effectExtent b="0" l="0" r="0" t="0"/>
                <wp:wrapNone/>
                <wp:docPr id="20" name=""/>
                <a:graphic>
                  <a:graphicData uri="http://schemas.microsoft.com/office/word/2010/wordprocessingShape">
                    <wps:wsp>
                      <wps:cNvSpPr/>
                      <wps:cNvPr id="21" name="Shape 21"/>
                      <wps:spPr>
                        <a:xfrm>
                          <a:off x="2470720" y="3048480"/>
                          <a:ext cx="5750560" cy="1463040"/>
                        </a:xfrm>
                        <a:prstGeom prst="rect">
                          <a:avLst/>
                        </a:prstGeom>
                        <a:noFill/>
                        <a:ln>
                          <a:noFill/>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48"/>
                                <w:highlight w:val="white"/>
                                <w:vertAlign w:val="baseline"/>
                              </w:rPr>
                              <w:t xml:space="preserve">Proposed Changes to the Proposals Maps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431800</wp:posOffset>
                </wp:positionV>
                <wp:extent cx="5769610" cy="1482090"/>
                <wp:effectExtent b="0" l="0" r="0" t="0"/>
                <wp:wrapNone/>
                <wp:docPr id="20"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5769610" cy="14820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8153400</wp:posOffset>
                </wp:positionV>
                <wp:extent cx="6029325" cy="1323975"/>
                <wp:effectExtent b="0" l="0" r="0" t="0"/>
                <wp:wrapNone/>
                <wp:docPr id="18" name=""/>
                <a:graphic>
                  <a:graphicData uri="http://schemas.microsoft.com/office/word/2010/wordprocessingShape">
                    <wps:wsp>
                      <wps:cNvSpPr/>
                      <wps:cNvPr id="19" name="Shape 19"/>
                      <wps:spPr>
                        <a:xfrm>
                          <a:off x="2340863" y="3127538"/>
                          <a:ext cx="6010275" cy="1304925"/>
                        </a:xfrm>
                        <a:prstGeom prst="rect">
                          <a:avLst/>
                        </a:prstGeom>
                        <a:solidFill>
                          <a:srgbClr val="FFFFFF"/>
                        </a:solidFill>
                        <a:ln>
                          <a:noFill/>
                        </a:ln>
                      </wps:spPr>
                      <wps:txbx>
                        <w:txbxContent>
                          <w:p w:rsidR="00000000" w:rsidDel="00000000" w:rsidP="00000000" w:rsidRDefault="00000000" w:rsidRPr="00000000">
                            <w:pPr>
                              <w:spacing w:after="60" w:before="60" w:line="240"/>
                              <w:ind w:left="0" w:right="0" w:firstLine="0"/>
                              <w:jc w:val="both"/>
                              <w:textDirection w:val="btLr"/>
                            </w:pP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The Ordnance Survey mapping included within this publication is provided by Canterbury City Council under licence from the Ordnance Survey in order to </w:t>
                            </w:r>
                            <w:r w:rsidDel="00000000" w:rsidR="00000000" w:rsidRPr="00000000">
                              <w:rPr>
                                <w:rFonts w:ascii="Arial" w:cs="Arial" w:eastAsia="Arial" w:hAnsi="Arial"/>
                                <w:b w:val="0"/>
                                <w:i w:val="1"/>
                                <w:smallCaps w:val="0"/>
                                <w:strike w:val="0"/>
                                <w:color w:val="000000"/>
                                <w:sz w:val="20"/>
                                <w:highlight w:val="white"/>
                                <w:vertAlign w:val="baseline"/>
                              </w:rPr>
                              <w:t xml:space="preserve">fulfil its</w:t>
                            </w:r>
                            <w:r w:rsidDel="00000000" w:rsidR="00000000" w:rsidRPr="00000000">
                              <w:rPr>
                                <w:rFonts w:ascii="Arial" w:cs="Arial" w:eastAsia="Arial" w:hAnsi="Arial"/>
                                <w:b w:val="1"/>
                                <w:i w:val="1"/>
                                <w:smallCaps w:val="0"/>
                                <w:strike w:val="0"/>
                                <w:color w:val="000000"/>
                                <w:sz w:val="20"/>
                                <w:highlight w:val="white"/>
                                <w:vertAlign w:val="baseline"/>
                              </w:rPr>
                              <w:t xml:space="preserve"> </w:t>
                            </w:r>
                            <w:r w:rsidDel="00000000" w:rsidR="00000000" w:rsidRPr="00000000">
                              <w:rPr>
                                <w:rFonts w:ascii="Arial" w:cs="Arial" w:eastAsia="Arial" w:hAnsi="Arial"/>
                                <w:b w:val="0"/>
                                <w:i w:val="1"/>
                                <w:smallCaps w:val="0"/>
                                <w:strike w:val="0"/>
                                <w:color w:val="000000"/>
                                <w:sz w:val="20"/>
                                <w:highlight w:val="white"/>
                                <w:vertAlign w:val="baseline"/>
                              </w:rPr>
                              <w:t xml:space="preserve">public function to act as a</w:t>
                            </w:r>
                            <w:r w:rsidDel="00000000" w:rsidR="00000000" w:rsidRPr="00000000">
                              <w:rPr>
                                <w:rFonts w:ascii="Arial" w:cs="Arial" w:eastAsia="Arial" w:hAnsi="Arial"/>
                                <w:b w:val="1"/>
                                <w:i w:val="1"/>
                                <w:smallCaps w:val="0"/>
                                <w:strike w:val="0"/>
                                <w:color w:val="000000"/>
                                <w:sz w:val="20"/>
                                <w:highlight w:val="white"/>
                                <w:vertAlign w:val="baseline"/>
                              </w:rPr>
                              <w:t xml:space="preserve"> </w:t>
                            </w:r>
                            <w:r w:rsidDel="00000000" w:rsidR="00000000" w:rsidRPr="00000000">
                              <w:rPr>
                                <w:rFonts w:ascii="Arial" w:cs="Arial" w:eastAsia="Arial" w:hAnsi="Arial"/>
                                <w:b w:val="0"/>
                                <w:i w:val="1"/>
                                <w:smallCaps w:val="0"/>
                                <w:strike w:val="0"/>
                                <w:color w:val="000000"/>
                                <w:sz w:val="20"/>
                                <w:highlight w:val="white"/>
                                <w:vertAlign w:val="baseline"/>
                              </w:rPr>
                              <w:t xml:space="preserve">planning authority. </w:t>
                            </w:r>
                            <w:r w:rsidDel="00000000" w:rsidR="00000000" w:rsidRPr="00000000">
                              <w:rPr>
                                <w:rFonts w:ascii="Arial" w:cs="Arial" w:eastAsia="Arial" w:hAnsi="Arial"/>
                                <w:b w:val="0"/>
                                <w:i w:val="0"/>
                                <w:smallCaps w:val="0"/>
                                <w:strike w:val="0"/>
                                <w:color w:val="000000"/>
                                <w:sz w:val="20"/>
                                <w:highlight w:val="white"/>
                                <w:vertAlign w:val="baseline"/>
                              </w:rPr>
                              <w:t xml:space="preserve">Persons viewing</w:t>
                            </w:r>
                            <w:r w:rsidDel="00000000" w:rsidR="00000000" w:rsidRPr="00000000">
                              <w:rPr>
                                <w:rFonts w:ascii="Arial" w:cs="Arial" w:eastAsia="Arial" w:hAnsi="Arial"/>
                                <w:b w:val="0"/>
                                <w:i w:val="1"/>
                                <w:smallCaps w:val="0"/>
                                <w:strike w:val="0"/>
                                <w:color w:val="000000"/>
                                <w:sz w:val="20"/>
                                <w:highlight w:val="white"/>
                                <w:vertAlign w:val="baseline"/>
                              </w:rPr>
                              <w:t xml:space="preserve"> </w:t>
                            </w:r>
                            <w:r w:rsidDel="00000000" w:rsidR="00000000" w:rsidRPr="00000000">
                              <w:rPr>
                                <w:rFonts w:ascii="Arial" w:cs="Arial" w:eastAsia="Arial" w:hAnsi="Arial"/>
                                <w:b w:val="0"/>
                                <w:i w:val="0"/>
                                <w:smallCaps w:val="0"/>
                                <w:strike w:val="0"/>
                                <w:color w:val="000000"/>
                                <w:sz w:val="20"/>
                                <w:highlight w:val="white"/>
                                <w:vertAlign w:val="baseline"/>
                              </w:rPr>
                              <w:t xml:space="preserve">this mapping should contact Ordnance Survey copyright for advice where they wish to licence Ordnance Survey map data for their own use.</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8153400</wp:posOffset>
                </wp:positionV>
                <wp:extent cx="6029325" cy="1323975"/>
                <wp:effectExtent b="0" l="0" r="0" t="0"/>
                <wp:wrapNone/>
                <wp:docPr id="18" name="image56.png"/>
                <a:graphic>
                  <a:graphicData uri="http://schemas.openxmlformats.org/drawingml/2006/picture">
                    <pic:pic>
                      <pic:nvPicPr>
                        <pic:cNvPr id="0" name="image56.png"/>
                        <pic:cNvPicPr preferRelativeResize="0"/>
                      </pic:nvPicPr>
                      <pic:blipFill>
                        <a:blip r:embed="rId10"/>
                        <a:srcRect/>
                        <a:stretch>
                          <a:fillRect/>
                        </a:stretch>
                      </pic:blipFill>
                      <pic:spPr>
                        <a:xfrm>
                          <a:off x="0" y="0"/>
                          <a:ext cx="6029325" cy="1323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2019300</wp:posOffset>
                </wp:positionV>
                <wp:extent cx="5769610" cy="2505075"/>
                <wp:effectExtent b="0" l="0" r="0" t="0"/>
                <wp:wrapNone/>
                <wp:docPr id="25" name=""/>
                <a:graphic>
                  <a:graphicData uri="http://schemas.microsoft.com/office/word/2010/wordprocessingShape">
                    <wps:wsp>
                      <wps:cNvSpPr/>
                      <wps:cNvPr id="26" name="Shape 26"/>
                      <wps:spPr>
                        <a:xfrm>
                          <a:off x="2470720" y="2536988"/>
                          <a:ext cx="5750560" cy="2486025"/>
                        </a:xfrm>
                        <a:prstGeom prst="rect">
                          <a:avLst/>
                        </a:prstGeom>
                        <a:noFill/>
                        <a:ln>
                          <a:noFill/>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t xml:space="preserve">The following pages set out the City Council’s proposed amendments to the Proposals Maps of the Publication Draft, June 2014. </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r w:rsidDel="00000000" w:rsidR="00000000" w:rsidRPr="00000000">
                              <w:rPr>
                                <w:rFonts w:ascii="Arial" w:cs="Arial" w:eastAsia="Arial" w:hAnsi="Arial"/>
                                <w:b w:val="1"/>
                                <w:i w:val="0"/>
                                <w:smallCaps w:val="0"/>
                                <w:strike w:val="0"/>
                                <w:color w:val="000000"/>
                                <w:sz w:val="28"/>
                                <w:highlight w:val="white"/>
                                <w:vertAlign w:val="baseline"/>
                              </w:rPr>
                              <w:t xml:space="preserve">For ease of reference, where amendments are being proposed to sites  which appear on the Proposals Maps of the Publication Draft (June 2014), the June 2014 site extract is re-produced at the top of the page, with the proposed amendment (April 2016) shown at the bottom of the page.</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r w:rsidDel="00000000" w:rsidR="00000000" w:rsidRPr="00000000">
                              <w:rPr>
                                <w:rFonts w:ascii="Arial" w:cs="Arial" w:eastAsia="Arial" w:hAnsi="Arial"/>
                                <w:b w:val="1"/>
                                <w:i w:val="0"/>
                                <w:smallCaps w:val="0"/>
                                <w:strike w:val="0"/>
                                <w:color w:val="000000"/>
                                <w:sz w:val="28"/>
                                <w:highlight w:val="white"/>
                                <w:vertAlign w:val="baseline"/>
                              </w:rPr>
                              <w:t xml:space="preserve">Also for ease of reference the number of dwellings proposed/removed is shown in brackets for each site.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2019300</wp:posOffset>
                </wp:positionV>
                <wp:extent cx="5769610" cy="2505075"/>
                <wp:effectExtent b="0" l="0" r="0" t="0"/>
                <wp:wrapNone/>
                <wp:docPr id="25" name="image63.png"/>
                <a:graphic>
                  <a:graphicData uri="http://schemas.openxmlformats.org/drawingml/2006/picture">
                    <pic:pic>
                      <pic:nvPicPr>
                        <pic:cNvPr id="0" name="image63.png"/>
                        <pic:cNvPicPr preferRelativeResize="0"/>
                      </pic:nvPicPr>
                      <pic:blipFill>
                        <a:blip r:embed="rId11"/>
                        <a:srcRect/>
                        <a:stretch>
                          <a:fillRect/>
                        </a:stretch>
                      </pic:blipFill>
                      <pic:spPr>
                        <a:xfrm>
                          <a:off x="0" y="0"/>
                          <a:ext cx="5769610" cy="2505075"/>
                        </a:xfrm>
                        <a:prstGeom prst="rect"/>
                        <a:ln/>
                      </pic:spPr>
                    </pic:pic>
                  </a:graphicData>
                </a:graphic>
              </wp:anchor>
            </w:drawing>
          </mc:Fallback>
        </mc:AlternateContent>
      </w:r>
    </w:p>
    <w:p w:rsidR="00000000" w:rsidDel="00000000" w:rsidP="00000000" w:rsidRDefault="00000000" w:rsidRPr="00000000" w14:paraId="00000E85">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-292099</wp:posOffset>
                </wp:positionV>
                <wp:extent cx="6772275" cy="457200"/>
                <wp:effectExtent b="0" l="0" r="0" t="0"/>
                <wp:wrapNone/>
                <wp:docPr id="23" name=""/>
                <a:graphic>
                  <a:graphicData uri="http://schemas.microsoft.com/office/word/2010/wordprocessingShape">
                    <wps:wsp>
                      <wps:cNvSpPr/>
                      <wps:cNvPr id="24" name="Shape 24"/>
                      <wps:spPr>
                        <a:xfrm>
                          <a:off x="1969388" y="3560925"/>
                          <a:ext cx="6753225" cy="438150"/>
                        </a:xfrm>
                        <a:prstGeom prst="rect">
                          <a:avLst/>
                        </a:prstGeom>
                        <a:solidFill>
                          <a:schemeClr val="lt1"/>
                        </a:solidFill>
                        <a:ln>
                          <a:noFill/>
                        </a:ln>
                      </wps:spPr>
                      <wps:txbx>
                        <w:txbxContent>
                          <w:p w:rsidR="00000000" w:rsidDel="00000000" w:rsidP="00000000" w:rsidRDefault="00000000" w:rsidRPr="00000000">
                            <w:pPr>
                              <w:spacing w:after="60" w:before="60" w:line="240"/>
                              <w:ind w:left="0" w:right="0" w:firstLine="0"/>
                              <w:jc w:val="center"/>
                              <w:textDirection w:val="btLr"/>
                            </w:pPr>
                            <w:r w:rsidDel="00000000" w:rsidR="00000000" w:rsidRPr="00000000">
                              <w:rPr>
                                <w:rFonts w:ascii="Arial" w:cs="Arial" w:eastAsia="Arial" w:hAnsi="Arial"/>
                                <w:b w:val="1"/>
                                <w:i w:val="0"/>
                                <w:smallCaps w:val="0"/>
                                <w:strike w:val="0"/>
                                <w:color w:val="000000"/>
                                <w:sz w:val="28"/>
                                <w:highlight w:val="white"/>
                                <w:vertAlign w:val="baseline"/>
                              </w:rPr>
                              <w:t xml:space="preserve">Proposed Amendments to Strategic Site Allocation boundaries (Policy SP3)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-292099</wp:posOffset>
                </wp:positionV>
                <wp:extent cx="6772275" cy="457200"/>
                <wp:effectExtent b="0" l="0" r="0" t="0"/>
                <wp:wrapNone/>
                <wp:docPr id="23" name="image61.png"/>
                <a:graphic>
                  <a:graphicData uri="http://schemas.openxmlformats.org/drawingml/2006/picture">
                    <pic:pic>
                      <pic:nvPicPr>
                        <pic:cNvPr id="0" name="image61.png"/>
                        <pic:cNvPicPr preferRelativeResize="0"/>
                      </pic:nvPicPr>
                      <pic:blipFill>
                        <a:blip r:embed="rId12"/>
                        <a:srcRect/>
                        <a:stretch>
                          <a:fillRect/>
                        </a:stretch>
                      </pic:blipFill>
                      <pic:spPr>
                        <a:xfrm>
                          <a:off x="0" y="0"/>
                          <a:ext cx="6772275" cy="457200"/>
                        </a:xfrm>
                        <a:prstGeom prst="rect"/>
                        <a:ln/>
                      </pic:spPr>
                    </pic:pic>
                  </a:graphicData>
                </a:graphic>
              </wp:anchor>
            </w:drawing>
          </mc:Fallback>
        </mc:AlternateContent>
      </w:r>
    </w:p>
    <w:p w:rsidR="00000000" w:rsidDel="00000000" w:rsidP="00000000" w:rsidRDefault="00000000" w:rsidRPr="00000000" w14:paraId="00000E86">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695950" cy="447675"/>
                <wp:effectExtent b="0" l="0" r="0" t="0"/>
                <wp:wrapNone/>
                <wp:docPr id="15" name=""/>
                <a:graphic>
                  <a:graphicData uri="http://schemas.microsoft.com/office/word/2010/wordprocessingShape">
                    <wps:wsp>
                      <wps:cNvSpPr/>
                      <wps:cNvPr id="16" name="Shape 16"/>
                      <wps:spPr>
                        <a:xfrm>
                          <a:off x="2507550" y="3565688"/>
                          <a:ext cx="5676900" cy="428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Map Inset 3, Herne Bay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Strategic Site Allocation 3: Land at Hillborough, Herne Bay      (1,300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695950" cy="447675"/>
                <wp:effectExtent b="0" l="0" r="0" t="0"/>
                <wp:wrapNone/>
                <wp:docPr id="15" name="image36.png"/>
                <a:graphic>
                  <a:graphicData uri="http://schemas.openxmlformats.org/drawingml/2006/picture">
                    <pic:pic>
                      <pic:nvPicPr>
                        <pic:cNvPr id="0" name="image36.png"/>
                        <pic:cNvPicPr preferRelativeResize="0"/>
                      </pic:nvPicPr>
                      <pic:blipFill>
                        <a:blip r:embed="rId13"/>
                        <a:srcRect/>
                        <a:stretch>
                          <a:fillRect/>
                        </a:stretch>
                      </pic:blipFill>
                      <pic:spPr>
                        <a:xfrm>
                          <a:off x="0" y="0"/>
                          <a:ext cx="5695950" cy="447675"/>
                        </a:xfrm>
                        <a:prstGeom prst="rect"/>
                        <a:ln/>
                      </pic:spPr>
                    </pic:pic>
                  </a:graphicData>
                </a:graphic>
              </wp:anchor>
            </w:drawing>
          </mc:Fallback>
        </mc:AlternateContent>
      </w:r>
    </w:p>
    <w:p w:rsidR="00000000" w:rsidDel="00000000" w:rsidP="00000000" w:rsidRDefault="00000000" w:rsidRPr="00000000" w14:paraId="00000E87">
      <w:pPr>
        <w:pageBreakBefore w:val="0"/>
        <w:rPr/>
      </w:pPr>
      <w:r w:rsidDel="00000000" w:rsidR="00000000" w:rsidRPr="00000000">
        <w:rPr/>
        <w:drawing>
          <wp:inline distB="0" distT="0" distL="0" distR="0">
            <wp:extent cx="5731510" cy="4055745"/>
            <wp:effectExtent b="0" l="0" r="0" t="0"/>
            <wp:docPr id="65" name="image34.jpg"/>
            <a:graphic>
              <a:graphicData uri="http://schemas.openxmlformats.org/drawingml/2006/picture">
                <pic:pic>
                  <pic:nvPicPr>
                    <pic:cNvPr id="0" name="image34.jpg"/>
                    <pic:cNvPicPr preferRelativeResize="0"/>
                  </pic:nvPicPr>
                  <pic:blipFill>
                    <a:blip r:embed="rId14"/>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3937000</wp:posOffset>
                </wp:positionV>
                <wp:extent cx="6267450" cy="723900"/>
                <wp:effectExtent b="0" l="0" r="0" t="0"/>
                <wp:wrapNone/>
                <wp:docPr id="14" name=""/>
                <a:graphic>
                  <a:graphicData uri="http://schemas.microsoft.com/office/word/2010/wordprocessingShape">
                    <wps:wsp>
                      <wps:cNvSpPr/>
                      <wps:cNvPr id="15" name="Shape 15"/>
                      <wps:spPr>
                        <a:xfrm>
                          <a:off x="2221800" y="3427575"/>
                          <a:ext cx="6248400" cy="704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MM1.8    </w:t>
                            </w:r>
                            <w:r w:rsidDel="00000000" w:rsidR="00000000" w:rsidRPr="00000000">
                              <w:rPr>
                                <w:rFonts w:ascii="Arial" w:cs="Arial" w:eastAsia="Arial" w:hAnsi="Arial"/>
                                <w:b w:val="0"/>
                                <w:i w:val="0"/>
                                <w:smallCaps w:val="0"/>
                                <w:strike w:val="0"/>
                                <w:color w:val="000000"/>
                                <w:sz w:val="20"/>
                                <w:highlight w:val="white"/>
                                <w:vertAlign w:val="baseline"/>
                              </w:rPr>
                              <w:t xml:space="preserve"> Map Inset 3, Herne Bay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the boundary of Strategic Site Allocation 3: Land at Hillborough, Herne Bay </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(1,300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3937000</wp:posOffset>
                </wp:positionV>
                <wp:extent cx="6267450" cy="723900"/>
                <wp:effectExtent b="0" l="0" r="0" t="0"/>
                <wp:wrapNone/>
                <wp:docPr id="14"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6267450" cy="723900"/>
                        </a:xfrm>
                        <a:prstGeom prst="rect"/>
                        <a:ln/>
                      </pic:spPr>
                    </pic:pic>
                  </a:graphicData>
                </a:graphic>
              </wp:anchor>
            </w:drawing>
          </mc:Fallback>
        </mc:AlternateContent>
      </w:r>
    </w:p>
    <w:p w:rsidR="00000000" w:rsidDel="00000000" w:rsidP="00000000" w:rsidRDefault="00000000" w:rsidRPr="00000000" w14:paraId="00000E88">
      <w:pPr>
        <w:pageBreakBefore w:val="0"/>
        <w:rPr/>
      </w:pPr>
      <w:r w:rsidDel="00000000" w:rsidR="00000000" w:rsidRPr="00000000">
        <w:rPr>
          <w:rtl w:val="0"/>
        </w:rPr>
      </w:r>
    </w:p>
    <w:p w:rsidR="00000000" w:rsidDel="00000000" w:rsidP="00000000" w:rsidRDefault="00000000" w:rsidRPr="00000000" w14:paraId="00000E89">
      <w:pPr>
        <w:pageBreakBefore w:val="0"/>
        <w:rPr/>
      </w:pPr>
      <w:r w:rsidDel="00000000" w:rsidR="00000000" w:rsidRPr="00000000">
        <w:rPr/>
        <w:drawing>
          <wp:inline distB="0" distT="0" distL="0" distR="0">
            <wp:extent cx="5445887" cy="3853631"/>
            <wp:effectExtent b="0" l="0" r="0" t="0"/>
            <wp:docPr id="64"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5445887" cy="3853631"/>
                    </a:xfrm>
                    <a:prstGeom prst="rect"/>
                    <a:ln/>
                  </pic:spPr>
                </pic:pic>
              </a:graphicData>
            </a:graphic>
          </wp:inline>
        </w:drawing>
      </w:r>
      <w:r w:rsidDel="00000000" w:rsidR="00000000" w:rsidRPr="00000000">
        <w:rPr>
          <w:rtl w:val="0"/>
        </w:rPr>
      </w:r>
    </w:p>
    <w:p w:rsidR="00000000" w:rsidDel="00000000" w:rsidP="00000000" w:rsidRDefault="00000000" w:rsidRPr="00000000" w14:paraId="00000E8A">
      <w:pPr>
        <w:pageBreakBefore w:val="0"/>
        <w:rPr/>
      </w:pPr>
      <w:r w:rsidDel="00000000" w:rsidR="00000000" w:rsidRPr="00000000">
        <w:rPr>
          <w:rtl w:val="0"/>
        </w:rPr>
      </w:r>
    </w:p>
    <w:p w:rsidR="00000000" w:rsidDel="00000000" w:rsidP="00000000" w:rsidRDefault="00000000" w:rsidRPr="00000000" w14:paraId="00000E8B">
      <w:pPr>
        <w:pageBreakBefore w:val="0"/>
        <w:rPr/>
      </w:pPr>
      <w:r w:rsidDel="00000000" w:rsidR="00000000" w:rsidRPr="00000000">
        <w:rPr/>
        <w:drawing>
          <wp:inline distB="0" distT="0" distL="0" distR="0">
            <wp:extent cx="5731510" cy="4055745"/>
            <wp:effectExtent b="0" l="0" r="0" t="0"/>
            <wp:docPr id="67" name="image38.jpg"/>
            <a:graphic>
              <a:graphicData uri="http://schemas.openxmlformats.org/drawingml/2006/picture">
                <pic:pic>
                  <pic:nvPicPr>
                    <pic:cNvPr id="0" name="image38.jpg"/>
                    <pic:cNvPicPr preferRelativeResize="0"/>
                  </pic:nvPicPr>
                  <pic:blipFill>
                    <a:blip r:embed="rId17"/>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-330199</wp:posOffset>
                </wp:positionV>
                <wp:extent cx="5457825" cy="485775"/>
                <wp:effectExtent b="0" l="0" r="0" t="0"/>
                <wp:wrapNone/>
                <wp:docPr id="17" name=""/>
                <a:graphic>
                  <a:graphicData uri="http://schemas.microsoft.com/office/word/2010/wordprocessingShape">
                    <wps:wsp>
                      <wps:cNvSpPr/>
                      <wps:cNvPr id="18" name="Shape 18"/>
                      <wps:spPr>
                        <a:xfrm>
                          <a:off x="2626613" y="3546638"/>
                          <a:ext cx="5438775" cy="466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Map Inset 5, Whitstable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Strategic Site Allocation 7: Land at Thanet Way, Whitstable    (400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-330199</wp:posOffset>
                </wp:positionV>
                <wp:extent cx="5457825" cy="485775"/>
                <wp:effectExtent b="0" l="0" r="0" t="0"/>
                <wp:wrapNone/>
                <wp:docPr id="17" name="image55.png"/>
                <a:graphic>
                  <a:graphicData uri="http://schemas.openxmlformats.org/drawingml/2006/picture">
                    <pic:pic>
                      <pic:nvPicPr>
                        <pic:cNvPr id="0" name="image55.png"/>
                        <pic:cNvPicPr preferRelativeResize="0"/>
                      </pic:nvPicPr>
                      <pic:blipFill>
                        <a:blip r:embed="rId18"/>
                        <a:srcRect/>
                        <a:stretch>
                          <a:fillRect/>
                        </a:stretch>
                      </pic:blipFill>
                      <pic:spPr>
                        <a:xfrm>
                          <a:off x="0" y="0"/>
                          <a:ext cx="545782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3898900</wp:posOffset>
                </wp:positionV>
                <wp:extent cx="5981700" cy="609600"/>
                <wp:effectExtent b="0" l="0" r="0" t="0"/>
                <wp:wrapNone/>
                <wp:docPr id="16" name=""/>
                <a:graphic>
                  <a:graphicData uri="http://schemas.microsoft.com/office/word/2010/wordprocessingShape">
                    <wps:wsp>
                      <wps:cNvSpPr/>
                      <wps:cNvPr id="17" name="Shape 17"/>
                      <wps:spPr>
                        <a:xfrm>
                          <a:off x="2364675" y="3484725"/>
                          <a:ext cx="5962650" cy="590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MM1.16     </w:t>
                            </w:r>
                            <w:r w:rsidDel="00000000" w:rsidR="00000000" w:rsidRPr="00000000">
                              <w:rPr>
                                <w:rFonts w:ascii="Arial" w:cs="Arial" w:eastAsia="Arial" w:hAnsi="Arial"/>
                                <w:b w:val="0"/>
                                <w:i w:val="0"/>
                                <w:smallCaps w:val="0"/>
                                <w:strike w:val="0"/>
                                <w:color w:val="000000"/>
                                <w:sz w:val="20"/>
                                <w:highlight w:val="white"/>
                                <w:vertAlign w:val="baseline"/>
                              </w:rPr>
                              <w:t xml:space="preserve">  Map Inset 5, Whitstable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the boundary of Strategic Site Allocation 7: Land at Thanet Way, Whitstable    (400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3898900</wp:posOffset>
                </wp:positionV>
                <wp:extent cx="5981700" cy="609600"/>
                <wp:effectExtent b="0" l="0" r="0" t="0"/>
                <wp:wrapNone/>
                <wp:docPr id="16" name="image37.png"/>
                <a:graphic>
                  <a:graphicData uri="http://schemas.openxmlformats.org/drawingml/2006/picture">
                    <pic:pic>
                      <pic:nvPicPr>
                        <pic:cNvPr id="0" name="image37.png"/>
                        <pic:cNvPicPr preferRelativeResize="0"/>
                      </pic:nvPicPr>
                      <pic:blipFill>
                        <a:blip r:embed="rId19"/>
                        <a:srcRect/>
                        <a:stretch>
                          <a:fillRect/>
                        </a:stretch>
                      </pic:blipFill>
                      <pic:spPr>
                        <a:xfrm>
                          <a:off x="0" y="0"/>
                          <a:ext cx="5981700" cy="609600"/>
                        </a:xfrm>
                        <a:prstGeom prst="rect"/>
                        <a:ln/>
                      </pic:spPr>
                    </pic:pic>
                  </a:graphicData>
                </a:graphic>
              </wp:anchor>
            </w:drawing>
          </mc:Fallback>
        </mc:AlternateContent>
      </w:r>
    </w:p>
    <w:p w:rsidR="00000000" w:rsidDel="00000000" w:rsidP="00000000" w:rsidRDefault="00000000" w:rsidRPr="00000000" w14:paraId="00000E8C">
      <w:pPr>
        <w:pageBreakBefore w:val="0"/>
        <w:rPr/>
      </w:pPr>
      <w:r w:rsidDel="00000000" w:rsidR="00000000" w:rsidRPr="00000000">
        <w:rPr>
          <w:rtl w:val="0"/>
        </w:rPr>
      </w:r>
    </w:p>
    <w:p w:rsidR="00000000" w:rsidDel="00000000" w:rsidP="00000000" w:rsidRDefault="00000000" w:rsidRPr="00000000" w14:paraId="00000E8D">
      <w:pPr>
        <w:pageBreakBefore w:val="0"/>
        <w:rPr/>
      </w:pPr>
      <w:r w:rsidDel="00000000" w:rsidR="00000000" w:rsidRPr="00000000">
        <w:rPr/>
        <w:drawing>
          <wp:inline distB="0" distT="0" distL="0" distR="0">
            <wp:extent cx="5731510" cy="4055745"/>
            <wp:effectExtent b="0" l="0" r="0" t="0"/>
            <wp:docPr id="66" name="image39.jpg"/>
            <a:graphic>
              <a:graphicData uri="http://schemas.openxmlformats.org/drawingml/2006/picture">
                <pic:pic>
                  <pic:nvPicPr>
                    <pic:cNvPr id="0" name="image39.jpg"/>
                    <pic:cNvPicPr preferRelativeResize="0"/>
                  </pic:nvPicPr>
                  <pic:blipFill>
                    <a:blip r:embed="rId20"/>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8E">
      <w:pPr>
        <w:pageBreakBefore w:val="0"/>
        <w:rPr/>
      </w:pPr>
      <w:r w:rsidDel="00000000" w:rsidR="00000000" w:rsidRPr="00000000">
        <w:rPr>
          <w:rtl w:val="0"/>
        </w:rPr>
      </w:r>
    </w:p>
    <w:p w:rsidR="00000000" w:rsidDel="00000000" w:rsidP="00000000" w:rsidRDefault="00000000" w:rsidRPr="00000000" w14:paraId="00000E8F">
      <w:pPr>
        <w:pageBreakBefore w:val="0"/>
        <w:rPr/>
      </w:pPr>
      <w:r w:rsidDel="00000000" w:rsidR="00000000" w:rsidRPr="00000000">
        <w:rPr>
          <w:rtl w:val="0"/>
        </w:rPr>
      </w:r>
    </w:p>
    <w:p w:rsidR="00000000" w:rsidDel="00000000" w:rsidP="00000000" w:rsidRDefault="00000000" w:rsidRPr="00000000" w14:paraId="00000E90">
      <w:pPr>
        <w:pageBreakBefore w:val="0"/>
        <w:rPr/>
      </w:pPr>
      <w:r w:rsidDel="00000000" w:rsidR="00000000" w:rsidRPr="00000000">
        <w:rPr>
          <w:rtl w:val="0"/>
        </w:rPr>
      </w:r>
    </w:p>
    <w:p w:rsidR="00000000" w:rsidDel="00000000" w:rsidP="00000000" w:rsidRDefault="00000000" w:rsidRPr="00000000" w14:paraId="00000E91">
      <w:pPr>
        <w:pageBreakBefore w:val="0"/>
        <w:rPr/>
      </w:pPr>
      <w:r w:rsidDel="00000000" w:rsidR="00000000" w:rsidRPr="00000000">
        <w:rPr/>
        <w:drawing>
          <wp:inline distB="0" distT="0" distL="0" distR="0">
            <wp:extent cx="5731510" cy="4055745"/>
            <wp:effectExtent b="0" l="0" r="0" t="0"/>
            <wp:docPr id="69" name="image41.jpg"/>
            <a:graphic>
              <a:graphicData uri="http://schemas.openxmlformats.org/drawingml/2006/picture">
                <pic:pic>
                  <pic:nvPicPr>
                    <pic:cNvPr id="0" name="image41.jpg"/>
                    <pic:cNvPicPr preferRelativeResize="0"/>
                  </pic:nvPicPr>
                  <pic:blipFill>
                    <a:blip r:embed="rId21"/>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-292099</wp:posOffset>
                </wp:positionV>
                <wp:extent cx="5410200" cy="504825"/>
                <wp:effectExtent b="0" l="0" r="0" t="0"/>
                <wp:wrapNone/>
                <wp:docPr id="13" name=""/>
                <a:graphic>
                  <a:graphicData uri="http://schemas.microsoft.com/office/word/2010/wordprocessingShape">
                    <wps:wsp>
                      <wps:cNvSpPr/>
                      <wps:cNvPr id="14" name="Shape 14"/>
                      <wps:spPr>
                        <a:xfrm>
                          <a:off x="2650425" y="3537113"/>
                          <a:ext cx="5391150" cy="485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District Proposal Map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Strategic Site Allocation 8: Land North of Hersden      (500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-292099</wp:posOffset>
                </wp:positionV>
                <wp:extent cx="5410200" cy="504825"/>
                <wp:effectExtent b="0" l="0" r="0" t="0"/>
                <wp:wrapNone/>
                <wp:docPr id="13"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5410200"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3873500</wp:posOffset>
                </wp:positionV>
                <wp:extent cx="5695950" cy="628650"/>
                <wp:effectExtent b="0" l="0" r="0" t="0"/>
                <wp:wrapNone/>
                <wp:docPr id="12" name=""/>
                <a:graphic>
                  <a:graphicData uri="http://schemas.microsoft.com/office/word/2010/wordprocessingShape">
                    <wps:wsp>
                      <wps:cNvSpPr/>
                      <wps:cNvPr id="13" name="Shape 13"/>
                      <wps:spPr>
                        <a:xfrm>
                          <a:off x="2507550" y="3475200"/>
                          <a:ext cx="56769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MM1.19    </w:t>
                            </w:r>
                            <w:r w:rsidDel="00000000" w:rsidR="00000000" w:rsidRPr="00000000">
                              <w:rPr>
                                <w:rFonts w:ascii="Arial" w:cs="Arial" w:eastAsia="Arial" w:hAnsi="Arial"/>
                                <w:b w:val="0"/>
                                <w:i w:val="0"/>
                                <w:smallCaps w:val="0"/>
                                <w:strike w:val="0"/>
                                <w:color w:val="000000"/>
                                <w:sz w:val="20"/>
                                <w:highlight w:val="white"/>
                                <w:vertAlign w:val="baseline"/>
                              </w:rPr>
                              <w:t xml:space="preserve">    District Proposal Map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the boundary of Strategic Site Allocation 8: Land North of Hersden       (800 Dwellings)</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 </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                                                                                                         </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3873500</wp:posOffset>
                </wp:positionV>
                <wp:extent cx="5695950" cy="628650"/>
                <wp:effectExtent b="0" l="0" r="0" t="0"/>
                <wp:wrapNone/>
                <wp:docPr id="12"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5695950" cy="628650"/>
                        </a:xfrm>
                        <a:prstGeom prst="rect"/>
                        <a:ln/>
                      </pic:spPr>
                    </pic:pic>
                  </a:graphicData>
                </a:graphic>
              </wp:anchor>
            </w:drawing>
          </mc:Fallback>
        </mc:AlternateContent>
      </w:r>
    </w:p>
    <w:p w:rsidR="00000000" w:rsidDel="00000000" w:rsidP="00000000" w:rsidRDefault="00000000" w:rsidRPr="00000000" w14:paraId="00000E92">
      <w:pPr>
        <w:pageBreakBefore w:val="0"/>
        <w:rPr/>
      </w:pPr>
      <w:r w:rsidDel="00000000" w:rsidR="00000000" w:rsidRPr="00000000">
        <w:rPr>
          <w:rtl w:val="0"/>
        </w:rPr>
      </w:r>
    </w:p>
    <w:p w:rsidR="00000000" w:rsidDel="00000000" w:rsidP="00000000" w:rsidRDefault="00000000" w:rsidRPr="00000000" w14:paraId="00000E93">
      <w:pPr>
        <w:pageBreakBefore w:val="0"/>
        <w:rPr/>
      </w:pPr>
      <w:r w:rsidDel="00000000" w:rsidR="00000000" w:rsidRPr="00000000">
        <w:rPr/>
        <w:drawing>
          <wp:inline distB="0" distT="0" distL="0" distR="0">
            <wp:extent cx="5731510" cy="4055745"/>
            <wp:effectExtent b="0" l="0" r="0" t="0"/>
            <wp:docPr id="68" name="image40.jpg"/>
            <a:graphic>
              <a:graphicData uri="http://schemas.openxmlformats.org/drawingml/2006/picture">
                <pic:pic>
                  <pic:nvPicPr>
                    <pic:cNvPr id="0" name="image40.jpg"/>
                    <pic:cNvPicPr preferRelativeResize="0"/>
                  </pic:nvPicPr>
                  <pic:blipFill>
                    <a:blip r:embed="rId24"/>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94">
      <w:pPr>
        <w:pageBreakBefore w:val="0"/>
        <w:rPr/>
      </w:pPr>
      <w:r w:rsidDel="00000000" w:rsidR="00000000" w:rsidRPr="00000000">
        <w:rPr>
          <w:rtl w:val="0"/>
        </w:rPr>
      </w:r>
    </w:p>
    <w:p w:rsidR="00000000" w:rsidDel="00000000" w:rsidP="00000000" w:rsidRDefault="00000000" w:rsidRPr="00000000" w14:paraId="00000E95">
      <w:pPr>
        <w:pageBreakBefore w:val="0"/>
        <w:rPr/>
      </w:pPr>
      <w:r w:rsidDel="00000000" w:rsidR="00000000" w:rsidRPr="00000000">
        <w:rPr>
          <w:rtl w:val="0"/>
        </w:rPr>
      </w:r>
    </w:p>
    <w:p w:rsidR="00000000" w:rsidDel="00000000" w:rsidP="00000000" w:rsidRDefault="00000000" w:rsidRPr="00000000" w14:paraId="00000E96">
      <w:pPr>
        <w:pageBreakBefore w:val="0"/>
        <w:rPr/>
      </w:pPr>
      <w:r w:rsidDel="00000000" w:rsidR="00000000" w:rsidRPr="00000000">
        <w:rPr>
          <w:rtl w:val="0"/>
        </w:rPr>
      </w:r>
    </w:p>
    <w:p w:rsidR="00000000" w:rsidDel="00000000" w:rsidP="00000000" w:rsidRDefault="00000000" w:rsidRPr="00000000" w14:paraId="00000E97">
      <w:pPr>
        <w:pageBreakBefore w:val="0"/>
        <w:rPr/>
      </w:pPr>
      <w:r w:rsidDel="00000000" w:rsidR="00000000" w:rsidRPr="00000000">
        <w:rPr>
          <w:rtl w:val="0"/>
        </w:rPr>
      </w:r>
    </w:p>
    <w:p w:rsidR="00000000" w:rsidDel="00000000" w:rsidP="00000000" w:rsidRDefault="00000000" w:rsidRPr="00000000" w14:paraId="00000E98">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-165099</wp:posOffset>
                </wp:positionV>
                <wp:extent cx="5318125" cy="504825"/>
                <wp:effectExtent b="0" l="0" r="0" t="0"/>
                <wp:wrapNone/>
                <wp:docPr id="26" name=""/>
                <a:graphic>
                  <a:graphicData uri="http://schemas.microsoft.com/office/word/2010/wordprocessingShape">
                    <wps:wsp>
                      <wps:cNvSpPr/>
                      <wps:cNvPr id="27" name="Shape 27"/>
                      <wps:spPr>
                        <a:xfrm>
                          <a:off x="2696463" y="3537113"/>
                          <a:ext cx="5299075" cy="485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District Proposal Map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Strategic Site Allocation 9: Land at Howe Barracks, Canterbury       (400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-165099</wp:posOffset>
                </wp:positionV>
                <wp:extent cx="5318125" cy="504825"/>
                <wp:effectExtent b="0" l="0" r="0" t="0"/>
                <wp:wrapNone/>
                <wp:docPr id="26" name="image64.png"/>
                <a:graphic>
                  <a:graphicData uri="http://schemas.openxmlformats.org/drawingml/2006/picture">
                    <pic:pic>
                      <pic:nvPicPr>
                        <pic:cNvPr id="0" name="image64.png"/>
                        <pic:cNvPicPr preferRelativeResize="0"/>
                      </pic:nvPicPr>
                      <pic:blipFill>
                        <a:blip r:embed="rId25"/>
                        <a:srcRect/>
                        <a:stretch>
                          <a:fillRect/>
                        </a:stretch>
                      </pic:blipFill>
                      <pic:spPr>
                        <a:xfrm>
                          <a:off x="0" y="0"/>
                          <a:ext cx="5318125" cy="504825"/>
                        </a:xfrm>
                        <a:prstGeom prst="rect"/>
                        <a:ln/>
                      </pic:spPr>
                    </pic:pic>
                  </a:graphicData>
                </a:graphic>
              </wp:anchor>
            </w:drawing>
          </mc:Fallback>
        </mc:AlternateContent>
      </w:r>
    </w:p>
    <w:p w:rsidR="00000000" w:rsidDel="00000000" w:rsidP="00000000" w:rsidRDefault="00000000" w:rsidRPr="00000000" w14:paraId="00000E99">
      <w:pPr>
        <w:pageBreakBefore w:val="0"/>
        <w:rPr/>
      </w:pPr>
      <w:r w:rsidDel="00000000" w:rsidR="00000000" w:rsidRPr="00000000">
        <w:rPr/>
        <w:drawing>
          <wp:inline distB="0" distT="0" distL="0" distR="0">
            <wp:extent cx="5322116" cy="3766049"/>
            <wp:effectExtent b="0" l="0" r="0" t="0"/>
            <wp:docPr id="71" name="image43.jpg"/>
            <a:graphic>
              <a:graphicData uri="http://schemas.openxmlformats.org/drawingml/2006/picture">
                <pic:pic>
                  <pic:nvPicPr>
                    <pic:cNvPr id="0" name="image43.jpg"/>
                    <pic:cNvPicPr preferRelativeResize="0"/>
                  </pic:nvPicPr>
                  <pic:blipFill>
                    <a:blip r:embed="rId26"/>
                    <a:srcRect b="0" l="0" r="0" t="0"/>
                    <a:stretch>
                      <a:fillRect/>
                    </a:stretch>
                  </pic:blipFill>
                  <pic:spPr>
                    <a:xfrm>
                      <a:off x="0" y="0"/>
                      <a:ext cx="5322116" cy="37660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3644900</wp:posOffset>
                </wp:positionV>
                <wp:extent cx="5915025" cy="657225"/>
                <wp:effectExtent b="0" l="0" r="0" t="0"/>
                <wp:wrapNone/>
                <wp:docPr id="19" name=""/>
                <a:graphic>
                  <a:graphicData uri="http://schemas.microsoft.com/office/word/2010/wordprocessingShape">
                    <wps:wsp>
                      <wps:cNvSpPr/>
                      <wps:cNvPr id="20" name="Shape 20"/>
                      <wps:spPr>
                        <a:xfrm>
                          <a:off x="2398013" y="3460913"/>
                          <a:ext cx="5895975" cy="63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MM1.20    </w:t>
                            </w:r>
                            <w:r w:rsidDel="00000000" w:rsidR="00000000" w:rsidRPr="00000000">
                              <w:rPr>
                                <w:rFonts w:ascii="Arial" w:cs="Arial" w:eastAsia="Arial" w:hAnsi="Arial"/>
                                <w:b w:val="0"/>
                                <w:i w:val="0"/>
                                <w:smallCaps w:val="0"/>
                                <w:strike w:val="0"/>
                                <w:color w:val="000000"/>
                                <w:sz w:val="20"/>
                                <w:highlight w:val="white"/>
                                <w:vertAlign w:val="baseline"/>
                              </w:rPr>
                              <w:t xml:space="preserve">District Proposal Map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the boundary of Strategic Site Allocation 9: Land at Howe Barracks, Canterbury    (500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3644900</wp:posOffset>
                </wp:positionV>
                <wp:extent cx="5915025" cy="657225"/>
                <wp:effectExtent b="0" l="0" r="0" t="0"/>
                <wp:wrapNone/>
                <wp:docPr id="19" name="image57.png"/>
                <a:graphic>
                  <a:graphicData uri="http://schemas.openxmlformats.org/drawingml/2006/picture">
                    <pic:pic>
                      <pic:nvPicPr>
                        <pic:cNvPr id="0" name="image57.png"/>
                        <pic:cNvPicPr preferRelativeResize="0"/>
                      </pic:nvPicPr>
                      <pic:blipFill>
                        <a:blip r:embed="rId27"/>
                        <a:srcRect/>
                        <a:stretch>
                          <a:fillRect/>
                        </a:stretch>
                      </pic:blipFill>
                      <pic:spPr>
                        <a:xfrm>
                          <a:off x="0" y="0"/>
                          <a:ext cx="5915025" cy="657225"/>
                        </a:xfrm>
                        <a:prstGeom prst="rect"/>
                        <a:ln/>
                      </pic:spPr>
                    </pic:pic>
                  </a:graphicData>
                </a:graphic>
              </wp:anchor>
            </w:drawing>
          </mc:Fallback>
        </mc:AlternateContent>
      </w:r>
    </w:p>
    <w:p w:rsidR="00000000" w:rsidDel="00000000" w:rsidP="00000000" w:rsidRDefault="00000000" w:rsidRPr="00000000" w14:paraId="00000E9A">
      <w:pPr>
        <w:pageBreakBefore w:val="0"/>
        <w:rPr/>
      </w:pPr>
      <w:r w:rsidDel="00000000" w:rsidR="00000000" w:rsidRPr="00000000">
        <w:rPr>
          <w:rtl w:val="0"/>
        </w:rPr>
      </w:r>
    </w:p>
    <w:p w:rsidR="00000000" w:rsidDel="00000000" w:rsidP="00000000" w:rsidRDefault="00000000" w:rsidRPr="00000000" w14:paraId="00000E9B">
      <w:pPr>
        <w:pageBreakBefore w:val="0"/>
        <w:rPr/>
      </w:pPr>
      <w:r w:rsidDel="00000000" w:rsidR="00000000" w:rsidRPr="00000000">
        <w:rPr>
          <w:rtl w:val="0"/>
        </w:rPr>
      </w:r>
    </w:p>
    <w:p w:rsidR="00000000" w:rsidDel="00000000" w:rsidP="00000000" w:rsidRDefault="00000000" w:rsidRPr="00000000" w14:paraId="00000E9C">
      <w:pPr>
        <w:pageBreakBefore w:val="0"/>
        <w:rPr/>
      </w:pPr>
      <w:r w:rsidDel="00000000" w:rsidR="00000000" w:rsidRPr="00000000">
        <w:rPr/>
        <w:drawing>
          <wp:inline distB="0" distT="0" distL="0" distR="0">
            <wp:extent cx="5328025" cy="3770229"/>
            <wp:effectExtent b="0" l="0" r="0" t="0"/>
            <wp:docPr id="70" name="image42.jpg"/>
            <a:graphic>
              <a:graphicData uri="http://schemas.openxmlformats.org/drawingml/2006/picture">
                <pic:pic>
                  <pic:nvPicPr>
                    <pic:cNvPr id="0" name="image42.jpg"/>
                    <pic:cNvPicPr preferRelativeResize="0"/>
                  </pic:nvPicPr>
                  <pic:blipFill>
                    <a:blip r:embed="rId28"/>
                    <a:srcRect b="0" l="0" r="0" t="0"/>
                    <a:stretch>
                      <a:fillRect/>
                    </a:stretch>
                  </pic:blipFill>
                  <pic:spPr>
                    <a:xfrm>
                      <a:off x="0" y="0"/>
                      <a:ext cx="5328025" cy="3770229"/>
                    </a:xfrm>
                    <a:prstGeom prst="rect"/>
                    <a:ln/>
                  </pic:spPr>
                </pic:pic>
              </a:graphicData>
            </a:graphic>
          </wp:inline>
        </w:drawing>
      </w:r>
      <w:r w:rsidDel="00000000" w:rsidR="00000000" w:rsidRPr="00000000">
        <w:rPr>
          <w:rtl w:val="0"/>
        </w:rPr>
      </w:r>
    </w:p>
    <w:p w:rsidR="00000000" w:rsidDel="00000000" w:rsidP="00000000" w:rsidRDefault="00000000" w:rsidRPr="00000000" w14:paraId="00000E9D">
      <w:pPr>
        <w:pageBreakBefore w:val="0"/>
        <w:rPr/>
      </w:pPr>
      <w:r w:rsidDel="00000000" w:rsidR="00000000" w:rsidRPr="00000000">
        <w:rPr>
          <w:rtl w:val="0"/>
        </w:rPr>
      </w:r>
    </w:p>
    <w:p w:rsidR="00000000" w:rsidDel="00000000" w:rsidP="00000000" w:rsidRDefault="00000000" w:rsidRPr="00000000" w14:paraId="00000E9E">
      <w:pPr>
        <w:pageBreakBefore w:val="0"/>
        <w:rPr/>
      </w:pPr>
      <w:r w:rsidDel="00000000" w:rsidR="00000000" w:rsidRPr="00000000">
        <w:rPr>
          <w:rtl w:val="0"/>
        </w:rPr>
      </w:r>
    </w:p>
    <w:p w:rsidR="00000000" w:rsidDel="00000000" w:rsidP="00000000" w:rsidRDefault="00000000" w:rsidRPr="00000000" w14:paraId="00000E9F">
      <w:pPr>
        <w:pageBreakBefore w:val="0"/>
        <w:rPr/>
      </w:pPr>
      <w:r w:rsidDel="00000000" w:rsidR="00000000" w:rsidRPr="00000000">
        <w:rPr>
          <w:rtl w:val="0"/>
        </w:rPr>
      </w:r>
    </w:p>
    <w:p w:rsidR="00000000" w:rsidDel="00000000" w:rsidP="00000000" w:rsidRDefault="00000000" w:rsidRPr="00000000" w14:paraId="00000EA0">
      <w:pPr>
        <w:pageBreakBefore w:val="0"/>
        <w:rPr/>
      </w:pPr>
      <w:r w:rsidDel="00000000" w:rsidR="00000000" w:rsidRPr="00000000">
        <w:rPr/>
        <w:drawing>
          <wp:inline distB="0" distT="0" distL="0" distR="0">
            <wp:extent cx="5731510" cy="4055745"/>
            <wp:effectExtent b="0" l="0" r="0" t="0"/>
            <wp:docPr id="74" name="image46.jpg"/>
            <a:graphic>
              <a:graphicData uri="http://schemas.openxmlformats.org/drawingml/2006/picture">
                <pic:pic>
                  <pic:nvPicPr>
                    <pic:cNvPr id="0" name="image46.jpg"/>
                    <pic:cNvPicPr preferRelativeResize="0"/>
                  </pic:nvPicPr>
                  <pic:blipFill>
                    <a:blip r:embed="rId29"/>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-495299</wp:posOffset>
                </wp:positionV>
                <wp:extent cx="5495925" cy="704850"/>
                <wp:effectExtent b="0" l="0" r="0" t="0"/>
                <wp:wrapNone/>
                <wp:docPr id="21" name=""/>
                <a:graphic>
                  <a:graphicData uri="http://schemas.microsoft.com/office/word/2010/wordprocessingShape">
                    <wps:wsp>
                      <wps:cNvSpPr/>
                      <wps:cNvPr id="22" name="Shape 22"/>
                      <wps:spPr>
                        <a:xfrm>
                          <a:off x="2607563" y="3437100"/>
                          <a:ext cx="5476875"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Map Inset 1, Canterbury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Strategic Site Allocation 10: Land at the Kent &amp; Canterbury Hospital, Ridlands Farm and Langton Field, Canterbury     (810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-495299</wp:posOffset>
                </wp:positionV>
                <wp:extent cx="5495925" cy="704850"/>
                <wp:effectExtent b="0" l="0" r="0" t="0"/>
                <wp:wrapNone/>
                <wp:docPr id="21"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5495925" cy="704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3898900</wp:posOffset>
                </wp:positionV>
                <wp:extent cx="5400675" cy="619125"/>
                <wp:effectExtent b="0" l="0" r="0" t="0"/>
                <wp:wrapNone/>
                <wp:docPr id="22" name=""/>
                <a:graphic>
                  <a:graphicData uri="http://schemas.microsoft.com/office/word/2010/wordprocessingShape">
                    <wps:wsp>
                      <wps:cNvSpPr/>
                      <wps:cNvPr id="23" name="Shape 23"/>
                      <wps:spPr>
                        <a:xfrm>
                          <a:off x="2655188" y="3479963"/>
                          <a:ext cx="5381625" cy="600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MM1.22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the boundary of Strategic Site Allocation 10: Land at Ridlands Farm and Langton Field, Canterbury    (310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3898900</wp:posOffset>
                </wp:positionV>
                <wp:extent cx="5400675" cy="619125"/>
                <wp:effectExtent b="0" l="0" r="0" t="0"/>
                <wp:wrapNone/>
                <wp:docPr id="22" name="image60.png"/>
                <a:graphic>
                  <a:graphicData uri="http://schemas.openxmlformats.org/drawingml/2006/picture">
                    <pic:pic>
                      <pic:nvPicPr>
                        <pic:cNvPr id="0" name="image60.png"/>
                        <pic:cNvPicPr preferRelativeResize="0"/>
                      </pic:nvPicPr>
                      <pic:blipFill>
                        <a:blip r:embed="rId31"/>
                        <a:srcRect/>
                        <a:stretch>
                          <a:fillRect/>
                        </a:stretch>
                      </pic:blipFill>
                      <pic:spPr>
                        <a:xfrm>
                          <a:off x="0" y="0"/>
                          <a:ext cx="5400675" cy="619125"/>
                        </a:xfrm>
                        <a:prstGeom prst="rect"/>
                        <a:ln/>
                      </pic:spPr>
                    </pic:pic>
                  </a:graphicData>
                </a:graphic>
              </wp:anchor>
            </w:drawing>
          </mc:Fallback>
        </mc:AlternateContent>
      </w:r>
    </w:p>
    <w:p w:rsidR="00000000" w:rsidDel="00000000" w:rsidP="00000000" w:rsidRDefault="00000000" w:rsidRPr="00000000" w14:paraId="00000EA1">
      <w:pPr>
        <w:pageBreakBefore w:val="0"/>
        <w:rPr/>
      </w:pPr>
      <w:r w:rsidDel="00000000" w:rsidR="00000000" w:rsidRPr="00000000">
        <w:rPr>
          <w:rtl w:val="0"/>
        </w:rPr>
      </w:r>
    </w:p>
    <w:p w:rsidR="00000000" w:rsidDel="00000000" w:rsidP="00000000" w:rsidRDefault="00000000" w:rsidRPr="00000000" w14:paraId="00000EA2">
      <w:pPr>
        <w:pageBreakBefore w:val="0"/>
        <w:rPr/>
      </w:pPr>
      <w:r w:rsidDel="00000000" w:rsidR="00000000" w:rsidRPr="00000000">
        <w:rPr/>
        <w:drawing>
          <wp:inline distB="0" distT="0" distL="0" distR="0">
            <wp:extent cx="5731510" cy="4055745"/>
            <wp:effectExtent b="0" l="0" r="0" t="0"/>
            <wp:docPr id="72" name="image44.jpg"/>
            <a:graphic>
              <a:graphicData uri="http://schemas.openxmlformats.org/drawingml/2006/picture">
                <pic:pic>
                  <pic:nvPicPr>
                    <pic:cNvPr id="0" name="image44.jpg"/>
                    <pic:cNvPicPr preferRelativeResize="0"/>
                  </pic:nvPicPr>
                  <pic:blipFill>
                    <a:blip r:embed="rId32"/>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A3">
      <w:pPr>
        <w:pageBreakBefore w:val="0"/>
        <w:rPr/>
      </w:pPr>
      <w:r w:rsidDel="00000000" w:rsidR="00000000" w:rsidRPr="00000000">
        <w:rPr>
          <w:rtl w:val="0"/>
        </w:rPr>
      </w:r>
    </w:p>
    <w:p w:rsidR="00000000" w:rsidDel="00000000" w:rsidP="00000000" w:rsidRDefault="00000000" w:rsidRPr="00000000" w14:paraId="00000EA4">
      <w:pPr>
        <w:pageBreakBefore w:val="0"/>
        <w:rPr>
          <w:b w:val="1"/>
          <w:sz w:val="28"/>
          <w:szCs w:val="28"/>
        </w:rPr>
      </w:pPr>
      <w:r w:rsidDel="00000000" w:rsidR="00000000" w:rsidRPr="00000000">
        <w:rPr>
          <w:rtl w:val="0"/>
        </w:rPr>
      </w:r>
    </w:p>
    <w:p w:rsidR="00000000" w:rsidDel="00000000" w:rsidP="00000000" w:rsidRDefault="00000000" w:rsidRPr="00000000" w14:paraId="00000EA5">
      <w:pPr>
        <w:pageBreakBefore w:val="0"/>
        <w:rPr>
          <w:b w:val="1"/>
          <w:sz w:val="28"/>
          <w:szCs w:val="28"/>
        </w:rPr>
      </w:pPr>
      <w:r w:rsidDel="00000000" w:rsidR="00000000" w:rsidRPr="00000000">
        <w:rPr>
          <w:rtl w:val="0"/>
        </w:rPr>
      </w:r>
    </w:p>
    <w:p w:rsidR="00000000" w:rsidDel="00000000" w:rsidP="00000000" w:rsidRDefault="00000000" w:rsidRPr="00000000" w14:paraId="00000EA6">
      <w:pPr>
        <w:pageBreakBefore w:val="0"/>
        <w:rPr>
          <w:b w:val="1"/>
          <w:sz w:val="28"/>
          <w:szCs w:val="28"/>
        </w:rPr>
      </w:pPr>
      <w:r w:rsidDel="00000000" w:rsidR="00000000" w:rsidRPr="00000000">
        <w:rPr>
          <w:b w:val="1"/>
          <w:sz w:val="28"/>
          <w:szCs w:val="28"/>
          <w:rtl w:val="0"/>
        </w:rPr>
        <w:t xml:space="preserve">Proposed New Strategic Site Allocations (Policy SP3)</w:t>
      </w:r>
    </w:p>
    <w:p w:rsidR="00000000" w:rsidDel="00000000" w:rsidP="00000000" w:rsidRDefault="00000000" w:rsidRPr="00000000" w14:paraId="00000EA7">
      <w:pPr>
        <w:pageBreakBefore w:val="0"/>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562600" cy="619125"/>
                <wp:effectExtent b="0" l="0" r="0" t="0"/>
                <wp:wrapNone/>
                <wp:docPr id="24" name=""/>
                <a:graphic>
                  <a:graphicData uri="http://schemas.microsoft.com/office/word/2010/wordprocessingShape">
                    <wps:wsp>
                      <wps:cNvSpPr/>
                      <wps:cNvPr id="25" name="Shape 25"/>
                      <wps:spPr>
                        <a:xfrm>
                          <a:off x="2574225" y="3479963"/>
                          <a:ext cx="5543550" cy="600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MM1.24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Strategic Site Allocation 11: Land at and adjacent to Cockering Farm, Thanington    (1150 Dwellings)</w:t>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562600" cy="619125"/>
                <wp:effectExtent b="0" l="0" r="0" t="0"/>
                <wp:wrapNone/>
                <wp:docPr id="24" name="image62.png"/>
                <a:graphic>
                  <a:graphicData uri="http://schemas.openxmlformats.org/drawingml/2006/picture">
                    <pic:pic>
                      <pic:nvPicPr>
                        <pic:cNvPr id="0" name="image62.png"/>
                        <pic:cNvPicPr preferRelativeResize="0"/>
                      </pic:nvPicPr>
                      <pic:blipFill>
                        <a:blip r:embed="rId33"/>
                        <a:srcRect/>
                        <a:stretch>
                          <a:fillRect/>
                        </a:stretch>
                      </pic:blipFill>
                      <pic:spPr>
                        <a:xfrm>
                          <a:off x="0" y="0"/>
                          <a:ext cx="5562600" cy="619125"/>
                        </a:xfrm>
                        <a:prstGeom prst="rect"/>
                        <a:ln/>
                      </pic:spPr>
                    </pic:pic>
                  </a:graphicData>
                </a:graphic>
              </wp:anchor>
            </w:drawing>
          </mc:Fallback>
        </mc:AlternateContent>
      </w:r>
    </w:p>
    <w:p w:rsidR="00000000" w:rsidDel="00000000" w:rsidP="00000000" w:rsidRDefault="00000000" w:rsidRPr="00000000" w14:paraId="00000EA8">
      <w:pPr>
        <w:pageBreakBefore w:val="0"/>
        <w:rPr>
          <w:b w:val="1"/>
          <w:sz w:val="28"/>
          <w:szCs w:val="28"/>
        </w:rPr>
      </w:pPr>
      <w:r w:rsidDel="00000000" w:rsidR="00000000" w:rsidRPr="00000000">
        <w:rPr>
          <w:rtl w:val="0"/>
        </w:rPr>
      </w:r>
    </w:p>
    <w:p w:rsidR="00000000" w:rsidDel="00000000" w:rsidP="00000000" w:rsidRDefault="00000000" w:rsidRPr="00000000" w14:paraId="00000EA9">
      <w:pPr>
        <w:pageBreakBefore w:val="0"/>
        <w:rPr/>
      </w:pPr>
      <w:r w:rsidDel="00000000" w:rsidR="00000000" w:rsidRPr="00000000">
        <w:rPr/>
        <w:drawing>
          <wp:inline distB="0" distT="0" distL="0" distR="0">
            <wp:extent cx="5225521" cy="3697696"/>
            <wp:effectExtent b="0" l="0" r="0" t="0"/>
            <wp:docPr id="73" name="image45.jpg"/>
            <a:graphic>
              <a:graphicData uri="http://schemas.openxmlformats.org/drawingml/2006/picture">
                <pic:pic>
                  <pic:nvPicPr>
                    <pic:cNvPr id="0" name="image45.jpg"/>
                    <pic:cNvPicPr preferRelativeResize="0"/>
                  </pic:nvPicPr>
                  <pic:blipFill>
                    <a:blip r:embed="rId34"/>
                    <a:srcRect b="0" l="0" r="0" t="0"/>
                    <a:stretch>
                      <a:fillRect/>
                    </a:stretch>
                  </pic:blipFill>
                  <pic:spPr>
                    <a:xfrm>
                      <a:off x="0" y="0"/>
                      <a:ext cx="5225521" cy="36976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3581400</wp:posOffset>
                </wp:positionV>
                <wp:extent cx="4870450" cy="711200"/>
                <wp:effectExtent b="0" l="0" r="0" t="0"/>
                <wp:wrapNone/>
                <wp:docPr id="2" name=""/>
                <a:graphic>
                  <a:graphicData uri="http://schemas.microsoft.com/office/word/2010/wordprocessingShape">
                    <wps:wsp>
                      <wps:cNvSpPr/>
                      <wps:cNvPr id="3" name="Shape 3"/>
                      <wps:spPr>
                        <a:xfrm>
                          <a:off x="2920300" y="3433925"/>
                          <a:ext cx="4851400" cy="692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MM1.26   </w:t>
                            </w:r>
                            <w:r w:rsidDel="00000000" w:rsidR="00000000" w:rsidRPr="00000000">
                              <w:rPr>
                                <w:rFonts w:ascii="Arial" w:cs="Arial" w:eastAsia="Arial" w:hAnsi="Arial"/>
                                <w:b w:val="0"/>
                                <w:i w:val="0"/>
                                <w:smallCaps w:val="0"/>
                                <w:strike w:val="0"/>
                                <w:color w:val="000000"/>
                                <w:sz w:val="20"/>
                                <w:highlight w:val="white"/>
                                <w:vertAlign w:val="baseline"/>
                              </w:rPr>
                              <w:t xml:space="preserve">Map Inset 5, Whitstable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Strategic Site Allocation 12: Land South of Ridgeway (John Wilson Business Park), Whitstable    (300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3581400</wp:posOffset>
                </wp:positionV>
                <wp:extent cx="4870450" cy="711200"/>
                <wp:effectExtent b="0" l="0" r="0" t="0"/>
                <wp:wrapNone/>
                <wp:docPr id="2"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4870450" cy="711200"/>
                        </a:xfrm>
                        <a:prstGeom prst="rect"/>
                        <a:ln/>
                      </pic:spPr>
                    </pic:pic>
                  </a:graphicData>
                </a:graphic>
              </wp:anchor>
            </w:drawing>
          </mc:Fallback>
        </mc:AlternateContent>
      </w:r>
    </w:p>
    <w:p w:rsidR="00000000" w:rsidDel="00000000" w:rsidP="00000000" w:rsidRDefault="00000000" w:rsidRPr="00000000" w14:paraId="00000EAA">
      <w:pPr>
        <w:pageBreakBefore w:val="0"/>
        <w:rPr/>
      </w:pPr>
      <w:r w:rsidDel="00000000" w:rsidR="00000000" w:rsidRPr="00000000">
        <w:rPr>
          <w:rtl w:val="0"/>
        </w:rPr>
      </w:r>
    </w:p>
    <w:p w:rsidR="00000000" w:rsidDel="00000000" w:rsidP="00000000" w:rsidRDefault="00000000" w:rsidRPr="00000000" w14:paraId="00000EAB">
      <w:pPr>
        <w:pageBreakBefore w:val="0"/>
        <w:rPr/>
      </w:pPr>
      <w:r w:rsidDel="00000000" w:rsidR="00000000" w:rsidRPr="00000000">
        <w:rPr>
          <w:rtl w:val="0"/>
        </w:rPr>
      </w:r>
    </w:p>
    <w:p w:rsidR="00000000" w:rsidDel="00000000" w:rsidP="00000000" w:rsidRDefault="00000000" w:rsidRPr="00000000" w14:paraId="00000EAC">
      <w:pPr>
        <w:pageBreakBefore w:val="0"/>
        <w:rPr/>
      </w:pPr>
      <w:r w:rsidDel="00000000" w:rsidR="00000000" w:rsidRPr="00000000">
        <w:rPr/>
        <w:drawing>
          <wp:inline distB="0" distT="0" distL="0" distR="0">
            <wp:extent cx="5360200" cy="3792997"/>
            <wp:effectExtent b="0" l="0" r="0" t="0"/>
            <wp:docPr id="75" name="image49.jpg"/>
            <a:graphic>
              <a:graphicData uri="http://schemas.openxmlformats.org/drawingml/2006/picture">
                <pic:pic>
                  <pic:nvPicPr>
                    <pic:cNvPr id="0" name="image49.jpg"/>
                    <pic:cNvPicPr preferRelativeResize="0"/>
                  </pic:nvPicPr>
                  <pic:blipFill>
                    <a:blip r:embed="rId36"/>
                    <a:srcRect b="0" l="0" r="0" t="0"/>
                    <a:stretch>
                      <a:fillRect/>
                    </a:stretch>
                  </pic:blipFill>
                  <pic:spPr>
                    <a:xfrm>
                      <a:off x="0" y="0"/>
                      <a:ext cx="5360200" cy="3792997"/>
                    </a:xfrm>
                    <a:prstGeom prst="rect"/>
                    <a:ln/>
                  </pic:spPr>
                </pic:pic>
              </a:graphicData>
            </a:graphic>
          </wp:inline>
        </w:drawing>
      </w:r>
      <w:r w:rsidDel="00000000" w:rsidR="00000000" w:rsidRPr="00000000">
        <w:rPr>
          <w:rtl w:val="0"/>
        </w:rPr>
      </w:r>
    </w:p>
    <w:p w:rsidR="00000000" w:rsidDel="00000000" w:rsidP="00000000" w:rsidRDefault="00000000" w:rsidRPr="00000000" w14:paraId="00000EAD">
      <w:pPr>
        <w:pageBreakBefore w:val="0"/>
        <w:rPr>
          <w:b w:val="1"/>
          <w:sz w:val="28"/>
          <w:szCs w:val="28"/>
        </w:rPr>
      </w:pPr>
      <w:r w:rsidDel="00000000" w:rsidR="00000000" w:rsidRPr="00000000">
        <w:rPr>
          <w:rtl w:val="0"/>
        </w:rPr>
      </w:r>
    </w:p>
    <w:p w:rsidR="00000000" w:rsidDel="00000000" w:rsidP="00000000" w:rsidRDefault="00000000" w:rsidRPr="00000000" w14:paraId="00000EAE">
      <w:pPr>
        <w:pageBreakBefore w:val="0"/>
        <w:rPr>
          <w:b w:val="1"/>
          <w:sz w:val="28"/>
          <w:szCs w:val="28"/>
        </w:rPr>
      </w:pPr>
      <w:r w:rsidDel="00000000" w:rsidR="00000000" w:rsidRPr="00000000">
        <w:rPr>
          <w:rtl w:val="0"/>
        </w:rPr>
      </w:r>
    </w:p>
    <w:p w:rsidR="00000000" w:rsidDel="00000000" w:rsidP="00000000" w:rsidRDefault="00000000" w:rsidRPr="00000000" w14:paraId="00000EAF">
      <w:pPr>
        <w:pageBreakBefore w:val="0"/>
        <w:rPr>
          <w:b w:val="1"/>
          <w:sz w:val="28"/>
          <w:szCs w:val="28"/>
        </w:rPr>
      </w:pPr>
      <w:r w:rsidDel="00000000" w:rsidR="00000000" w:rsidRPr="00000000">
        <w:rPr>
          <w:b w:val="1"/>
          <w:sz w:val="28"/>
          <w:szCs w:val="28"/>
          <w:rtl w:val="0"/>
        </w:rPr>
        <w:t xml:space="preserve">Proposed Amendment to Housing Allocation (Policy HD1)</w:t>
      </w:r>
    </w:p>
    <w:p w:rsidR="00000000" w:rsidDel="00000000" w:rsidP="00000000" w:rsidRDefault="00000000" w:rsidRPr="00000000" w14:paraId="00000EB0">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5943600" cy="619125"/>
                <wp:effectExtent b="0" l="0" r="0" t="0"/>
                <wp:wrapNone/>
                <wp:docPr id="3" name=""/>
                <a:graphic>
                  <a:graphicData uri="http://schemas.microsoft.com/office/word/2010/wordprocessingShape">
                    <wps:wsp>
                      <wps:cNvSpPr/>
                      <wps:cNvPr id="4" name="Shape 4"/>
                      <wps:spPr>
                        <a:xfrm>
                          <a:off x="2383725" y="3479963"/>
                          <a:ext cx="5924550" cy="600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t xml:space="preserve">Map Inset 1, Canterbury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Housing Allocation: Land rear of 51 Rough Common Road, Rough Common, Canterbury  </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(16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5943600" cy="619125"/>
                <wp:effectExtent b="0" l="0" r="0" t="0"/>
                <wp:wrapNone/>
                <wp:docPr id="3" name="image12.png"/>
                <a:graphic>
                  <a:graphicData uri="http://schemas.openxmlformats.org/drawingml/2006/picture">
                    <pic:pic>
                      <pic:nvPicPr>
                        <pic:cNvPr id="0" name="image12.png"/>
                        <pic:cNvPicPr preferRelativeResize="0"/>
                      </pic:nvPicPr>
                      <pic:blipFill>
                        <a:blip r:embed="rId37"/>
                        <a:srcRect/>
                        <a:stretch>
                          <a:fillRect/>
                        </a:stretch>
                      </pic:blipFill>
                      <pic:spPr>
                        <a:xfrm>
                          <a:off x="0" y="0"/>
                          <a:ext cx="5943600" cy="619125"/>
                        </a:xfrm>
                        <a:prstGeom prst="rect"/>
                        <a:ln/>
                      </pic:spPr>
                    </pic:pic>
                  </a:graphicData>
                </a:graphic>
              </wp:anchor>
            </w:drawing>
          </mc:Fallback>
        </mc:AlternateContent>
      </w:r>
    </w:p>
    <w:p w:rsidR="00000000" w:rsidDel="00000000" w:rsidP="00000000" w:rsidRDefault="00000000" w:rsidRPr="00000000" w14:paraId="00000EB1">
      <w:pPr>
        <w:pageBreakBefore w:val="0"/>
        <w:rPr/>
      </w:pPr>
      <w:r w:rsidDel="00000000" w:rsidR="00000000" w:rsidRPr="00000000">
        <w:rPr>
          <w:rtl w:val="0"/>
        </w:rPr>
      </w:r>
    </w:p>
    <w:p w:rsidR="00000000" w:rsidDel="00000000" w:rsidP="00000000" w:rsidRDefault="00000000" w:rsidRPr="00000000" w14:paraId="00000EB2">
      <w:pPr>
        <w:pageBreakBefore w:val="0"/>
        <w:rPr/>
      </w:pPr>
      <w:r w:rsidDel="00000000" w:rsidR="00000000" w:rsidRPr="00000000">
        <w:rPr/>
        <w:drawing>
          <wp:inline distB="0" distT="0" distL="0" distR="0">
            <wp:extent cx="5322116" cy="3766049"/>
            <wp:effectExtent b="0" l="0" r="0" t="0"/>
            <wp:docPr id="76" name="image47.jpg"/>
            <a:graphic>
              <a:graphicData uri="http://schemas.openxmlformats.org/drawingml/2006/picture">
                <pic:pic>
                  <pic:nvPicPr>
                    <pic:cNvPr id="0" name="image47.jpg"/>
                    <pic:cNvPicPr preferRelativeResize="0"/>
                  </pic:nvPicPr>
                  <pic:blipFill>
                    <a:blip r:embed="rId38"/>
                    <a:srcRect b="0" l="0" r="0" t="0"/>
                    <a:stretch>
                      <a:fillRect/>
                    </a:stretch>
                  </pic:blipFill>
                  <pic:spPr>
                    <a:xfrm>
                      <a:off x="0" y="0"/>
                      <a:ext cx="5322116" cy="37660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3733800</wp:posOffset>
                </wp:positionV>
                <wp:extent cx="5419725" cy="666750"/>
                <wp:effectExtent b="0" l="0" r="0" t="0"/>
                <wp:wrapNone/>
                <wp:docPr id="4" name=""/>
                <a:graphic>
                  <a:graphicData uri="http://schemas.microsoft.com/office/word/2010/wordprocessingShape">
                    <wps:wsp>
                      <wps:cNvSpPr/>
                      <wps:cNvPr id="5" name="Shape 5"/>
                      <wps:spPr>
                        <a:xfrm>
                          <a:off x="2645663" y="3456150"/>
                          <a:ext cx="5400675" cy="647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MM2.7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Extension to the existing Housing Allocation: Land rear of 51 Rough Common Road, Rough Common, Canterbury    (28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3733800</wp:posOffset>
                </wp:positionV>
                <wp:extent cx="5419725" cy="666750"/>
                <wp:effectExtent b="0" l="0" r="0" t="0"/>
                <wp:wrapNone/>
                <wp:docPr id="4"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5419725" cy="666750"/>
                        </a:xfrm>
                        <a:prstGeom prst="rect"/>
                        <a:ln/>
                      </pic:spPr>
                    </pic:pic>
                  </a:graphicData>
                </a:graphic>
              </wp:anchor>
            </w:drawing>
          </mc:Fallback>
        </mc:AlternateContent>
      </w:r>
    </w:p>
    <w:p w:rsidR="00000000" w:rsidDel="00000000" w:rsidP="00000000" w:rsidRDefault="00000000" w:rsidRPr="00000000" w14:paraId="00000EB3">
      <w:pPr>
        <w:pageBreakBefore w:val="0"/>
        <w:rPr/>
      </w:pPr>
      <w:r w:rsidDel="00000000" w:rsidR="00000000" w:rsidRPr="00000000">
        <w:rPr>
          <w:rtl w:val="0"/>
        </w:rPr>
      </w:r>
    </w:p>
    <w:p w:rsidR="00000000" w:rsidDel="00000000" w:rsidP="00000000" w:rsidRDefault="00000000" w:rsidRPr="00000000" w14:paraId="00000EB4">
      <w:pPr>
        <w:pageBreakBefore w:val="0"/>
        <w:rPr>
          <w:b w:val="1"/>
          <w:sz w:val="28"/>
          <w:szCs w:val="28"/>
        </w:rPr>
      </w:pPr>
      <w:r w:rsidDel="00000000" w:rsidR="00000000" w:rsidRPr="00000000">
        <w:rPr>
          <w:b w:val="1"/>
          <w:sz w:val="28"/>
          <w:szCs w:val="28"/>
          <w:rtl w:val="0"/>
        </w:rPr>
        <w:t xml:space="preserve">    </w:t>
      </w:r>
      <w:r w:rsidDel="00000000" w:rsidR="00000000" w:rsidRPr="00000000">
        <w:rPr/>
        <w:drawing>
          <wp:inline distB="0" distT="0" distL="0" distR="0">
            <wp:extent cx="5731510" cy="4055745"/>
            <wp:effectExtent b="0" l="0" r="0" t="0"/>
            <wp:docPr id="77" name="image48.jpg"/>
            <a:graphic>
              <a:graphicData uri="http://schemas.openxmlformats.org/drawingml/2006/picture">
                <pic:pic>
                  <pic:nvPicPr>
                    <pic:cNvPr id="0" name="image48.jpg"/>
                    <pic:cNvPicPr preferRelativeResize="0"/>
                  </pic:nvPicPr>
                  <pic:blipFill>
                    <a:blip r:embed="rId40"/>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B5">
      <w:pPr>
        <w:pageBreakBefore w:val="0"/>
        <w:rPr>
          <w:b w:val="1"/>
          <w:sz w:val="28"/>
          <w:szCs w:val="28"/>
        </w:rPr>
      </w:pPr>
      <w:r w:rsidDel="00000000" w:rsidR="00000000" w:rsidRPr="00000000">
        <w:rPr>
          <w:rtl w:val="0"/>
        </w:rPr>
      </w:r>
    </w:p>
    <w:p w:rsidR="00000000" w:rsidDel="00000000" w:rsidP="00000000" w:rsidRDefault="00000000" w:rsidRPr="00000000" w14:paraId="00000EB6">
      <w:pPr>
        <w:pageBreakBefore w:val="0"/>
        <w:rPr>
          <w:b w:val="1"/>
          <w:sz w:val="28"/>
          <w:szCs w:val="28"/>
        </w:rPr>
      </w:pPr>
      <w:r w:rsidDel="00000000" w:rsidR="00000000" w:rsidRPr="00000000">
        <w:rPr>
          <w:rtl w:val="0"/>
        </w:rPr>
      </w:r>
    </w:p>
    <w:p w:rsidR="00000000" w:rsidDel="00000000" w:rsidP="00000000" w:rsidRDefault="00000000" w:rsidRPr="00000000" w14:paraId="00000EB7">
      <w:pPr>
        <w:pageBreakBefore w:val="0"/>
        <w:rPr>
          <w:b w:val="1"/>
          <w:sz w:val="28"/>
          <w:szCs w:val="28"/>
        </w:rPr>
      </w:pPr>
      <w:r w:rsidDel="00000000" w:rsidR="00000000" w:rsidRPr="00000000">
        <w:rPr>
          <w:rtl w:val="0"/>
        </w:rPr>
      </w:r>
    </w:p>
    <w:p w:rsidR="00000000" w:rsidDel="00000000" w:rsidP="00000000" w:rsidRDefault="00000000" w:rsidRPr="00000000" w14:paraId="00000EB8">
      <w:pPr>
        <w:pageBreakBefore w:val="0"/>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EB9">
      <w:pPr>
        <w:pageBreakBefore w:val="0"/>
        <w:rPr>
          <w:b w:val="1"/>
          <w:sz w:val="28"/>
          <w:szCs w:val="28"/>
        </w:rPr>
      </w:pPr>
      <w:r w:rsidDel="00000000" w:rsidR="00000000" w:rsidRPr="00000000">
        <w:rPr/>
        <w:drawing>
          <wp:inline distB="0" distT="0" distL="0" distR="0">
            <wp:extent cx="5026812" cy="3581845"/>
            <wp:effectExtent b="0" l="0" r="0" t="0"/>
            <wp:docPr id="78" name="image50.jpg"/>
            <a:graphic>
              <a:graphicData uri="http://schemas.openxmlformats.org/drawingml/2006/picture">
                <pic:pic>
                  <pic:nvPicPr>
                    <pic:cNvPr id="0" name="image50.jpg"/>
                    <pic:cNvPicPr preferRelativeResize="0"/>
                  </pic:nvPicPr>
                  <pic:blipFill>
                    <a:blip r:embed="rId41"/>
                    <a:srcRect b="0" l="0" r="0" t="0"/>
                    <a:stretch>
                      <a:fillRect/>
                    </a:stretch>
                  </pic:blipFill>
                  <pic:spPr>
                    <a:xfrm>
                      <a:off x="0" y="0"/>
                      <a:ext cx="5026812" cy="35818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-990599</wp:posOffset>
                </wp:positionV>
                <wp:extent cx="4943475" cy="438150"/>
                <wp:effectExtent b="0" l="0" r="0" t="0"/>
                <wp:wrapNone/>
                <wp:docPr id="5" name=""/>
                <a:graphic>
                  <a:graphicData uri="http://schemas.microsoft.com/office/word/2010/wordprocessingShape">
                    <wps:wsp>
                      <wps:cNvSpPr/>
                      <wps:cNvPr id="6" name="Shape 6"/>
                      <wps:spPr>
                        <a:xfrm>
                          <a:off x="2883788" y="3570450"/>
                          <a:ext cx="4924425" cy="419100"/>
                        </a:xfrm>
                        <a:prstGeom prst="rect">
                          <a:avLst/>
                        </a:prstGeom>
                        <a:solidFill>
                          <a:srgbClr val="FFFFFF"/>
                        </a:solidFill>
                        <a:ln>
                          <a:noFill/>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t xml:space="preserve">Proposed New Housing Allocations (Policy HD1)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-990599</wp:posOffset>
                </wp:positionV>
                <wp:extent cx="4943475" cy="438150"/>
                <wp:effectExtent b="0" l="0" r="0" t="0"/>
                <wp:wrapNone/>
                <wp:docPr id="5" name="image25.png"/>
                <a:graphic>
                  <a:graphicData uri="http://schemas.openxmlformats.org/drawingml/2006/picture">
                    <pic:pic>
                      <pic:nvPicPr>
                        <pic:cNvPr id="0" name="image25.png"/>
                        <pic:cNvPicPr preferRelativeResize="0"/>
                      </pic:nvPicPr>
                      <pic:blipFill>
                        <a:blip r:embed="rId42"/>
                        <a:srcRect/>
                        <a:stretch>
                          <a:fillRect/>
                        </a:stretch>
                      </pic:blipFill>
                      <pic:spPr>
                        <a:xfrm>
                          <a:off x="0" y="0"/>
                          <a:ext cx="494347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-571499</wp:posOffset>
                </wp:positionV>
                <wp:extent cx="4914900" cy="638175"/>
                <wp:effectExtent b="0" l="0" r="0" t="0"/>
                <wp:wrapNone/>
                <wp:docPr id="1" name=""/>
                <a:graphic>
                  <a:graphicData uri="http://schemas.microsoft.com/office/word/2010/wordprocessingShape">
                    <wps:wsp>
                      <wps:cNvSpPr/>
                      <wps:cNvPr id="2" name="Shape 2"/>
                      <wps:spPr>
                        <a:xfrm>
                          <a:off x="2898075" y="3470438"/>
                          <a:ext cx="4895850" cy="619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MM2.7     </w:t>
                            </w:r>
                            <w:r w:rsidDel="00000000" w:rsidR="00000000" w:rsidRPr="00000000">
                              <w:rPr>
                                <w:rFonts w:ascii="Arial" w:cs="Arial" w:eastAsia="Arial" w:hAnsi="Arial"/>
                                <w:b w:val="0"/>
                                <w:i w:val="0"/>
                                <w:smallCaps w:val="0"/>
                                <w:strike w:val="0"/>
                                <w:color w:val="000000"/>
                                <w:sz w:val="20"/>
                                <w:highlight w:val="white"/>
                                <w:vertAlign w:val="baseline"/>
                              </w:rPr>
                              <w:t xml:space="preserve">  Map Inset 3, Herne Bay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Housing Allocation: Herne Bay Driving Range and Land Adjacent    </w:t>
                            </w:r>
                          </w:p>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(80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-571499</wp:posOffset>
                </wp:positionV>
                <wp:extent cx="4914900" cy="638175"/>
                <wp:effectExtent b="0" l="0" r="0" t="0"/>
                <wp:wrapNone/>
                <wp:docPr id="1" name="image10.png"/>
                <a:graphic>
                  <a:graphicData uri="http://schemas.openxmlformats.org/drawingml/2006/picture">
                    <pic:pic>
                      <pic:nvPicPr>
                        <pic:cNvPr id="0" name="image10.png"/>
                        <pic:cNvPicPr preferRelativeResize="0"/>
                      </pic:nvPicPr>
                      <pic:blipFill>
                        <a:blip r:embed="rId43"/>
                        <a:srcRect/>
                        <a:stretch>
                          <a:fillRect/>
                        </a:stretch>
                      </pic:blipFill>
                      <pic:spPr>
                        <a:xfrm>
                          <a:off x="0" y="0"/>
                          <a:ext cx="4914900" cy="638175"/>
                        </a:xfrm>
                        <a:prstGeom prst="rect"/>
                        <a:ln/>
                      </pic:spPr>
                    </pic:pic>
                  </a:graphicData>
                </a:graphic>
              </wp:anchor>
            </w:drawing>
          </mc:Fallback>
        </mc:AlternateContent>
      </w:r>
    </w:p>
    <w:p w:rsidR="00000000" w:rsidDel="00000000" w:rsidP="00000000" w:rsidRDefault="00000000" w:rsidRPr="00000000" w14:paraId="00000EBA">
      <w:pPr>
        <w:pageBreakBefore w:val="0"/>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5143500" cy="482600"/>
                <wp:effectExtent b="0" l="0" r="0" t="0"/>
                <wp:wrapNone/>
                <wp:docPr id="10" name=""/>
                <a:graphic>
                  <a:graphicData uri="http://schemas.microsoft.com/office/word/2010/wordprocessingShape">
                    <wps:wsp>
                      <wps:cNvSpPr/>
                      <wps:cNvPr id="11" name="Shape 11"/>
                      <wps:spPr>
                        <a:xfrm>
                          <a:off x="2783775" y="3548225"/>
                          <a:ext cx="5124450" cy="463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MM2.7     </w:t>
                            </w:r>
                            <w:r w:rsidDel="00000000" w:rsidR="00000000" w:rsidRPr="00000000">
                              <w:rPr>
                                <w:rFonts w:ascii="Arial" w:cs="Arial" w:eastAsia="Arial" w:hAnsi="Arial"/>
                                <w:b w:val="0"/>
                                <w:i w:val="0"/>
                                <w:smallCaps w:val="0"/>
                                <w:strike w:val="0"/>
                                <w:color w:val="000000"/>
                                <w:sz w:val="20"/>
                                <w:highlight w:val="white"/>
                                <w:vertAlign w:val="baseline"/>
                              </w:rPr>
                              <w:t xml:space="preserve">  District Proposal Map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Housing Allocation: Brickfield Farm, Mill Lane, Bridge    (40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5143500" cy="482600"/>
                <wp:effectExtent b="0" l="0" r="0" t="0"/>
                <wp:wrapNone/>
                <wp:docPr id="10" name="image30.png"/>
                <a:graphic>
                  <a:graphicData uri="http://schemas.openxmlformats.org/drawingml/2006/picture">
                    <pic:pic>
                      <pic:nvPicPr>
                        <pic:cNvPr id="0" name="image30.png"/>
                        <pic:cNvPicPr preferRelativeResize="0"/>
                      </pic:nvPicPr>
                      <pic:blipFill>
                        <a:blip r:embed="rId44"/>
                        <a:srcRect/>
                        <a:stretch>
                          <a:fillRect/>
                        </a:stretch>
                      </pic:blipFill>
                      <pic:spPr>
                        <a:xfrm>
                          <a:off x="0" y="0"/>
                          <a:ext cx="5143500" cy="482600"/>
                        </a:xfrm>
                        <a:prstGeom prst="rect"/>
                        <a:ln/>
                      </pic:spPr>
                    </pic:pic>
                  </a:graphicData>
                </a:graphic>
              </wp:anchor>
            </w:drawing>
          </mc:Fallback>
        </mc:AlternateContent>
      </w:r>
    </w:p>
    <w:p w:rsidR="00000000" w:rsidDel="00000000" w:rsidP="00000000" w:rsidRDefault="00000000" w:rsidRPr="00000000" w14:paraId="00000EBB">
      <w:pPr>
        <w:pageBreakBefore w:val="0"/>
        <w:rPr/>
      </w:pPr>
      <w:r w:rsidDel="00000000" w:rsidR="00000000" w:rsidRPr="00000000">
        <w:rPr>
          <w:rtl w:val="0"/>
        </w:rPr>
      </w:r>
    </w:p>
    <w:p w:rsidR="00000000" w:rsidDel="00000000" w:rsidP="00000000" w:rsidRDefault="00000000" w:rsidRPr="00000000" w14:paraId="00000EBC">
      <w:pPr>
        <w:pageBreakBefore w:val="0"/>
        <w:rPr/>
      </w:pPr>
      <w:r w:rsidDel="00000000" w:rsidR="00000000" w:rsidRPr="00000000">
        <w:rPr/>
        <w:drawing>
          <wp:inline distB="0" distT="0" distL="0" distR="0">
            <wp:extent cx="5731510" cy="4055745"/>
            <wp:effectExtent b="0" l="0" r="0" t="0"/>
            <wp:docPr id="79" name="image51.jpg"/>
            <a:graphic>
              <a:graphicData uri="http://schemas.openxmlformats.org/drawingml/2006/picture">
                <pic:pic>
                  <pic:nvPicPr>
                    <pic:cNvPr id="0" name="image51.jpg"/>
                    <pic:cNvPicPr preferRelativeResize="0"/>
                  </pic:nvPicPr>
                  <pic:blipFill>
                    <a:blip r:embed="rId45"/>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BD">
      <w:pPr>
        <w:pageBreakBefore w:val="0"/>
        <w:rPr/>
      </w:pPr>
      <w:r w:rsidDel="00000000" w:rsidR="00000000" w:rsidRPr="00000000">
        <w:rPr>
          <w:rtl w:val="0"/>
        </w:rPr>
      </w:r>
    </w:p>
    <w:p w:rsidR="00000000" w:rsidDel="00000000" w:rsidP="00000000" w:rsidRDefault="00000000" w:rsidRPr="00000000" w14:paraId="00000EBE">
      <w:pPr>
        <w:pageBreakBefore w:val="0"/>
        <w:rPr/>
      </w:pPr>
      <w:r w:rsidDel="00000000" w:rsidR="00000000" w:rsidRPr="00000000">
        <w:rPr>
          <w:rtl w:val="0"/>
        </w:rPr>
      </w:r>
    </w:p>
    <w:p w:rsidR="00000000" w:rsidDel="00000000" w:rsidP="00000000" w:rsidRDefault="00000000" w:rsidRPr="00000000" w14:paraId="00000EBF">
      <w:pPr>
        <w:pageBreakBefore w:val="0"/>
        <w:rPr/>
      </w:pPr>
      <w:r w:rsidDel="00000000" w:rsidR="00000000" w:rsidRPr="00000000">
        <w:rPr>
          <w:rtl w:val="0"/>
        </w:rPr>
      </w:r>
    </w:p>
    <w:p w:rsidR="00000000" w:rsidDel="00000000" w:rsidP="00000000" w:rsidRDefault="00000000" w:rsidRPr="00000000" w14:paraId="00000EC0">
      <w:pPr>
        <w:pageBreakBefore w:val="0"/>
        <w:rPr/>
      </w:pPr>
      <w:r w:rsidDel="00000000" w:rsidR="00000000" w:rsidRPr="00000000">
        <w:rPr/>
        <w:drawing>
          <wp:inline distB="0" distT="0" distL="0" distR="0">
            <wp:extent cx="5731510" cy="4055745"/>
            <wp:effectExtent b="0" l="0" r="0" t="0"/>
            <wp:docPr id="80" name="image52.jpg"/>
            <a:graphic>
              <a:graphicData uri="http://schemas.openxmlformats.org/drawingml/2006/picture">
                <pic:pic>
                  <pic:nvPicPr>
                    <pic:cNvPr id="0" name="image52.jpg"/>
                    <pic:cNvPicPr preferRelativeResize="0"/>
                  </pic:nvPicPr>
                  <pic:blipFill>
                    <a:blip r:embed="rId46"/>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-533399</wp:posOffset>
                </wp:positionV>
                <wp:extent cx="5562600" cy="733425"/>
                <wp:effectExtent b="0" l="0" r="0" t="0"/>
                <wp:wrapNone/>
                <wp:docPr id="11" name=""/>
                <a:graphic>
                  <a:graphicData uri="http://schemas.microsoft.com/office/word/2010/wordprocessingShape">
                    <wps:wsp>
                      <wps:cNvSpPr/>
                      <wps:cNvPr id="12" name="Shape 12"/>
                      <wps:spPr>
                        <a:xfrm>
                          <a:off x="2574225" y="3422813"/>
                          <a:ext cx="5543550" cy="7143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MM2.7    </w:t>
                            </w:r>
                            <w:r w:rsidDel="00000000" w:rsidR="00000000" w:rsidRPr="00000000">
                              <w:rPr>
                                <w:rFonts w:ascii="Arial" w:cs="Arial" w:eastAsia="Arial" w:hAnsi="Arial"/>
                                <w:b w:val="0"/>
                                <w:i w:val="0"/>
                                <w:smallCaps w:val="0"/>
                                <w:strike w:val="0"/>
                                <w:color w:val="000000"/>
                                <w:sz w:val="20"/>
                                <w:highlight w:val="white"/>
                                <w:vertAlign w:val="baseline"/>
                              </w:rPr>
                              <w:t xml:space="preserve">   District Proposal Map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Housing Allocation: Land adjacent Cranmer and Aspinall Close, Bekesbourne, </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(14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-533399</wp:posOffset>
                </wp:positionV>
                <wp:extent cx="5562600" cy="733425"/>
                <wp:effectExtent b="0" l="0" r="0" t="0"/>
                <wp:wrapNone/>
                <wp:docPr id="11"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5562600"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977900</wp:posOffset>
                </wp:positionV>
                <wp:extent cx="1314450" cy="266700"/>
                <wp:effectExtent b="0" l="0" r="0" t="0"/>
                <wp:wrapNone/>
                <wp:docPr id="6" name=""/>
                <a:graphic>
                  <a:graphicData uri="http://schemas.microsoft.com/office/word/2010/wordprocessingShape">
                    <wps:wsp>
                      <wps:cNvSpPr/>
                      <wps:cNvPr id="7" name="Shape 7"/>
                      <wps:spPr>
                        <a:xfrm>
                          <a:off x="4698300" y="3656175"/>
                          <a:ext cx="1295400" cy="2476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977900</wp:posOffset>
                </wp:positionV>
                <wp:extent cx="1314450" cy="266700"/>
                <wp:effectExtent b="0" l="0" r="0" t="0"/>
                <wp:wrapNone/>
                <wp:docPr id="6" name="image26.png"/>
                <a:graphic>
                  <a:graphicData uri="http://schemas.openxmlformats.org/drawingml/2006/picture">
                    <pic:pic>
                      <pic:nvPicPr>
                        <pic:cNvPr id="0" name="image26.png"/>
                        <pic:cNvPicPr preferRelativeResize="0"/>
                      </pic:nvPicPr>
                      <pic:blipFill>
                        <a:blip r:embed="rId48"/>
                        <a:srcRect/>
                        <a:stretch>
                          <a:fillRect/>
                        </a:stretch>
                      </pic:blipFill>
                      <pic:spPr>
                        <a:xfrm>
                          <a:off x="0" y="0"/>
                          <a:ext cx="1314450" cy="266700"/>
                        </a:xfrm>
                        <a:prstGeom prst="rect"/>
                        <a:ln/>
                      </pic:spPr>
                    </pic:pic>
                  </a:graphicData>
                </a:graphic>
              </wp:anchor>
            </w:drawing>
          </mc:Fallback>
        </mc:AlternateContent>
      </w:r>
    </w:p>
    <w:p w:rsidR="00000000" w:rsidDel="00000000" w:rsidP="00000000" w:rsidRDefault="00000000" w:rsidRPr="00000000" w14:paraId="00000EC1">
      <w:pPr>
        <w:pageBreakBefore w:val="0"/>
        <w:ind w:left="720"/>
        <w:rPr/>
      </w:pPr>
      <w:r w:rsidDel="00000000" w:rsidR="00000000" w:rsidRPr="00000000">
        <w:rPr>
          <w:rtl w:val="0"/>
        </w:rPr>
      </w:r>
    </w:p>
    <w:p w:rsidR="00000000" w:rsidDel="00000000" w:rsidP="00000000" w:rsidRDefault="00000000" w:rsidRPr="00000000" w14:paraId="00000EC2">
      <w:pPr>
        <w:pageBreakBefore w:val="0"/>
        <w:ind w:left="720"/>
        <w:rPr/>
      </w:pPr>
      <w:r w:rsidDel="00000000" w:rsidR="00000000" w:rsidRPr="00000000">
        <w:rPr>
          <w:rtl w:val="0"/>
        </w:rPr>
      </w:r>
    </w:p>
    <w:p w:rsidR="00000000" w:rsidDel="00000000" w:rsidP="00000000" w:rsidRDefault="00000000" w:rsidRPr="00000000" w14:paraId="00000EC3">
      <w:pPr>
        <w:pageBreakBefore w:val="0"/>
        <w:ind w:left="720"/>
        <w:rPr/>
      </w:pPr>
      <w:r w:rsidDel="00000000" w:rsidR="00000000" w:rsidRPr="00000000">
        <w:rPr>
          <w:rtl w:val="0"/>
        </w:rPr>
      </w:r>
    </w:p>
    <w:p w:rsidR="00000000" w:rsidDel="00000000" w:rsidP="00000000" w:rsidRDefault="00000000" w:rsidRPr="00000000" w14:paraId="00000EC4">
      <w:pPr>
        <w:pageBreakBefore w:val="0"/>
        <w:ind w:left="720"/>
        <w:rPr/>
      </w:pPr>
      <w:r w:rsidDel="00000000" w:rsidR="00000000" w:rsidRPr="00000000">
        <w:rPr>
          <w:rtl w:val="0"/>
        </w:rPr>
      </w:r>
    </w:p>
    <w:p w:rsidR="00000000" w:rsidDel="00000000" w:rsidP="00000000" w:rsidRDefault="00000000" w:rsidRPr="00000000" w14:paraId="00000EC5">
      <w:pPr>
        <w:pageBreakBefore w:val="0"/>
        <w:ind w:left="720"/>
        <w:rPr/>
      </w:pPr>
      <w:r w:rsidDel="00000000" w:rsidR="00000000" w:rsidRPr="00000000">
        <w:rPr>
          <w:rtl w:val="0"/>
        </w:rPr>
      </w:r>
    </w:p>
    <w:p w:rsidR="00000000" w:rsidDel="00000000" w:rsidP="00000000" w:rsidRDefault="00000000" w:rsidRPr="00000000" w14:paraId="00000EC6">
      <w:pPr>
        <w:pageBreakBefore w:val="0"/>
        <w:ind w:left="720"/>
        <w:rPr/>
      </w:pPr>
      <w:r w:rsidDel="00000000" w:rsidR="00000000" w:rsidRPr="00000000">
        <w:rPr>
          <w:rtl w:val="0"/>
        </w:rPr>
      </w:r>
    </w:p>
    <w:p w:rsidR="00000000" w:rsidDel="00000000" w:rsidP="00000000" w:rsidRDefault="00000000" w:rsidRPr="00000000" w14:paraId="00000EC7">
      <w:pPr>
        <w:pageBreakBefore w:val="0"/>
        <w:ind w:left="720"/>
        <w:rPr/>
      </w:pPr>
      <w:r w:rsidDel="00000000" w:rsidR="00000000" w:rsidRPr="00000000">
        <w:rPr>
          <w:rtl w:val="0"/>
        </w:rPr>
      </w:r>
    </w:p>
    <w:p w:rsidR="00000000" w:rsidDel="00000000" w:rsidP="00000000" w:rsidRDefault="00000000" w:rsidRPr="00000000" w14:paraId="00000EC8">
      <w:pPr>
        <w:pageBreakBefore w:val="0"/>
        <w:ind w:left="720"/>
        <w:rPr/>
      </w:pPr>
      <w:r w:rsidDel="00000000" w:rsidR="00000000" w:rsidRPr="00000000">
        <w:rPr>
          <w:rtl w:val="0"/>
        </w:rPr>
      </w:r>
    </w:p>
    <w:p w:rsidR="00000000" w:rsidDel="00000000" w:rsidP="00000000" w:rsidRDefault="00000000" w:rsidRPr="00000000" w14:paraId="00000EC9">
      <w:pPr>
        <w:pageBreakBefore w:val="0"/>
        <w:ind w:left="720"/>
        <w:rPr/>
      </w:pPr>
      <w:r w:rsidDel="00000000" w:rsidR="00000000" w:rsidRPr="00000000">
        <w:rPr>
          <w:rtl w:val="0"/>
        </w:rPr>
      </w:r>
    </w:p>
    <w:p w:rsidR="00000000" w:rsidDel="00000000" w:rsidP="00000000" w:rsidRDefault="00000000" w:rsidRPr="00000000" w14:paraId="00000ECA">
      <w:pPr>
        <w:pageBreakBefore w:val="0"/>
        <w:ind w:left="720"/>
        <w:rPr/>
      </w:pPr>
      <w:r w:rsidDel="00000000" w:rsidR="00000000" w:rsidRPr="00000000">
        <w:rPr>
          <w:rtl w:val="0"/>
        </w:rPr>
      </w:r>
    </w:p>
    <w:p w:rsidR="00000000" w:rsidDel="00000000" w:rsidP="00000000" w:rsidRDefault="00000000" w:rsidRPr="00000000" w14:paraId="00000ECB">
      <w:pPr>
        <w:pageBreakBefore w:val="0"/>
        <w:ind w:left="720"/>
        <w:rPr/>
      </w:pPr>
      <w:r w:rsidDel="00000000" w:rsidR="00000000" w:rsidRPr="00000000">
        <w:rPr>
          <w:rtl w:val="0"/>
        </w:rPr>
      </w:r>
    </w:p>
    <w:p w:rsidR="00000000" w:rsidDel="00000000" w:rsidP="00000000" w:rsidRDefault="00000000" w:rsidRPr="00000000" w14:paraId="00000ECC">
      <w:pPr>
        <w:pageBreakBefore w:val="0"/>
        <w:ind w:left="720"/>
        <w:rPr/>
      </w:pPr>
      <w:r w:rsidDel="00000000" w:rsidR="00000000" w:rsidRPr="00000000">
        <w:rPr>
          <w:rtl w:val="0"/>
        </w:rPr>
      </w:r>
    </w:p>
    <w:p w:rsidR="00000000" w:rsidDel="00000000" w:rsidP="00000000" w:rsidRDefault="00000000" w:rsidRPr="00000000" w14:paraId="00000ECD">
      <w:pPr>
        <w:pageBreakBefore w:val="0"/>
        <w:ind w:left="720"/>
        <w:rPr/>
      </w:pPr>
      <w:r w:rsidDel="00000000" w:rsidR="00000000" w:rsidRPr="00000000">
        <w:rPr>
          <w:rtl w:val="0"/>
        </w:rPr>
      </w:r>
    </w:p>
    <w:p w:rsidR="00000000" w:rsidDel="00000000" w:rsidP="00000000" w:rsidRDefault="00000000" w:rsidRPr="00000000" w14:paraId="00000ECE">
      <w:pPr>
        <w:pageBreakBefore w:val="0"/>
        <w:ind w:left="720"/>
        <w:rPr/>
      </w:pPr>
      <w:r w:rsidDel="00000000" w:rsidR="00000000" w:rsidRPr="00000000">
        <w:rPr>
          <w:rtl w:val="0"/>
        </w:rPr>
      </w:r>
    </w:p>
    <w:p w:rsidR="00000000" w:rsidDel="00000000" w:rsidP="00000000" w:rsidRDefault="00000000" w:rsidRPr="00000000" w14:paraId="00000ECF">
      <w:pPr>
        <w:pageBreakBefore w:val="0"/>
        <w:rPr/>
      </w:pPr>
      <w:r w:rsidDel="00000000" w:rsidR="00000000" w:rsidRPr="00000000">
        <w:rPr>
          <w:rtl w:val="0"/>
        </w:rPr>
      </w:r>
    </w:p>
    <w:p w:rsidR="00000000" w:rsidDel="00000000" w:rsidP="00000000" w:rsidRDefault="00000000" w:rsidRPr="00000000" w14:paraId="00000ED0">
      <w:pPr>
        <w:pageBreakBefore w:val="0"/>
        <w:rPr/>
      </w:pPr>
      <w:r w:rsidDel="00000000" w:rsidR="00000000" w:rsidRPr="00000000">
        <w:rPr>
          <w:rtl w:val="0"/>
        </w:rPr>
      </w:r>
    </w:p>
    <w:p w:rsidR="00000000" w:rsidDel="00000000" w:rsidP="00000000" w:rsidRDefault="00000000" w:rsidRPr="00000000" w14:paraId="00000ED1">
      <w:pPr>
        <w:pageBreakBefore w:val="0"/>
        <w:rPr/>
      </w:pPr>
      <w:r w:rsidDel="00000000" w:rsidR="00000000" w:rsidRPr="00000000">
        <w:rPr>
          <w:rtl w:val="0"/>
        </w:rPr>
      </w:r>
    </w:p>
    <w:p w:rsidR="00000000" w:rsidDel="00000000" w:rsidP="00000000" w:rsidRDefault="00000000" w:rsidRPr="00000000" w14:paraId="00000ED2">
      <w:pPr>
        <w:pageBreakBefore w:val="0"/>
        <w:rPr/>
      </w:pPr>
      <w:r w:rsidDel="00000000" w:rsidR="00000000" w:rsidRPr="00000000">
        <w:rPr>
          <w:rtl w:val="0"/>
        </w:rPr>
      </w:r>
    </w:p>
    <w:p w:rsidR="00000000" w:rsidDel="00000000" w:rsidP="00000000" w:rsidRDefault="00000000" w:rsidRPr="00000000" w14:paraId="00000ED3">
      <w:pPr>
        <w:pageBreakBefore w:val="0"/>
        <w:rPr/>
      </w:pPr>
      <w:r w:rsidDel="00000000" w:rsidR="00000000" w:rsidRPr="00000000">
        <w:rPr>
          <w:rtl w:val="0"/>
        </w:rPr>
      </w:r>
    </w:p>
    <w:p w:rsidR="00000000" w:rsidDel="00000000" w:rsidP="00000000" w:rsidRDefault="00000000" w:rsidRPr="00000000" w14:paraId="00000ED4">
      <w:pPr>
        <w:pageBreakBefore w:val="0"/>
        <w:rPr/>
      </w:pPr>
      <w:r w:rsidDel="00000000" w:rsidR="00000000" w:rsidRPr="00000000">
        <w:rPr>
          <w:rtl w:val="0"/>
        </w:rPr>
      </w:r>
    </w:p>
    <w:p w:rsidR="00000000" w:rsidDel="00000000" w:rsidP="00000000" w:rsidRDefault="00000000" w:rsidRPr="00000000" w14:paraId="00000ED5">
      <w:pPr>
        <w:pageBreakBefore w:val="0"/>
        <w:rPr/>
      </w:pPr>
      <w:r w:rsidDel="00000000" w:rsidR="00000000" w:rsidRPr="00000000">
        <w:rPr>
          <w:rtl w:val="0"/>
        </w:rPr>
      </w:r>
    </w:p>
    <w:p w:rsidR="00000000" w:rsidDel="00000000" w:rsidP="00000000" w:rsidRDefault="00000000" w:rsidRPr="00000000" w14:paraId="00000ED6">
      <w:pPr>
        <w:pageBreakBefore w:val="0"/>
        <w:rPr/>
      </w:pPr>
      <w:r w:rsidDel="00000000" w:rsidR="00000000" w:rsidRPr="00000000">
        <w:rPr>
          <w:rtl w:val="0"/>
        </w:rPr>
      </w:r>
    </w:p>
    <w:p w:rsidR="00000000" w:rsidDel="00000000" w:rsidP="00000000" w:rsidRDefault="00000000" w:rsidRPr="00000000" w14:paraId="00000ED7">
      <w:pPr>
        <w:pageBreakBefore w:val="0"/>
        <w:rPr/>
      </w:pPr>
      <w:r w:rsidDel="00000000" w:rsidR="00000000" w:rsidRPr="00000000">
        <w:rPr>
          <w:rtl w:val="0"/>
        </w:rPr>
      </w:r>
    </w:p>
    <w:p w:rsidR="00000000" w:rsidDel="00000000" w:rsidP="00000000" w:rsidRDefault="00000000" w:rsidRPr="00000000" w14:paraId="00000ED8">
      <w:pPr>
        <w:pageBreakBefore w:val="0"/>
        <w:rPr/>
      </w:pPr>
      <w:r w:rsidDel="00000000" w:rsidR="00000000" w:rsidRPr="00000000">
        <w:rPr>
          <w:rtl w:val="0"/>
        </w:rPr>
      </w:r>
    </w:p>
    <w:p w:rsidR="00000000" w:rsidDel="00000000" w:rsidP="00000000" w:rsidRDefault="00000000" w:rsidRPr="00000000" w14:paraId="00000ED9">
      <w:pPr>
        <w:pageBreakBefore w:val="0"/>
        <w:rPr/>
      </w:pPr>
      <w:r w:rsidDel="00000000" w:rsidR="00000000" w:rsidRPr="00000000">
        <w:rPr>
          <w:rtl w:val="0"/>
        </w:rPr>
      </w:r>
    </w:p>
    <w:p w:rsidR="00000000" w:rsidDel="00000000" w:rsidP="00000000" w:rsidRDefault="00000000" w:rsidRPr="00000000" w14:paraId="00000EDA">
      <w:pPr>
        <w:pageBreakBefore w:val="0"/>
        <w:rPr/>
      </w:pPr>
      <w:r w:rsidDel="00000000" w:rsidR="00000000" w:rsidRPr="00000000">
        <w:rPr>
          <w:rtl w:val="0"/>
        </w:rPr>
      </w:r>
    </w:p>
    <w:p w:rsidR="00000000" w:rsidDel="00000000" w:rsidP="00000000" w:rsidRDefault="00000000" w:rsidRPr="00000000" w14:paraId="00000EDB">
      <w:pPr>
        <w:pageBreakBefore w:val="0"/>
        <w:ind w:left="720"/>
        <w:rPr/>
      </w:pPr>
      <w:r w:rsidDel="00000000" w:rsidR="00000000" w:rsidRPr="00000000">
        <w:rPr>
          <w:rtl w:val="0"/>
        </w:rPr>
      </w:r>
    </w:p>
    <w:p w:rsidR="00000000" w:rsidDel="00000000" w:rsidP="00000000" w:rsidRDefault="00000000" w:rsidRPr="00000000" w14:paraId="00000EDC">
      <w:pPr>
        <w:pageBreakBefore w:val="0"/>
        <w:ind w:left="7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-380999</wp:posOffset>
                </wp:positionV>
                <wp:extent cx="6010275" cy="552450"/>
                <wp:effectExtent b="0" l="0" r="0" t="0"/>
                <wp:wrapNone/>
                <wp:docPr id="7" name=""/>
                <a:graphic>
                  <a:graphicData uri="http://schemas.microsoft.com/office/word/2010/wordprocessingShape">
                    <wps:wsp>
                      <wps:cNvSpPr/>
                      <wps:cNvPr id="8" name="Shape 8"/>
                      <wps:spPr>
                        <a:xfrm>
                          <a:off x="2350388" y="3513300"/>
                          <a:ext cx="5991225" cy="533400"/>
                        </a:xfrm>
                        <a:prstGeom prst="rect">
                          <a:avLst/>
                        </a:prstGeom>
                        <a:solidFill>
                          <a:srgbClr val="FFFFFF"/>
                        </a:solidFill>
                        <a:ln>
                          <a:noFill/>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t xml:space="preserve">Proposed Housing Allocations to be deleted from Publication Draft June 2014</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-380999</wp:posOffset>
                </wp:positionV>
                <wp:extent cx="6010275" cy="552450"/>
                <wp:effectExtent b="0" l="0" r="0" t="0"/>
                <wp:wrapNone/>
                <wp:docPr id="7" name="image27.png"/>
                <a:graphic>
                  <a:graphicData uri="http://schemas.openxmlformats.org/drawingml/2006/picture">
                    <pic:pic>
                      <pic:nvPicPr>
                        <pic:cNvPr id="0" name="image27.png"/>
                        <pic:cNvPicPr preferRelativeResize="0"/>
                      </pic:nvPicPr>
                      <pic:blipFill>
                        <a:blip r:embed="rId49"/>
                        <a:srcRect/>
                        <a:stretch>
                          <a:fillRect/>
                        </a:stretch>
                      </pic:blipFill>
                      <pic:spPr>
                        <a:xfrm>
                          <a:off x="0" y="0"/>
                          <a:ext cx="6010275"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535930" cy="504825"/>
                <wp:effectExtent b="0" l="0" r="0" t="0"/>
                <wp:wrapNone/>
                <wp:docPr id="8" name=""/>
                <a:graphic>
                  <a:graphicData uri="http://schemas.microsoft.com/office/word/2010/wordprocessingShape">
                    <wps:wsp>
                      <wps:cNvSpPr/>
                      <wps:cNvPr id="9" name="Shape 9"/>
                      <wps:spPr>
                        <a:xfrm>
                          <a:off x="2587560" y="3537113"/>
                          <a:ext cx="5516880" cy="485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App3.2    </w:t>
                            </w:r>
                            <w:r w:rsidDel="00000000" w:rsidR="00000000" w:rsidRPr="00000000">
                              <w:rPr>
                                <w:rFonts w:ascii="Arial" w:cs="Arial" w:eastAsia="Arial" w:hAnsi="Arial"/>
                                <w:b w:val="0"/>
                                <w:i w:val="0"/>
                                <w:smallCaps w:val="0"/>
                                <w:strike w:val="0"/>
                                <w:color w:val="000000"/>
                                <w:sz w:val="20"/>
                                <w:highlight w:val="white"/>
                                <w:vertAlign w:val="baseline"/>
                              </w:rPr>
                              <w:t xml:space="preserve">  Map Inset 3, Herne Bay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181 Sea Street, Herne Bay    (14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127000</wp:posOffset>
                </wp:positionV>
                <wp:extent cx="5535930" cy="504825"/>
                <wp:effectExtent b="0" l="0" r="0" t="0"/>
                <wp:wrapNone/>
                <wp:docPr id="8"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5535930" cy="504825"/>
                        </a:xfrm>
                        <a:prstGeom prst="rect"/>
                        <a:ln/>
                      </pic:spPr>
                    </pic:pic>
                  </a:graphicData>
                </a:graphic>
              </wp:anchor>
            </w:drawing>
          </mc:Fallback>
        </mc:AlternateContent>
      </w:r>
    </w:p>
    <w:p w:rsidR="00000000" w:rsidDel="00000000" w:rsidP="00000000" w:rsidRDefault="00000000" w:rsidRPr="00000000" w14:paraId="00000EDD">
      <w:pPr>
        <w:pageBreakBefore w:val="0"/>
        <w:ind w:left="720"/>
        <w:rPr/>
      </w:pPr>
      <w:r w:rsidDel="00000000" w:rsidR="00000000" w:rsidRPr="00000000">
        <w:rPr>
          <w:rtl w:val="0"/>
        </w:rPr>
      </w:r>
    </w:p>
    <w:p w:rsidR="00000000" w:rsidDel="00000000" w:rsidP="00000000" w:rsidRDefault="00000000" w:rsidRPr="00000000" w14:paraId="00000EDE">
      <w:pPr>
        <w:pageBreakBefore w:val="0"/>
        <w:ind w:left="720"/>
        <w:rPr/>
      </w:pPr>
      <w:r w:rsidDel="00000000" w:rsidR="00000000" w:rsidRPr="00000000">
        <w:rPr>
          <w:rtl w:val="0"/>
        </w:rPr>
      </w:r>
    </w:p>
    <w:p w:rsidR="00000000" w:rsidDel="00000000" w:rsidP="00000000" w:rsidRDefault="00000000" w:rsidRPr="00000000" w14:paraId="00000EDF">
      <w:pPr>
        <w:pageBreakBefore w:val="0"/>
        <w:ind w:left="720"/>
        <w:rPr/>
      </w:pPr>
      <w:r w:rsidDel="00000000" w:rsidR="00000000" w:rsidRPr="00000000">
        <w:rPr>
          <w:rtl w:val="0"/>
        </w:rPr>
      </w:r>
    </w:p>
    <w:p w:rsidR="00000000" w:rsidDel="00000000" w:rsidP="00000000" w:rsidRDefault="00000000" w:rsidRPr="00000000" w14:paraId="00000EE0">
      <w:pPr>
        <w:pageBreakBefore w:val="0"/>
        <w:ind w:left="720"/>
        <w:rPr/>
      </w:pPr>
      <w:r w:rsidDel="00000000" w:rsidR="00000000" w:rsidRPr="00000000">
        <w:rPr/>
        <w:drawing>
          <wp:inline distB="0" distT="0" distL="0" distR="0">
            <wp:extent cx="4836887" cy="3419475"/>
            <wp:effectExtent b="0" l="0" r="0" t="0"/>
            <wp:docPr id="81" name="image53.jpg"/>
            <a:graphic>
              <a:graphicData uri="http://schemas.openxmlformats.org/drawingml/2006/picture">
                <pic:pic>
                  <pic:nvPicPr>
                    <pic:cNvPr id="0" name="image53.jpg"/>
                    <pic:cNvPicPr preferRelativeResize="0"/>
                  </pic:nvPicPr>
                  <pic:blipFill>
                    <a:blip r:embed="rId51"/>
                    <a:srcRect b="0" l="0" r="0" t="0"/>
                    <a:stretch>
                      <a:fillRect/>
                    </a:stretch>
                  </pic:blipFill>
                  <pic:spPr>
                    <a:xfrm>
                      <a:off x="0" y="0"/>
                      <a:ext cx="4836887" cy="3419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3505200</wp:posOffset>
                </wp:positionV>
                <wp:extent cx="5467350" cy="685800"/>
                <wp:effectExtent b="0" l="0" r="0" t="0"/>
                <wp:wrapNone/>
                <wp:docPr id="9" name=""/>
                <a:graphic>
                  <a:graphicData uri="http://schemas.microsoft.com/office/word/2010/wordprocessingShape">
                    <wps:wsp>
                      <wps:cNvSpPr/>
                      <wps:cNvPr id="10" name="Shape 10"/>
                      <wps:spPr>
                        <a:xfrm>
                          <a:off x="2621850" y="3446625"/>
                          <a:ext cx="5448300" cy="6667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App3.3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part of Housing Allocation at Land adjacent to Canterbury West Station</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(20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3505200</wp:posOffset>
                </wp:positionV>
                <wp:extent cx="5467350" cy="685800"/>
                <wp:effectExtent b="0" l="0" r="0" t="0"/>
                <wp:wrapNone/>
                <wp:docPr id="9" name="image29.png"/>
                <a:graphic>
                  <a:graphicData uri="http://schemas.openxmlformats.org/drawingml/2006/picture">
                    <pic:pic>
                      <pic:nvPicPr>
                        <pic:cNvPr id="0" name="image29.png"/>
                        <pic:cNvPicPr preferRelativeResize="0"/>
                      </pic:nvPicPr>
                      <pic:blipFill>
                        <a:blip r:embed="rId52"/>
                        <a:srcRect/>
                        <a:stretch>
                          <a:fillRect/>
                        </a:stretch>
                      </pic:blipFill>
                      <pic:spPr>
                        <a:xfrm>
                          <a:off x="0" y="0"/>
                          <a:ext cx="5467350" cy="685800"/>
                        </a:xfrm>
                        <a:prstGeom prst="rect"/>
                        <a:ln/>
                      </pic:spPr>
                    </pic:pic>
                  </a:graphicData>
                </a:graphic>
              </wp:anchor>
            </w:drawing>
          </mc:Fallback>
        </mc:AlternateContent>
      </w:r>
    </w:p>
    <w:p w:rsidR="00000000" w:rsidDel="00000000" w:rsidP="00000000" w:rsidRDefault="00000000" w:rsidRPr="00000000" w14:paraId="00000EE1">
      <w:pPr>
        <w:pageBreakBefore w:val="0"/>
        <w:ind w:left="720"/>
        <w:rPr/>
      </w:pPr>
      <w:r w:rsidDel="00000000" w:rsidR="00000000" w:rsidRPr="00000000">
        <w:rPr>
          <w:rtl w:val="0"/>
        </w:rPr>
      </w:r>
    </w:p>
    <w:p w:rsidR="00000000" w:rsidDel="00000000" w:rsidP="00000000" w:rsidRDefault="00000000" w:rsidRPr="00000000" w14:paraId="00000EE2">
      <w:pPr>
        <w:pageBreakBefore w:val="0"/>
        <w:ind w:left="720"/>
        <w:rPr/>
      </w:pPr>
      <w:r w:rsidDel="00000000" w:rsidR="00000000" w:rsidRPr="00000000">
        <w:rPr>
          <w:rtl w:val="0"/>
        </w:rPr>
      </w:r>
    </w:p>
    <w:p w:rsidR="00000000" w:rsidDel="00000000" w:rsidP="00000000" w:rsidRDefault="00000000" w:rsidRPr="00000000" w14:paraId="00000EE3">
      <w:pPr>
        <w:pageBreakBefore w:val="0"/>
        <w:rPr/>
      </w:pPr>
      <w:r w:rsidDel="00000000" w:rsidR="00000000" w:rsidRPr="00000000">
        <w:rPr>
          <w:rtl w:val="0"/>
        </w:rPr>
        <w:t xml:space="preserve">        </w:t>
      </w:r>
    </w:p>
    <w:p w:rsidR="00000000" w:rsidDel="00000000" w:rsidP="00000000" w:rsidRDefault="00000000" w:rsidRPr="00000000" w14:paraId="00000EE4">
      <w:pPr>
        <w:pageBreakBefore w:val="0"/>
        <w:rPr/>
      </w:pPr>
      <w:r w:rsidDel="00000000" w:rsidR="00000000" w:rsidRPr="00000000">
        <w:rPr>
          <w:rtl w:val="0"/>
        </w:rPr>
      </w:r>
    </w:p>
    <w:p w:rsidR="00000000" w:rsidDel="00000000" w:rsidP="00000000" w:rsidRDefault="00000000" w:rsidRPr="00000000" w14:paraId="00000EE5">
      <w:pPr>
        <w:pageBreakBefore w:val="0"/>
        <w:rPr/>
      </w:pPr>
      <w:r w:rsidDel="00000000" w:rsidR="00000000" w:rsidRPr="00000000">
        <w:rPr/>
        <w:drawing>
          <wp:inline distB="0" distT="0" distL="0" distR="0">
            <wp:extent cx="5731510" cy="4055745"/>
            <wp:effectExtent b="0" l="0" r="0" t="0"/>
            <wp:docPr id="82" name="image54.jpg"/>
            <a:graphic>
              <a:graphicData uri="http://schemas.openxmlformats.org/drawingml/2006/picture">
                <pic:pic>
                  <pic:nvPicPr>
                    <pic:cNvPr id="0" name="image54.jpg"/>
                    <pic:cNvPicPr preferRelativeResize="0"/>
                  </pic:nvPicPr>
                  <pic:blipFill>
                    <a:blip r:embed="rId53"/>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EE6">
      <w:pPr>
        <w:pageBreakBefore w:val="0"/>
        <w:rPr/>
      </w:pPr>
      <w:r w:rsidDel="00000000" w:rsidR="00000000" w:rsidRPr="00000000">
        <w:rPr>
          <w:rtl w:val="0"/>
        </w:rPr>
      </w:r>
    </w:p>
    <w:p w:rsidR="00000000" w:rsidDel="00000000" w:rsidP="00000000" w:rsidRDefault="00000000" w:rsidRPr="00000000" w14:paraId="00000EE7">
      <w:pPr>
        <w:pageBreakBefore w:val="0"/>
        <w:rPr/>
      </w:pPr>
      <w:r w:rsidDel="00000000" w:rsidR="00000000" w:rsidRPr="00000000">
        <w:rPr>
          <w:rtl w:val="0"/>
        </w:rPr>
      </w:r>
    </w:p>
    <w:p w:rsidR="00000000" w:rsidDel="00000000" w:rsidP="00000000" w:rsidRDefault="00000000" w:rsidRPr="00000000" w14:paraId="00000EE8">
      <w:pPr>
        <w:pageBreakBefore w:val="0"/>
        <w:rPr/>
      </w:pPr>
      <w:r w:rsidDel="00000000" w:rsidR="00000000" w:rsidRPr="00000000">
        <w:rPr>
          <w:rtl w:val="0"/>
        </w:rPr>
      </w:r>
    </w:p>
    <w:p w:rsidR="00000000" w:rsidDel="00000000" w:rsidP="00000000" w:rsidRDefault="00000000" w:rsidRPr="00000000" w14:paraId="00000EE9">
      <w:pPr>
        <w:pageBreakBefore w:val="0"/>
        <w:rPr/>
      </w:pPr>
      <w:r w:rsidDel="00000000" w:rsidR="00000000" w:rsidRPr="00000000">
        <w:rPr/>
        <w:drawing>
          <wp:inline distB="0" distT="0" distL="0" distR="0">
            <wp:extent cx="4940300" cy="3492582"/>
            <wp:effectExtent b="0" l="0" r="0" t="0"/>
            <wp:docPr id="54" name="image14.jpg"/>
            <a:graphic>
              <a:graphicData uri="http://schemas.openxmlformats.org/drawingml/2006/picture">
                <pic:pic>
                  <pic:nvPicPr>
                    <pic:cNvPr id="0" name="image14.jpg"/>
                    <pic:cNvPicPr preferRelativeResize="0"/>
                  </pic:nvPicPr>
                  <pic:blipFill>
                    <a:blip r:embed="rId54"/>
                    <a:srcRect b="0" l="0" r="0" t="0"/>
                    <a:stretch>
                      <a:fillRect/>
                    </a:stretch>
                  </pic:blipFill>
                  <pic:spPr>
                    <a:xfrm>
                      <a:off x="0" y="0"/>
                      <a:ext cx="4940300" cy="349258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-660399</wp:posOffset>
                </wp:positionV>
                <wp:extent cx="5566410" cy="679450"/>
                <wp:effectExtent b="0" l="0" r="0" t="0"/>
                <wp:wrapNone/>
                <wp:docPr id="34" name=""/>
                <a:graphic>
                  <a:graphicData uri="http://schemas.microsoft.com/office/word/2010/wordprocessingShape">
                    <wps:wsp>
                      <wps:cNvSpPr/>
                      <wps:cNvPr id="35" name="Shape 35"/>
                      <wps:spPr>
                        <a:xfrm>
                          <a:off x="2572320" y="3449800"/>
                          <a:ext cx="5547360" cy="660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App3.4  </w:t>
                            </w:r>
                            <w:r w:rsidDel="00000000" w:rsidR="00000000" w:rsidRPr="00000000">
                              <w:rPr>
                                <w:rFonts w:ascii="Arial" w:cs="Arial" w:eastAsia="Arial" w:hAnsi="Arial"/>
                                <w:b w:val="0"/>
                                <w:i w:val="0"/>
                                <w:smallCaps w:val="0"/>
                                <w:strike w:val="0"/>
                                <w:color w:val="000000"/>
                                <w:sz w:val="20"/>
                                <w:highlight w:val="white"/>
                                <w:vertAlign w:val="baseline"/>
                              </w:rPr>
                              <w:t xml:space="preserve">  Map Inset 4, Herne Bay Town Centre (Publication Draft June 2014)</w:t>
                            </w:r>
                          </w:p>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Corner of Canterbury Rd/Victoria Rd, Herne Bay </w:t>
                            </w:r>
                          </w:p>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  (5 Dwellings)</w:t>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-660399</wp:posOffset>
                </wp:positionV>
                <wp:extent cx="5566410" cy="679450"/>
                <wp:effectExtent b="0" l="0" r="0" t="0"/>
                <wp:wrapNone/>
                <wp:docPr id="34" name="image72.png"/>
                <a:graphic>
                  <a:graphicData uri="http://schemas.openxmlformats.org/drawingml/2006/picture">
                    <pic:pic>
                      <pic:nvPicPr>
                        <pic:cNvPr id="0" name="image72.png"/>
                        <pic:cNvPicPr preferRelativeResize="0"/>
                      </pic:nvPicPr>
                      <pic:blipFill>
                        <a:blip r:embed="rId55"/>
                        <a:srcRect/>
                        <a:stretch>
                          <a:fillRect/>
                        </a:stretch>
                      </pic:blipFill>
                      <pic:spPr>
                        <a:xfrm>
                          <a:off x="0" y="0"/>
                          <a:ext cx="5566410" cy="67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3467100</wp:posOffset>
                </wp:positionV>
                <wp:extent cx="5619750" cy="628650"/>
                <wp:effectExtent b="0" l="0" r="0" t="0"/>
                <wp:wrapNone/>
                <wp:docPr id="35" name=""/>
                <a:graphic>
                  <a:graphicData uri="http://schemas.microsoft.com/office/word/2010/wordprocessingShape">
                    <wps:wsp>
                      <wps:cNvSpPr/>
                      <wps:cNvPr id="36" name="Shape 36"/>
                      <wps:spPr>
                        <a:xfrm>
                          <a:off x="2545650" y="3475200"/>
                          <a:ext cx="56007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App3.5  </w:t>
                            </w:r>
                            <w:r w:rsidDel="00000000" w:rsidR="00000000" w:rsidRPr="00000000">
                              <w:rPr>
                                <w:rFonts w:ascii="Arial" w:cs="Arial" w:eastAsia="Arial" w:hAnsi="Arial"/>
                                <w:b w:val="0"/>
                                <w:i w:val="0"/>
                                <w:smallCaps w:val="0"/>
                                <w:strike w:val="0"/>
                                <w:color w:val="000000"/>
                                <w:sz w:val="20"/>
                                <w:highlight w:val="white"/>
                                <w:vertAlign w:val="baseline"/>
                              </w:rPr>
                              <w:t xml:space="preserve">  Map Inset 6, Whitstable Town Centre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Builders Yard r/o 3 Belmont Rd, Whitstable </w:t>
                            </w:r>
                          </w:p>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(23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3467100</wp:posOffset>
                </wp:positionV>
                <wp:extent cx="5619750" cy="628650"/>
                <wp:effectExtent b="0" l="0" r="0" t="0"/>
                <wp:wrapNone/>
                <wp:docPr id="35" name="image73.png"/>
                <a:graphic>
                  <a:graphicData uri="http://schemas.openxmlformats.org/drawingml/2006/picture">
                    <pic:pic>
                      <pic:nvPicPr>
                        <pic:cNvPr id="0" name="image73.png"/>
                        <pic:cNvPicPr preferRelativeResize="0"/>
                      </pic:nvPicPr>
                      <pic:blipFill>
                        <a:blip r:embed="rId56"/>
                        <a:srcRect/>
                        <a:stretch>
                          <a:fillRect/>
                        </a:stretch>
                      </pic:blipFill>
                      <pic:spPr>
                        <a:xfrm>
                          <a:off x="0" y="0"/>
                          <a:ext cx="5619750" cy="628650"/>
                        </a:xfrm>
                        <a:prstGeom prst="rect"/>
                        <a:ln/>
                      </pic:spPr>
                    </pic:pic>
                  </a:graphicData>
                </a:graphic>
              </wp:anchor>
            </w:drawing>
          </mc:Fallback>
        </mc:AlternateContent>
      </w:r>
    </w:p>
    <w:p w:rsidR="00000000" w:rsidDel="00000000" w:rsidP="00000000" w:rsidRDefault="00000000" w:rsidRPr="00000000" w14:paraId="00000EEA">
      <w:pPr>
        <w:pageBreakBefore w:val="0"/>
        <w:rPr/>
      </w:pPr>
      <w:r w:rsidDel="00000000" w:rsidR="00000000" w:rsidRPr="00000000">
        <w:rPr>
          <w:rtl w:val="0"/>
        </w:rPr>
      </w:r>
    </w:p>
    <w:p w:rsidR="00000000" w:rsidDel="00000000" w:rsidP="00000000" w:rsidRDefault="00000000" w:rsidRPr="00000000" w14:paraId="00000EEB">
      <w:pPr>
        <w:pageBreakBefore w:val="0"/>
        <w:rPr/>
      </w:pPr>
      <w:r w:rsidDel="00000000" w:rsidR="00000000" w:rsidRPr="00000000">
        <w:rPr>
          <w:rtl w:val="0"/>
        </w:rPr>
      </w:r>
    </w:p>
    <w:p w:rsidR="00000000" w:rsidDel="00000000" w:rsidP="00000000" w:rsidRDefault="00000000" w:rsidRPr="00000000" w14:paraId="00000EEC">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205105</wp:posOffset>
            </wp:positionV>
            <wp:extent cx="4966970" cy="3510915"/>
            <wp:effectExtent b="0" l="0" r="0" t="0"/>
            <wp:wrapSquare wrapText="bothSides" distB="0" distT="0" distL="114300" distR="114300"/>
            <wp:docPr id="45" name="image1.jpg"/>
            <a:graphic>
              <a:graphicData uri="http://schemas.openxmlformats.org/drawingml/2006/picture">
                <pic:pic>
                  <pic:nvPicPr>
                    <pic:cNvPr id="0" name="image1.jpg"/>
                    <pic:cNvPicPr preferRelativeResize="0"/>
                  </pic:nvPicPr>
                  <pic:blipFill>
                    <a:blip r:embed="rId57"/>
                    <a:srcRect b="0" l="0" r="0" t="0"/>
                    <a:stretch>
                      <a:fillRect/>
                    </a:stretch>
                  </pic:blipFill>
                  <pic:spPr>
                    <a:xfrm>
                      <a:off x="0" y="0"/>
                      <a:ext cx="4966970" cy="3510915"/>
                    </a:xfrm>
                    <a:prstGeom prst="rect"/>
                    <a:ln/>
                  </pic:spPr>
                </pic:pic>
              </a:graphicData>
            </a:graphic>
          </wp:anchor>
        </w:drawing>
      </w:r>
    </w:p>
    <w:p w:rsidR="00000000" w:rsidDel="00000000" w:rsidP="00000000" w:rsidRDefault="00000000" w:rsidRPr="00000000" w14:paraId="00000EED">
      <w:pPr>
        <w:pageBreakBefore w:val="0"/>
        <w:rPr/>
      </w:pPr>
      <w:r w:rsidDel="00000000" w:rsidR="00000000" w:rsidRPr="00000000">
        <w:rPr>
          <w:rtl w:val="0"/>
        </w:rPr>
      </w:r>
    </w:p>
    <w:p w:rsidR="00000000" w:rsidDel="00000000" w:rsidP="00000000" w:rsidRDefault="00000000" w:rsidRPr="00000000" w14:paraId="00000EEE">
      <w:pPr>
        <w:pageBreakBefore w:val="0"/>
        <w:rPr/>
      </w:pPr>
      <w:r w:rsidDel="00000000" w:rsidR="00000000" w:rsidRPr="00000000">
        <w:rPr>
          <w:rtl w:val="0"/>
        </w:rPr>
      </w:r>
    </w:p>
    <w:p w:rsidR="00000000" w:rsidDel="00000000" w:rsidP="00000000" w:rsidRDefault="00000000" w:rsidRPr="00000000" w14:paraId="00000EEF">
      <w:pPr>
        <w:pageBreakBefore w:val="0"/>
        <w:rPr/>
      </w:pPr>
      <w:r w:rsidDel="00000000" w:rsidR="00000000" w:rsidRPr="00000000">
        <w:rPr>
          <w:rtl w:val="0"/>
        </w:rPr>
      </w:r>
    </w:p>
    <w:p w:rsidR="00000000" w:rsidDel="00000000" w:rsidP="00000000" w:rsidRDefault="00000000" w:rsidRPr="00000000" w14:paraId="00000EF0">
      <w:pPr>
        <w:pageBreakBefore w:val="0"/>
        <w:rPr/>
      </w:pPr>
      <w:r w:rsidDel="00000000" w:rsidR="00000000" w:rsidRPr="00000000">
        <w:rPr>
          <w:rtl w:val="0"/>
        </w:rPr>
      </w:r>
    </w:p>
    <w:p w:rsidR="00000000" w:rsidDel="00000000" w:rsidP="00000000" w:rsidRDefault="00000000" w:rsidRPr="00000000" w14:paraId="00000EF1">
      <w:pPr>
        <w:pageBreakBefore w:val="0"/>
        <w:rPr/>
      </w:pPr>
      <w:r w:rsidDel="00000000" w:rsidR="00000000" w:rsidRPr="00000000">
        <w:rPr>
          <w:rtl w:val="0"/>
        </w:rPr>
      </w:r>
    </w:p>
    <w:p w:rsidR="00000000" w:rsidDel="00000000" w:rsidP="00000000" w:rsidRDefault="00000000" w:rsidRPr="00000000" w14:paraId="00000EF2">
      <w:pPr>
        <w:pageBreakBefore w:val="0"/>
        <w:rPr/>
      </w:pPr>
      <w:r w:rsidDel="00000000" w:rsidR="00000000" w:rsidRPr="00000000">
        <w:rPr>
          <w:rtl w:val="0"/>
        </w:rPr>
      </w:r>
    </w:p>
    <w:p w:rsidR="00000000" w:rsidDel="00000000" w:rsidP="00000000" w:rsidRDefault="00000000" w:rsidRPr="00000000" w14:paraId="00000EF3">
      <w:pPr>
        <w:pageBreakBefore w:val="0"/>
        <w:rPr/>
      </w:pPr>
      <w:r w:rsidDel="00000000" w:rsidR="00000000" w:rsidRPr="00000000">
        <w:rPr>
          <w:rtl w:val="0"/>
        </w:rPr>
      </w:r>
    </w:p>
    <w:p w:rsidR="00000000" w:rsidDel="00000000" w:rsidP="00000000" w:rsidRDefault="00000000" w:rsidRPr="00000000" w14:paraId="00000EF4">
      <w:pPr>
        <w:pageBreakBefore w:val="0"/>
        <w:rPr/>
      </w:pPr>
      <w:r w:rsidDel="00000000" w:rsidR="00000000" w:rsidRPr="00000000">
        <w:rPr>
          <w:rtl w:val="0"/>
        </w:rPr>
      </w:r>
    </w:p>
    <w:p w:rsidR="00000000" w:rsidDel="00000000" w:rsidP="00000000" w:rsidRDefault="00000000" w:rsidRPr="00000000" w14:paraId="00000EF5">
      <w:pPr>
        <w:pageBreakBefore w:val="0"/>
        <w:rPr/>
      </w:pPr>
      <w:r w:rsidDel="00000000" w:rsidR="00000000" w:rsidRPr="00000000">
        <w:rPr>
          <w:rtl w:val="0"/>
        </w:rPr>
      </w:r>
    </w:p>
    <w:p w:rsidR="00000000" w:rsidDel="00000000" w:rsidP="00000000" w:rsidRDefault="00000000" w:rsidRPr="00000000" w14:paraId="00000EF6">
      <w:pPr>
        <w:pageBreakBefore w:val="0"/>
        <w:rPr/>
      </w:pPr>
      <w:r w:rsidDel="00000000" w:rsidR="00000000" w:rsidRPr="00000000">
        <w:rPr>
          <w:rtl w:val="0"/>
        </w:rPr>
      </w:r>
    </w:p>
    <w:p w:rsidR="00000000" w:rsidDel="00000000" w:rsidP="00000000" w:rsidRDefault="00000000" w:rsidRPr="00000000" w14:paraId="00000EF7">
      <w:pPr>
        <w:pageBreakBefore w:val="0"/>
        <w:rPr/>
      </w:pPr>
      <w:r w:rsidDel="00000000" w:rsidR="00000000" w:rsidRPr="00000000">
        <w:rPr>
          <w:rtl w:val="0"/>
        </w:rPr>
      </w:r>
    </w:p>
    <w:p w:rsidR="00000000" w:rsidDel="00000000" w:rsidP="00000000" w:rsidRDefault="00000000" w:rsidRPr="00000000" w14:paraId="00000EF8">
      <w:pPr>
        <w:pageBreakBefore w:val="0"/>
        <w:rPr/>
      </w:pPr>
      <w:r w:rsidDel="00000000" w:rsidR="00000000" w:rsidRPr="00000000">
        <w:rPr>
          <w:rtl w:val="0"/>
        </w:rPr>
      </w:r>
    </w:p>
    <w:p w:rsidR="00000000" w:rsidDel="00000000" w:rsidP="00000000" w:rsidRDefault="00000000" w:rsidRPr="00000000" w14:paraId="00000EF9">
      <w:pPr>
        <w:pageBreakBefore w:val="0"/>
        <w:rPr/>
      </w:pPr>
      <w:r w:rsidDel="00000000" w:rsidR="00000000" w:rsidRPr="00000000">
        <w:rPr>
          <w:rtl w:val="0"/>
        </w:rPr>
      </w:r>
    </w:p>
    <w:p w:rsidR="00000000" w:rsidDel="00000000" w:rsidP="00000000" w:rsidRDefault="00000000" w:rsidRPr="00000000" w14:paraId="00000EFA">
      <w:pPr>
        <w:pageBreakBefore w:val="0"/>
        <w:rPr/>
      </w:pPr>
      <w:r w:rsidDel="00000000" w:rsidR="00000000" w:rsidRPr="00000000">
        <w:rPr>
          <w:rtl w:val="0"/>
        </w:rPr>
      </w:r>
    </w:p>
    <w:p w:rsidR="00000000" w:rsidDel="00000000" w:rsidP="00000000" w:rsidRDefault="00000000" w:rsidRPr="00000000" w14:paraId="00000EFB">
      <w:pPr>
        <w:pageBreakBefore w:val="0"/>
        <w:rPr/>
      </w:pPr>
      <w:r w:rsidDel="00000000" w:rsidR="00000000" w:rsidRPr="00000000">
        <w:rPr>
          <w:rtl w:val="0"/>
        </w:rPr>
      </w:r>
    </w:p>
    <w:p w:rsidR="00000000" w:rsidDel="00000000" w:rsidP="00000000" w:rsidRDefault="00000000" w:rsidRPr="00000000" w14:paraId="00000EFC">
      <w:pPr>
        <w:pageBreakBefore w:val="0"/>
        <w:rPr/>
      </w:pPr>
      <w:r w:rsidDel="00000000" w:rsidR="00000000" w:rsidRPr="00000000">
        <w:rPr>
          <w:rtl w:val="0"/>
        </w:rPr>
      </w:r>
    </w:p>
    <w:p w:rsidR="00000000" w:rsidDel="00000000" w:rsidP="00000000" w:rsidRDefault="00000000" w:rsidRPr="00000000" w14:paraId="00000EFD">
      <w:pPr>
        <w:pageBreakBefore w:val="0"/>
        <w:rPr/>
      </w:pPr>
      <w:r w:rsidDel="00000000" w:rsidR="00000000" w:rsidRPr="00000000">
        <w:rPr>
          <w:rtl w:val="0"/>
        </w:rPr>
      </w:r>
    </w:p>
    <w:p w:rsidR="00000000" w:rsidDel="00000000" w:rsidP="00000000" w:rsidRDefault="00000000" w:rsidRPr="00000000" w14:paraId="00000EFE">
      <w:pPr>
        <w:pageBreakBefore w:val="0"/>
        <w:rPr/>
      </w:pPr>
      <w:r w:rsidDel="00000000" w:rsidR="00000000" w:rsidRPr="00000000">
        <w:rPr>
          <w:rtl w:val="0"/>
        </w:rPr>
      </w:r>
    </w:p>
    <w:p w:rsidR="00000000" w:rsidDel="00000000" w:rsidP="00000000" w:rsidRDefault="00000000" w:rsidRPr="00000000" w14:paraId="00000EFF">
      <w:pPr>
        <w:pageBreakBefore w:val="0"/>
        <w:rPr/>
      </w:pPr>
      <w:r w:rsidDel="00000000" w:rsidR="00000000" w:rsidRPr="00000000">
        <w:rPr>
          <w:rtl w:val="0"/>
        </w:rPr>
      </w:r>
    </w:p>
    <w:p w:rsidR="00000000" w:rsidDel="00000000" w:rsidP="00000000" w:rsidRDefault="00000000" w:rsidRPr="00000000" w14:paraId="00000F00">
      <w:pPr>
        <w:pageBreakBefore w:val="0"/>
        <w:rPr/>
      </w:pPr>
      <w:r w:rsidDel="00000000" w:rsidR="00000000" w:rsidRPr="00000000">
        <w:rPr>
          <w:rtl w:val="0"/>
        </w:rPr>
      </w:r>
    </w:p>
    <w:p w:rsidR="00000000" w:rsidDel="00000000" w:rsidP="00000000" w:rsidRDefault="00000000" w:rsidRPr="00000000" w14:paraId="00000F01">
      <w:pPr>
        <w:pageBreakBefore w:val="0"/>
        <w:rPr/>
      </w:pPr>
      <w:r w:rsidDel="00000000" w:rsidR="00000000" w:rsidRPr="00000000">
        <w:rPr>
          <w:rtl w:val="0"/>
        </w:rPr>
      </w:r>
    </w:p>
    <w:p w:rsidR="00000000" w:rsidDel="00000000" w:rsidP="00000000" w:rsidRDefault="00000000" w:rsidRPr="00000000" w14:paraId="00000F02">
      <w:pPr>
        <w:pageBreakBefore w:val="0"/>
        <w:rPr/>
      </w:pPr>
      <w:r w:rsidDel="00000000" w:rsidR="00000000" w:rsidRPr="00000000">
        <w:rPr>
          <w:rtl w:val="0"/>
        </w:rPr>
      </w:r>
    </w:p>
    <w:p w:rsidR="00000000" w:rsidDel="00000000" w:rsidP="00000000" w:rsidRDefault="00000000" w:rsidRPr="00000000" w14:paraId="00000F03">
      <w:pPr>
        <w:pageBreakBefore w:val="0"/>
        <w:rPr/>
      </w:pPr>
      <w:r w:rsidDel="00000000" w:rsidR="00000000" w:rsidRPr="00000000">
        <w:rPr>
          <w:rtl w:val="0"/>
        </w:rPr>
      </w:r>
    </w:p>
    <w:p w:rsidR="00000000" w:rsidDel="00000000" w:rsidP="00000000" w:rsidRDefault="00000000" w:rsidRPr="00000000" w14:paraId="00000F04">
      <w:pPr>
        <w:pageBreakBefore w:val="0"/>
        <w:rPr/>
      </w:pPr>
      <w:r w:rsidDel="00000000" w:rsidR="00000000" w:rsidRPr="00000000">
        <w:rPr>
          <w:rtl w:val="0"/>
        </w:rPr>
      </w:r>
    </w:p>
    <w:p w:rsidR="00000000" w:rsidDel="00000000" w:rsidP="00000000" w:rsidRDefault="00000000" w:rsidRPr="00000000" w14:paraId="00000F05">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5756910" cy="697230"/>
                <wp:effectExtent b="0" l="0" r="0" t="0"/>
                <wp:wrapNone/>
                <wp:docPr id="36" name=""/>
                <a:graphic>
                  <a:graphicData uri="http://schemas.microsoft.com/office/word/2010/wordprocessingShape">
                    <wps:wsp>
                      <wps:cNvSpPr/>
                      <wps:cNvPr id="37" name="Shape 37"/>
                      <wps:spPr>
                        <a:xfrm>
                          <a:off x="2477070" y="3440910"/>
                          <a:ext cx="5737860" cy="6781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App3.6 </w:t>
                            </w:r>
                            <w:r w:rsidDel="00000000" w:rsidR="00000000" w:rsidRPr="00000000">
                              <w:rPr>
                                <w:rFonts w:ascii="Arial" w:cs="Arial" w:eastAsia="Arial" w:hAnsi="Arial"/>
                                <w:b w:val="0"/>
                                <w:i w:val="0"/>
                                <w:smallCaps w:val="0"/>
                                <w:strike w:val="0"/>
                                <w:color w:val="000000"/>
                                <w:sz w:val="20"/>
                                <w:highlight w:val="white"/>
                                <w:vertAlign w:val="baseline"/>
                              </w:rPr>
                              <w:t xml:space="preserve">  Map Inset 6, Whitstable Town Centre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Beresford Road North and South, Whitstable</w:t>
                            </w:r>
                          </w:p>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(20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5756910" cy="697230"/>
                <wp:effectExtent b="0" l="0" r="0" t="0"/>
                <wp:wrapNone/>
                <wp:docPr id="36" name="image74.png"/>
                <a:graphic>
                  <a:graphicData uri="http://schemas.openxmlformats.org/drawingml/2006/picture">
                    <pic:pic>
                      <pic:nvPicPr>
                        <pic:cNvPr id="0" name="image74.png"/>
                        <pic:cNvPicPr preferRelativeResize="0"/>
                      </pic:nvPicPr>
                      <pic:blipFill>
                        <a:blip r:embed="rId58"/>
                        <a:srcRect/>
                        <a:stretch>
                          <a:fillRect/>
                        </a:stretch>
                      </pic:blipFill>
                      <pic:spPr>
                        <a:xfrm>
                          <a:off x="0" y="0"/>
                          <a:ext cx="5756910" cy="697230"/>
                        </a:xfrm>
                        <a:prstGeom prst="rect"/>
                        <a:ln/>
                      </pic:spPr>
                    </pic:pic>
                  </a:graphicData>
                </a:graphic>
              </wp:anchor>
            </w:drawing>
          </mc:Fallback>
        </mc:AlternateContent>
      </w:r>
    </w:p>
    <w:p w:rsidR="00000000" w:rsidDel="00000000" w:rsidP="00000000" w:rsidRDefault="00000000" w:rsidRPr="00000000" w14:paraId="00000F06">
      <w:pPr>
        <w:pageBreakBefore w:val="0"/>
        <w:rPr/>
      </w:pPr>
      <w:r w:rsidDel="00000000" w:rsidR="00000000" w:rsidRPr="00000000">
        <w:rPr>
          <w:rtl w:val="0"/>
        </w:rPr>
      </w:r>
    </w:p>
    <w:p w:rsidR="00000000" w:rsidDel="00000000" w:rsidP="00000000" w:rsidRDefault="00000000" w:rsidRPr="00000000" w14:paraId="00000F07">
      <w:pPr>
        <w:pageBreakBefore w:val="0"/>
        <w:rPr/>
      </w:pPr>
      <w:r w:rsidDel="00000000" w:rsidR="00000000" w:rsidRPr="00000000">
        <w:rPr>
          <w:rtl w:val="0"/>
        </w:rPr>
      </w:r>
    </w:p>
    <w:p w:rsidR="00000000" w:rsidDel="00000000" w:rsidP="00000000" w:rsidRDefault="00000000" w:rsidRPr="00000000" w14:paraId="00000F08">
      <w:pPr>
        <w:pageBreakBefore w:val="0"/>
        <w:rPr/>
      </w:pPr>
      <w:r w:rsidDel="00000000" w:rsidR="00000000" w:rsidRPr="00000000">
        <w:rPr>
          <w:rtl w:val="0"/>
        </w:rPr>
      </w:r>
    </w:p>
    <w:p w:rsidR="00000000" w:rsidDel="00000000" w:rsidP="00000000" w:rsidRDefault="00000000" w:rsidRPr="00000000" w14:paraId="00000F09">
      <w:pPr>
        <w:pageBreakBefore w:val="0"/>
        <w:rPr/>
      </w:pPr>
      <w:r w:rsidDel="00000000" w:rsidR="00000000" w:rsidRPr="00000000">
        <w:rPr/>
        <w:drawing>
          <wp:inline distB="0" distT="0" distL="0" distR="0">
            <wp:extent cx="4995798" cy="3531817"/>
            <wp:effectExtent b="0" l="0" r="0" t="0"/>
            <wp:docPr id="55" name="image13.jpg"/>
            <a:graphic>
              <a:graphicData uri="http://schemas.openxmlformats.org/drawingml/2006/picture">
                <pic:pic>
                  <pic:nvPicPr>
                    <pic:cNvPr id="0" name="image13.jpg"/>
                    <pic:cNvPicPr preferRelativeResize="0"/>
                  </pic:nvPicPr>
                  <pic:blipFill>
                    <a:blip r:embed="rId59"/>
                    <a:srcRect b="0" l="0" r="0" t="0"/>
                    <a:stretch>
                      <a:fillRect/>
                    </a:stretch>
                  </pic:blipFill>
                  <pic:spPr>
                    <a:xfrm>
                      <a:off x="0" y="0"/>
                      <a:ext cx="4995798" cy="353181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3505200</wp:posOffset>
                </wp:positionV>
                <wp:extent cx="5739765" cy="628650"/>
                <wp:effectExtent b="0" l="0" r="0" t="0"/>
                <wp:wrapNone/>
                <wp:docPr id="37" name=""/>
                <a:graphic>
                  <a:graphicData uri="http://schemas.microsoft.com/office/word/2010/wordprocessingShape">
                    <wps:wsp>
                      <wps:cNvSpPr/>
                      <wps:cNvPr id="38" name="Shape 38"/>
                      <wps:spPr>
                        <a:xfrm>
                          <a:off x="2485643" y="3475200"/>
                          <a:ext cx="5720715"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App3.7 </w:t>
                            </w:r>
                            <w:r w:rsidDel="00000000" w:rsidR="00000000" w:rsidRPr="00000000">
                              <w:rPr>
                                <w:rFonts w:ascii="Arial" w:cs="Arial" w:eastAsia="Arial" w:hAnsi="Arial"/>
                                <w:b w:val="0"/>
                                <w:i w:val="0"/>
                                <w:smallCaps w:val="0"/>
                                <w:strike w:val="0"/>
                                <w:color w:val="000000"/>
                                <w:sz w:val="20"/>
                                <w:highlight w:val="white"/>
                                <w:vertAlign w:val="baseline"/>
                              </w:rPr>
                              <w:t xml:space="preserve">Map Inset 6, Whitstable Town Centre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Land adjacent 15 Hamilton Rd, Whitstable </w:t>
                            </w:r>
                          </w:p>
                          <w:p w:rsidR="00000000" w:rsidDel="00000000" w:rsidP="00000000" w:rsidRDefault="00000000" w:rsidRPr="00000000">
                            <w:pPr>
                              <w:spacing w:after="0" w:before="60" w:line="240"/>
                              <w:ind w:left="0" w:right="0" w:firstLine="0"/>
                              <w:jc w:val="left"/>
                              <w:textDirection w:val="btLr"/>
                            </w:pPr>
                            <w:r w:rsidDel="00000000" w:rsidR="00000000" w:rsidRPr="00000000">
                              <w:rPr>
                                <w:rFonts w:ascii="Arial" w:cs="Arial" w:eastAsia="Arial" w:hAnsi="Arial"/>
                                <w:b w:val="0"/>
                                <w:i w:val="0"/>
                                <w:smallCaps w:val="0"/>
                                <w:strike w:val="0"/>
                                <w:color w:val="000000"/>
                                <w:sz w:val="20"/>
                                <w:highlight w:val="white"/>
                                <w:vertAlign w:val="baseline"/>
                              </w:rPr>
                            </w:r>
                            <w:r w:rsidDel="00000000" w:rsidR="00000000" w:rsidRPr="00000000">
                              <w:rPr>
                                <w:rFonts w:ascii="Arial" w:cs="Arial" w:eastAsia="Arial" w:hAnsi="Arial"/>
                                <w:b w:val="0"/>
                                <w:i w:val="0"/>
                                <w:smallCaps w:val="0"/>
                                <w:strike w:val="0"/>
                                <w:color w:val="000000"/>
                                <w:sz w:val="20"/>
                                <w:highlight w:val="white"/>
                                <w:vertAlign w:val="baseline"/>
                              </w:rPr>
                              <w:t xml:space="preserve">(10 Dwellings)</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20"/>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3505200</wp:posOffset>
                </wp:positionV>
                <wp:extent cx="5739765" cy="628650"/>
                <wp:effectExtent b="0" l="0" r="0" t="0"/>
                <wp:wrapNone/>
                <wp:docPr id="37" name="image75.png"/>
                <a:graphic>
                  <a:graphicData uri="http://schemas.openxmlformats.org/drawingml/2006/picture">
                    <pic:pic>
                      <pic:nvPicPr>
                        <pic:cNvPr id="0" name="image75.png"/>
                        <pic:cNvPicPr preferRelativeResize="0"/>
                      </pic:nvPicPr>
                      <pic:blipFill>
                        <a:blip r:embed="rId60"/>
                        <a:srcRect/>
                        <a:stretch>
                          <a:fillRect/>
                        </a:stretch>
                      </pic:blipFill>
                      <pic:spPr>
                        <a:xfrm>
                          <a:off x="0" y="0"/>
                          <a:ext cx="5739765" cy="628650"/>
                        </a:xfrm>
                        <a:prstGeom prst="rect"/>
                        <a:ln/>
                      </pic:spPr>
                    </pic:pic>
                  </a:graphicData>
                </a:graphic>
              </wp:anchor>
            </w:drawing>
          </mc:Fallback>
        </mc:AlternateContent>
      </w:r>
    </w:p>
    <w:p w:rsidR="00000000" w:rsidDel="00000000" w:rsidP="00000000" w:rsidRDefault="00000000" w:rsidRPr="00000000" w14:paraId="00000F0A">
      <w:pPr>
        <w:pageBreakBefore w:val="0"/>
        <w:rPr/>
      </w:pPr>
      <w:r w:rsidDel="00000000" w:rsidR="00000000" w:rsidRPr="00000000">
        <w:rPr>
          <w:rtl w:val="0"/>
        </w:rPr>
      </w:r>
    </w:p>
    <w:p w:rsidR="00000000" w:rsidDel="00000000" w:rsidP="00000000" w:rsidRDefault="00000000" w:rsidRPr="00000000" w14:paraId="00000F0B">
      <w:pPr>
        <w:pageBreakBefore w:val="0"/>
        <w:rPr/>
      </w:pPr>
      <w:r w:rsidDel="00000000" w:rsidR="00000000" w:rsidRPr="00000000">
        <w:rPr>
          <w:rtl w:val="0"/>
        </w:rPr>
      </w:r>
    </w:p>
    <w:p w:rsidR="00000000" w:rsidDel="00000000" w:rsidP="00000000" w:rsidRDefault="00000000" w:rsidRPr="00000000" w14:paraId="00000F0C">
      <w:pPr>
        <w:pageBreakBefore w:val="0"/>
        <w:rPr/>
      </w:pPr>
      <w:r w:rsidDel="00000000" w:rsidR="00000000" w:rsidRPr="00000000">
        <w:rPr>
          <w:rtl w:val="0"/>
        </w:rPr>
      </w:r>
    </w:p>
    <w:p w:rsidR="00000000" w:rsidDel="00000000" w:rsidP="00000000" w:rsidRDefault="00000000" w:rsidRPr="00000000" w14:paraId="00000F0D">
      <w:pPr>
        <w:pageBreakBefore w:val="0"/>
        <w:rPr/>
      </w:pPr>
      <w:r w:rsidDel="00000000" w:rsidR="00000000" w:rsidRPr="00000000">
        <w:rPr/>
        <w:drawing>
          <wp:inline distB="0" distT="0" distL="0" distR="0">
            <wp:extent cx="4998844" cy="3533971"/>
            <wp:effectExtent b="0" l="0" r="0" t="0"/>
            <wp:docPr id="56" name="image15.jpg"/>
            <a:graphic>
              <a:graphicData uri="http://schemas.openxmlformats.org/drawingml/2006/picture">
                <pic:pic>
                  <pic:nvPicPr>
                    <pic:cNvPr id="0" name="image15.jpg"/>
                    <pic:cNvPicPr preferRelativeResize="0"/>
                  </pic:nvPicPr>
                  <pic:blipFill>
                    <a:blip r:embed="rId61"/>
                    <a:srcRect b="0" l="0" r="0" t="0"/>
                    <a:stretch>
                      <a:fillRect/>
                    </a:stretch>
                  </pic:blipFill>
                  <pic:spPr>
                    <a:xfrm>
                      <a:off x="0" y="0"/>
                      <a:ext cx="4998844" cy="3533971"/>
                    </a:xfrm>
                    <a:prstGeom prst="rect"/>
                    <a:ln/>
                  </pic:spPr>
                </pic:pic>
              </a:graphicData>
            </a:graphic>
          </wp:inline>
        </w:drawing>
      </w:r>
      <w:r w:rsidDel="00000000" w:rsidR="00000000" w:rsidRPr="00000000">
        <w:rPr>
          <w:rtl w:val="0"/>
        </w:rPr>
      </w:r>
    </w:p>
    <w:p w:rsidR="00000000" w:rsidDel="00000000" w:rsidP="00000000" w:rsidRDefault="00000000" w:rsidRPr="00000000" w14:paraId="00000F0E">
      <w:pPr>
        <w:pageBreakBefore w:val="0"/>
        <w:rPr/>
      </w:pPr>
      <w:r w:rsidDel="00000000" w:rsidR="00000000" w:rsidRPr="00000000">
        <w:rPr>
          <w:rtl w:val="0"/>
        </w:rPr>
      </w:r>
    </w:p>
    <w:p w:rsidR="00000000" w:rsidDel="00000000" w:rsidP="00000000" w:rsidRDefault="00000000" w:rsidRPr="00000000" w14:paraId="00000F0F">
      <w:pPr>
        <w:pageBreakBefore w:val="0"/>
        <w:rPr/>
      </w:pPr>
      <w:r w:rsidDel="00000000" w:rsidR="00000000" w:rsidRPr="00000000">
        <w:rPr>
          <w:rtl w:val="0"/>
        </w:rPr>
      </w:r>
    </w:p>
    <w:p w:rsidR="00000000" w:rsidDel="00000000" w:rsidP="00000000" w:rsidRDefault="00000000" w:rsidRPr="00000000" w14:paraId="00000F10">
      <w:pPr>
        <w:pageBreakBefore w:val="0"/>
        <w:rPr/>
      </w:pPr>
      <w:r w:rsidDel="00000000" w:rsidR="00000000" w:rsidRPr="00000000">
        <w:rPr/>
        <w:drawing>
          <wp:inline distB="0" distT="0" distL="0" distR="0">
            <wp:extent cx="5375889" cy="3804100"/>
            <wp:effectExtent b="0" l="0" r="0" t="0"/>
            <wp:docPr id="57" name="image16.jpg"/>
            <a:graphic>
              <a:graphicData uri="http://schemas.openxmlformats.org/drawingml/2006/picture">
                <pic:pic>
                  <pic:nvPicPr>
                    <pic:cNvPr id="0" name="image16.jpg"/>
                    <pic:cNvPicPr preferRelativeResize="0"/>
                  </pic:nvPicPr>
                  <pic:blipFill>
                    <a:blip r:embed="rId62"/>
                    <a:srcRect b="0" l="0" r="0" t="0"/>
                    <a:stretch>
                      <a:fillRect/>
                    </a:stretch>
                  </pic:blipFill>
                  <pic:spPr>
                    <a:xfrm>
                      <a:off x="0" y="0"/>
                      <a:ext cx="5375889" cy="3804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3924300</wp:posOffset>
                </wp:positionV>
                <wp:extent cx="5619750" cy="676275"/>
                <wp:effectExtent b="0" l="0" r="0" t="0"/>
                <wp:wrapNone/>
                <wp:docPr id="42" name=""/>
                <a:graphic>
                  <a:graphicData uri="http://schemas.microsoft.com/office/word/2010/wordprocessingShape">
                    <wps:wsp>
                      <wps:cNvSpPr/>
                      <wps:cNvPr id="43" name="Shape 43"/>
                      <wps:spPr>
                        <a:xfrm>
                          <a:off x="2545650" y="3451388"/>
                          <a:ext cx="5600700" cy="657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 App3.9  </w:t>
                            </w:r>
                            <w:r w:rsidDel="00000000" w:rsidR="00000000" w:rsidRPr="00000000">
                              <w:rPr>
                                <w:rFonts w:ascii="Arial" w:cs="Arial" w:eastAsia="Arial" w:hAnsi="Arial"/>
                                <w:b w:val="0"/>
                                <w:i w:val="0"/>
                                <w:smallCaps w:val="0"/>
                                <w:strike w:val="0"/>
                                <w:color w:val="000000"/>
                                <w:sz w:val="20"/>
                                <w:highlight w:val="white"/>
                                <w:vertAlign w:val="baseline"/>
                              </w:rPr>
                              <w:t xml:space="preserve">  Map Inset 6, Whitstable Town Centre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Land adjacent to 100 Albert Street, Whitstable</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(11 Dwellings)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3924300</wp:posOffset>
                </wp:positionV>
                <wp:extent cx="5619750" cy="676275"/>
                <wp:effectExtent b="0" l="0" r="0" t="0"/>
                <wp:wrapNone/>
                <wp:docPr id="42" name="image80.png"/>
                <a:graphic>
                  <a:graphicData uri="http://schemas.openxmlformats.org/drawingml/2006/picture">
                    <pic:pic>
                      <pic:nvPicPr>
                        <pic:cNvPr id="0" name="image80.png"/>
                        <pic:cNvPicPr preferRelativeResize="0"/>
                      </pic:nvPicPr>
                      <pic:blipFill>
                        <a:blip r:embed="rId63"/>
                        <a:srcRect/>
                        <a:stretch>
                          <a:fillRect/>
                        </a:stretch>
                      </pic:blipFill>
                      <pic:spPr>
                        <a:xfrm>
                          <a:off x="0" y="0"/>
                          <a:ext cx="5619750" cy="676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-444499</wp:posOffset>
                </wp:positionV>
                <wp:extent cx="5520690" cy="577850"/>
                <wp:effectExtent b="0" l="0" r="0" t="0"/>
                <wp:wrapNone/>
                <wp:docPr id="43" name=""/>
                <a:graphic>
                  <a:graphicData uri="http://schemas.microsoft.com/office/word/2010/wordprocessingShape">
                    <wps:wsp>
                      <wps:cNvSpPr/>
                      <wps:cNvPr id="44" name="Shape 44"/>
                      <wps:spPr>
                        <a:xfrm>
                          <a:off x="2595180" y="3500600"/>
                          <a:ext cx="5501640" cy="558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MMApp3.8 </w:t>
                            </w:r>
                            <w:r w:rsidDel="00000000" w:rsidR="00000000" w:rsidRPr="00000000">
                              <w:rPr>
                                <w:rFonts w:ascii="Arial" w:cs="Arial" w:eastAsia="Arial" w:hAnsi="Arial"/>
                                <w:b w:val="0"/>
                                <w:i w:val="0"/>
                                <w:smallCaps w:val="0"/>
                                <w:strike w:val="0"/>
                                <w:color w:val="000000"/>
                                <w:sz w:val="20"/>
                                <w:highlight w:val="white"/>
                                <w:vertAlign w:val="baseline"/>
                              </w:rPr>
                              <w:t xml:space="preserve">Map Inset 6, Whitstable Town Centre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Housing Allocation at 37 Essex Street, Whitstable     (7 Dwellings)</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-444499</wp:posOffset>
                </wp:positionV>
                <wp:extent cx="5520690" cy="577850"/>
                <wp:effectExtent b="0" l="0" r="0" t="0"/>
                <wp:wrapNone/>
                <wp:docPr id="43" name="image81.png"/>
                <a:graphic>
                  <a:graphicData uri="http://schemas.openxmlformats.org/drawingml/2006/picture">
                    <pic:pic>
                      <pic:nvPicPr>
                        <pic:cNvPr id="0" name="image81.png"/>
                        <pic:cNvPicPr preferRelativeResize="0"/>
                      </pic:nvPicPr>
                      <pic:blipFill>
                        <a:blip r:embed="rId64"/>
                        <a:srcRect/>
                        <a:stretch>
                          <a:fillRect/>
                        </a:stretch>
                      </pic:blipFill>
                      <pic:spPr>
                        <a:xfrm>
                          <a:off x="0" y="0"/>
                          <a:ext cx="5520690" cy="577850"/>
                        </a:xfrm>
                        <a:prstGeom prst="rect"/>
                        <a:ln/>
                      </pic:spPr>
                    </pic:pic>
                  </a:graphicData>
                </a:graphic>
              </wp:anchor>
            </w:drawing>
          </mc:Fallback>
        </mc:AlternateContent>
      </w:r>
    </w:p>
    <w:p w:rsidR="00000000" w:rsidDel="00000000" w:rsidP="00000000" w:rsidRDefault="00000000" w:rsidRPr="00000000" w14:paraId="00000F11">
      <w:pPr>
        <w:pageBreakBefore w:val="0"/>
        <w:rPr/>
      </w:pPr>
      <w:r w:rsidDel="00000000" w:rsidR="00000000" w:rsidRPr="00000000">
        <w:rPr>
          <w:rtl w:val="0"/>
        </w:rPr>
      </w:r>
    </w:p>
    <w:p w:rsidR="00000000" w:rsidDel="00000000" w:rsidP="00000000" w:rsidRDefault="00000000" w:rsidRPr="00000000" w14:paraId="00000F12">
      <w:pPr>
        <w:pageBreakBefore w:val="0"/>
        <w:rPr/>
      </w:pPr>
      <w:r w:rsidDel="00000000" w:rsidR="00000000" w:rsidRPr="00000000">
        <w:rPr>
          <w:rtl w:val="0"/>
        </w:rPr>
      </w:r>
    </w:p>
    <w:p w:rsidR="00000000" w:rsidDel="00000000" w:rsidP="00000000" w:rsidRDefault="00000000" w:rsidRPr="00000000" w14:paraId="00000F13">
      <w:pPr>
        <w:pageBreakBefore w:val="0"/>
        <w:rPr/>
      </w:pPr>
      <w:r w:rsidDel="00000000" w:rsidR="00000000" w:rsidRPr="00000000">
        <w:rPr/>
        <w:drawing>
          <wp:inline distB="0" distT="0" distL="0" distR="0">
            <wp:extent cx="5731510" cy="4055745"/>
            <wp:effectExtent b="0" l="0" r="0" t="0"/>
            <wp:docPr id="58" name="image17.jpg"/>
            <a:graphic>
              <a:graphicData uri="http://schemas.openxmlformats.org/drawingml/2006/picture">
                <pic:pic>
                  <pic:nvPicPr>
                    <pic:cNvPr id="0" name="image17.jpg"/>
                    <pic:cNvPicPr preferRelativeResize="0"/>
                  </pic:nvPicPr>
                  <pic:blipFill>
                    <a:blip r:embed="rId65"/>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F14">
      <w:pPr>
        <w:pageBreakBefore w:val="0"/>
        <w:rPr/>
      </w:pPr>
      <w:r w:rsidDel="00000000" w:rsidR="00000000" w:rsidRPr="00000000">
        <w:rPr>
          <w:rtl w:val="0"/>
        </w:rPr>
      </w:r>
    </w:p>
    <w:p w:rsidR="00000000" w:rsidDel="00000000" w:rsidP="00000000" w:rsidRDefault="00000000" w:rsidRPr="00000000" w14:paraId="00000F15">
      <w:pPr>
        <w:pageBreakBefore w:val="0"/>
        <w:rPr/>
      </w:pPr>
      <w:r w:rsidDel="00000000" w:rsidR="00000000" w:rsidRPr="00000000">
        <w:rPr>
          <w:rtl w:val="0"/>
        </w:rPr>
      </w:r>
    </w:p>
    <w:p w:rsidR="00000000" w:rsidDel="00000000" w:rsidP="00000000" w:rsidRDefault="00000000" w:rsidRPr="00000000" w14:paraId="00000F16">
      <w:pPr>
        <w:pageBreakBefore w:val="0"/>
        <w:rPr/>
      </w:pPr>
      <w:r w:rsidDel="00000000" w:rsidR="00000000" w:rsidRPr="00000000">
        <w:rPr>
          <w:rtl w:val="0"/>
        </w:rPr>
      </w:r>
    </w:p>
    <w:p w:rsidR="00000000" w:rsidDel="00000000" w:rsidP="00000000" w:rsidRDefault="00000000" w:rsidRPr="00000000" w14:paraId="00000F17">
      <w:pPr>
        <w:pageBreakBefore w:val="0"/>
        <w:rPr/>
      </w:pPr>
      <w:r w:rsidDel="00000000" w:rsidR="00000000" w:rsidRPr="00000000">
        <w:rPr>
          <w:rtl w:val="0"/>
        </w:rPr>
      </w:r>
    </w:p>
    <w:p w:rsidR="00000000" w:rsidDel="00000000" w:rsidP="00000000" w:rsidRDefault="00000000" w:rsidRPr="00000000" w14:paraId="00000F18">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76900" cy="542925"/>
                <wp:effectExtent b="0" l="0" r="0" t="0"/>
                <wp:wrapNone/>
                <wp:docPr id="44" name=""/>
                <a:graphic>
                  <a:graphicData uri="http://schemas.microsoft.com/office/word/2010/wordprocessingShape">
                    <wps:wsp>
                      <wps:cNvSpPr/>
                      <wps:cNvPr id="45" name="Shape 45"/>
                      <wps:spPr>
                        <a:xfrm>
                          <a:off x="2517075" y="3518063"/>
                          <a:ext cx="5657850" cy="523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MM11.1 </w:t>
                            </w:r>
                            <w:r w:rsidDel="00000000" w:rsidR="00000000" w:rsidRPr="00000000">
                              <w:rPr>
                                <w:rFonts w:ascii="Arial" w:cs="Arial" w:eastAsia="Arial" w:hAnsi="Arial"/>
                                <w:b w:val="0"/>
                                <w:i w:val="0"/>
                                <w:smallCaps w:val="0"/>
                                <w:strike w:val="0"/>
                                <w:color w:val="000000"/>
                                <w:sz w:val="20"/>
                                <w:highlight w:val="white"/>
                                <w:vertAlign w:val="baseline"/>
                              </w:rPr>
                              <w:t xml:space="preserve"> Map Inset 3, Herne Bay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amendment to boundary of Protection of Existing Open Space at The Links, Herne Bay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76900" cy="542925"/>
                <wp:effectExtent b="0" l="0" r="0" t="0"/>
                <wp:wrapNone/>
                <wp:docPr id="44" name="image82.png"/>
                <a:graphic>
                  <a:graphicData uri="http://schemas.openxmlformats.org/drawingml/2006/picture">
                    <pic:pic>
                      <pic:nvPicPr>
                        <pic:cNvPr id="0" name="image82.png"/>
                        <pic:cNvPicPr preferRelativeResize="0"/>
                      </pic:nvPicPr>
                      <pic:blipFill>
                        <a:blip r:embed="rId66"/>
                        <a:srcRect/>
                        <a:stretch>
                          <a:fillRect/>
                        </a:stretch>
                      </pic:blipFill>
                      <pic:spPr>
                        <a:xfrm>
                          <a:off x="0" y="0"/>
                          <a:ext cx="5676900"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-507999</wp:posOffset>
                </wp:positionV>
                <wp:extent cx="5019675" cy="1423035"/>
                <wp:effectExtent b="0" l="0" r="0" t="0"/>
                <wp:wrapNone/>
                <wp:docPr id="38" name=""/>
                <a:graphic>
                  <a:graphicData uri="http://schemas.microsoft.com/office/word/2010/wordprocessingShape">
                    <wps:wsp>
                      <wps:cNvSpPr/>
                      <wps:cNvPr id="39" name="Shape 39"/>
                      <wps:spPr>
                        <a:xfrm>
                          <a:off x="2845688" y="3078008"/>
                          <a:ext cx="5000625" cy="1403985"/>
                        </a:xfrm>
                        <a:prstGeom prst="rect">
                          <a:avLst/>
                        </a:prstGeom>
                        <a:solidFill>
                          <a:srgbClr val="FFFFFF"/>
                        </a:solidFill>
                        <a:ln>
                          <a:noFill/>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1"/>
                                <w:i w:val="0"/>
                                <w:smallCaps w:val="0"/>
                                <w:strike w:val="0"/>
                                <w:color w:val="000000"/>
                                <w:sz w:val="28"/>
                                <w:highlight w:val="white"/>
                                <w:vertAlign w:val="baseline"/>
                              </w:rPr>
                              <w:t xml:space="preserve">Protection of Existing Open Space (Policy 0S9)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-507999</wp:posOffset>
                </wp:positionV>
                <wp:extent cx="5019675" cy="1423035"/>
                <wp:effectExtent b="0" l="0" r="0" t="0"/>
                <wp:wrapNone/>
                <wp:docPr id="38" name="image76.png"/>
                <a:graphic>
                  <a:graphicData uri="http://schemas.openxmlformats.org/drawingml/2006/picture">
                    <pic:pic>
                      <pic:nvPicPr>
                        <pic:cNvPr id="0" name="image76.png"/>
                        <pic:cNvPicPr preferRelativeResize="0"/>
                      </pic:nvPicPr>
                      <pic:blipFill>
                        <a:blip r:embed="rId67"/>
                        <a:srcRect/>
                        <a:stretch>
                          <a:fillRect/>
                        </a:stretch>
                      </pic:blipFill>
                      <pic:spPr>
                        <a:xfrm>
                          <a:off x="0" y="0"/>
                          <a:ext cx="5019675" cy="1423035"/>
                        </a:xfrm>
                        <a:prstGeom prst="rect"/>
                        <a:ln/>
                      </pic:spPr>
                    </pic:pic>
                  </a:graphicData>
                </a:graphic>
              </wp:anchor>
            </w:drawing>
          </mc:Fallback>
        </mc:AlternateContent>
      </w:r>
    </w:p>
    <w:p w:rsidR="00000000" w:rsidDel="00000000" w:rsidP="00000000" w:rsidRDefault="00000000" w:rsidRPr="00000000" w14:paraId="00000F19">
      <w:pPr>
        <w:pageBreakBefore w:val="0"/>
        <w:rPr/>
      </w:pPr>
      <w:r w:rsidDel="00000000" w:rsidR="00000000" w:rsidRPr="00000000">
        <w:rPr>
          <w:rtl w:val="0"/>
        </w:rPr>
      </w:r>
    </w:p>
    <w:p w:rsidR="00000000" w:rsidDel="00000000" w:rsidP="00000000" w:rsidRDefault="00000000" w:rsidRPr="00000000" w14:paraId="00000F1A">
      <w:pPr>
        <w:pageBreakBefore w:val="0"/>
        <w:rPr/>
      </w:pPr>
      <w:r w:rsidDel="00000000" w:rsidR="00000000" w:rsidRPr="00000000">
        <w:rPr/>
        <w:drawing>
          <wp:inline distB="0" distT="0" distL="0" distR="0">
            <wp:extent cx="5731510" cy="4055745"/>
            <wp:effectExtent b="0" l="0" r="0" t="0"/>
            <wp:docPr id="59" name="image18.jpg"/>
            <a:graphic>
              <a:graphicData uri="http://schemas.openxmlformats.org/drawingml/2006/picture">
                <pic:pic>
                  <pic:nvPicPr>
                    <pic:cNvPr id="0" name="image18.jpg"/>
                    <pic:cNvPicPr preferRelativeResize="0"/>
                  </pic:nvPicPr>
                  <pic:blipFill>
                    <a:blip r:embed="rId68"/>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3949700</wp:posOffset>
                </wp:positionV>
                <wp:extent cx="5619750" cy="628650"/>
                <wp:effectExtent b="0" l="0" r="0" t="0"/>
                <wp:wrapNone/>
                <wp:docPr id="39" name=""/>
                <a:graphic>
                  <a:graphicData uri="http://schemas.microsoft.com/office/word/2010/wordprocessingShape">
                    <wps:wsp>
                      <wps:cNvSpPr/>
                      <wps:cNvPr id="40" name="Shape 40"/>
                      <wps:spPr>
                        <a:xfrm>
                          <a:off x="2545650" y="3475200"/>
                          <a:ext cx="5600700" cy="609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MM11.2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and Proposed amended  boundary of Protection of Existing Open Space at Howe Barracks, Littlebourne Road, Canterbury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3949700</wp:posOffset>
                </wp:positionV>
                <wp:extent cx="5619750" cy="628650"/>
                <wp:effectExtent b="0" l="0" r="0" t="0"/>
                <wp:wrapNone/>
                <wp:docPr id="39" name="image77.png"/>
                <a:graphic>
                  <a:graphicData uri="http://schemas.openxmlformats.org/drawingml/2006/picture">
                    <pic:pic>
                      <pic:nvPicPr>
                        <pic:cNvPr id="0" name="image77.png"/>
                        <pic:cNvPicPr preferRelativeResize="0"/>
                      </pic:nvPicPr>
                      <pic:blipFill>
                        <a:blip r:embed="rId69"/>
                        <a:srcRect/>
                        <a:stretch>
                          <a:fillRect/>
                        </a:stretch>
                      </pic:blipFill>
                      <pic:spPr>
                        <a:xfrm>
                          <a:off x="0" y="0"/>
                          <a:ext cx="5619750" cy="628650"/>
                        </a:xfrm>
                        <a:prstGeom prst="rect"/>
                        <a:ln/>
                      </pic:spPr>
                    </pic:pic>
                  </a:graphicData>
                </a:graphic>
              </wp:anchor>
            </w:drawing>
          </mc:Fallback>
        </mc:AlternateContent>
      </w:r>
    </w:p>
    <w:p w:rsidR="00000000" w:rsidDel="00000000" w:rsidP="00000000" w:rsidRDefault="00000000" w:rsidRPr="00000000" w14:paraId="00000F1B">
      <w:pPr>
        <w:pageBreakBefore w:val="0"/>
        <w:rPr/>
      </w:pPr>
      <w:r w:rsidDel="00000000" w:rsidR="00000000" w:rsidRPr="00000000">
        <w:rPr>
          <w:rtl w:val="0"/>
        </w:rPr>
      </w:r>
    </w:p>
    <w:p w:rsidR="00000000" w:rsidDel="00000000" w:rsidP="00000000" w:rsidRDefault="00000000" w:rsidRPr="00000000" w14:paraId="00000F1C">
      <w:pPr>
        <w:pageBreakBefore w:val="0"/>
        <w:rPr/>
      </w:pPr>
      <w:r w:rsidDel="00000000" w:rsidR="00000000" w:rsidRPr="00000000">
        <w:rPr>
          <w:rtl w:val="0"/>
        </w:rPr>
      </w:r>
    </w:p>
    <w:p w:rsidR="00000000" w:rsidDel="00000000" w:rsidP="00000000" w:rsidRDefault="00000000" w:rsidRPr="00000000" w14:paraId="00000F1D">
      <w:pPr>
        <w:pageBreakBefore w:val="0"/>
        <w:rPr/>
      </w:pPr>
      <w:r w:rsidDel="00000000" w:rsidR="00000000" w:rsidRPr="00000000">
        <w:rPr/>
        <w:drawing>
          <wp:inline distB="0" distT="0" distL="0" distR="0">
            <wp:extent cx="5731510" cy="4055745"/>
            <wp:effectExtent b="0" l="0" r="0" t="0"/>
            <wp:docPr id="60" name="image20.jpg"/>
            <a:graphic>
              <a:graphicData uri="http://schemas.openxmlformats.org/drawingml/2006/picture">
                <pic:pic>
                  <pic:nvPicPr>
                    <pic:cNvPr id="0" name="image20.jpg"/>
                    <pic:cNvPicPr preferRelativeResize="0"/>
                  </pic:nvPicPr>
                  <pic:blipFill>
                    <a:blip r:embed="rId70"/>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F1E">
      <w:pPr>
        <w:pageBreakBefore w:val="0"/>
        <w:rPr/>
      </w:pPr>
      <w:r w:rsidDel="00000000" w:rsidR="00000000" w:rsidRPr="00000000">
        <w:rPr>
          <w:rtl w:val="0"/>
        </w:rPr>
      </w:r>
    </w:p>
    <w:p w:rsidR="00000000" w:rsidDel="00000000" w:rsidP="00000000" w:rsidRDefault="00000000" w:rsidRPr="00000000" w14:paraId="00000F1F">
      <w:pPr>
        <w:pageBreakBefore w:val="0"/>
        <w:rPr/>
      </w:pPr>
      <w:r w:rsidDel="00000000" w:rsidR="00000000" w:rsidRPr="00000000">
        <w:rPr>
          <w:rtl w:val="0"/>
        </w:rPr>
      </w:r>
    </w:p>
    <w:p w:rsidR="00000000" w:rsidDel="00000000" w:rsidP="00000000" w:rsidRDefault="00000000" w:rsidRPr="00000000" w14:paraId="00000F20">
      <w:pPr>
        <w:pageBreakBefore w:val="0"/>
        <w:rPr/>
      </w:pPr>
      <w:r w:rsidDel="00000000" w:rsidR="00000000" w:rsidRPr="00000000">
        <w:rPr/>
        <w:drawing>
          <wp:inline distB="0" distT="0" distL="0" distR="0">
            <wp:extent cx="5731510" cy="4055745"/>
            <wp:effectExtent b="0" l="0" r="0" t="0"/>
            <wp:docPr id="61" name="image19.jpg"/>
            <a:graphic>
              <a:graphicData uri="http://schemas.openxmlformats.org/drawingml/2006/picture">
                <pic:pic>
                  <pic:nvPicPr>
                    <pic:cNvPr id="0" name="image19.jpg"/>
                    <pic:cNvPicPr preferRelativeResize="0"/>
                  </pic:nvPicPr>
                  <pic:blipFill>
                    <a:blip r:embed="rId71"/>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-457199</wp:posOffset>
                </wp:positionV>
                <wp:extent cx="5520690" cy="609600"/>
                <wp:effectExtent b="0" l="0" r="0" t="0"/>
                <wp:wrapNone/>
                <wp:docPr id="40" name=""/>
                <a:graphic>
                  <a:graphicData uri="http://schemas.microsoft.com/office/word/2010/wordprocessingShape">
                    <wps:wsp>
                      <wps:cNvSpPr/>
                      <wps:cNvPr id="41" name="Shape 41"/>
                      <wps:spPr>
                        <a:xfrm>
                          <a:off x="2595180" y="3484725"/>
                          <a:ext cx="5501640" cy="590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MM11.3  </w:t>
                            </w:r>
                            <w:r w:rsidDel="00000000" w:rsidR="00000000" w:rsidRPr="00000000">
                              <w:rPr>
                                <w:rFonts w:ascii="Arial" w:cs="Arial" w:eastAsia="Arial" w:hAnsi="Arial"/>
                                <w:b w:val="0"/>
                                <w:i w:val="0"/>
                                <w:smallCaps w:val="0"/>
                                <w:strike w:val="0"/>
                                <w:color w:val="000000"/>
                                <w:sz w:val="20"/>
                                <w:highlight w:val="white"/>
                                <w:vertAlign w:val="baseline"/>
                              </w:rPr>
                              <w:t xml:space="preserve">  Map Inset 5, Whitstable (Proposed Modifications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Protection of Existing Open Space extension to Duncan Down Village Green, Whitstable </w:t>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-457199</wp:posOffset>
                </wp:positionV>
                <wp:extent cx="5520690" cy="609600"/>
                <wp:effectExtent b="0" l="0" r="0" t="0"/>
                <wp:wrapNone/>
                <wp:docPr id="40" name="image78.png"/>
                <a:graphic>
                  <a:graphicData uri="http://schemas.openxmlformats.org/drawingml/2006/picture">
                    <pic:pic>
                      <pic:nvPicPr>
                        <pic:cNvPr id="0" name="image78.png"/>
                        <pic:cNvPicPr preferRelativeResize="0"/>
                      </pic:nvPicPr>
                      <pic:blipFill>
                        <a:blip r:embed="rId72"/>
                        <a:srcRect/>
                        <a:stretch>
                          <a:fillRect/>
                        </a:stretch>
                      </pic:blipFill>
                      <pic:spPr>
                        <a:xfrm>
                          <a:off x="0" y="0"/>
                          <a:ext cx="5520690" cy="609600"/>
                        </a:xfrm>
                        <a:prstGeom prst="rect"/>
                        <a:ln/>
                      </pic:spPr>
                    </pic:pic>
                  </a:graphicData>
                </a:graphic>
              </wp:anchor>
            </w:drawing>
          </mc:Fallback>
        </mc:AlternateContent>
      </w:r>
    </w:p>
    <w:p w:rsidR="00000000" w:rsidDel="00000000" w:rsidP="00000000" w:rsidRDefault="00000000" w:rsidRPr="00000000" w14:paraId="00000F21">
      <w:pPr>
        <w:pageBreakBefore w:val="0"/>
        <w:rPr/>
      </w:pPr>
      <w:r w:rsidDel="00000000" w:rsidR="00000000" w:rsidRPr="00000000">
        <w:rPr>
          <w:rtl w:val="0"/>
        </w:rPr>
      </w:r>
    </w:p>
    <w:p w:rsidR="00000000" w:rsidDel="00000000" w:rsidP="00000000" w:rsidRDefault="00000000" w:rsidRPr="00000000" w14:paraId="00000F22">
      <w:pPr>
        <w:pageBreakBefore w:val="0"/>
        <w:rPr/>
      </w:pPr>
      <w:r w:rsidDel="00000000" w:rsidR="00000000" w:rsidRPr="00000000">
        <w:rPr/>
        <w:drawing>
          <wp:inline distB="0" distT="0" distL="0" distR="0">
            <wp:extent cx="5731510" cy="4055745"/>
            <wp:effectExtent b="0" l="0" r="0" t="0"/>
            <wp:docPr id="62" name="image21.jpg"/>
            <a:graphic>
              <a:graphicData uri="http://schemas.openxmlformats.org/drawingml/2006/picture">
                <pic:pic>
                  <pic:nvPicPr>
                    <pic:cNvPr id="0" name="image21.jpg"/>
                    <pic:cNvPicPr preferRelativeResize="0"/>
                  </pic:nvPicPr>
                  <pic:blipFill>
                    <a:blip r:embed="rId73"/>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-304799</wp:posOffset>
                </wp:positionV>
                <wp:extent cx="5362575" cy="514350"/>
                <wp:effectExtent b="0" l="0" r="0" t="0"/>
                <wp:wrapNone/>
                <wp:docPr id="41" name=""/>
                <a:graphic>
                  <a:graphicData uri="http://schemas.microsoft.com/office/word/2010/wordprocessingShape">
                    <wps:wsp>
                      <wps:cNvSpPr/>
                      <wps:cNvPr id="42" name="Shape 42"/>
                      <wps:spPr>
                        <a:xfrm>
                          <a:off x="2674238" y="3532350"/>
                          <a:ext cx="5343525" cy="495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MM11.4</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Modifications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Protection of Existing Open Space at Folly Farm, Canterbury </w:t>
                            </w:r>
                            <w:r w:rsidDel="00000000" w:rsidR="00000000" w:rsidRPr="00000000">
                              <w:rPr>
                                <w:rFonts w:ascii="Arial" w:cs="Arial" w:eastAsia="Arial" w:hAnsi="Arial"/>
                                <w:b w:val="0"/>
                                <w:i w:val="0"/>
                                <w:smallCaps w:val="0"/>
                                <w:strike w:val="0"/>
                                <w:color w:val="000000"/>
                                <w:sz w:val="20"/>
                                <w:highlight w:val="white"/>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-304799</wp:posOffset>
                </wp:positionV>
                <wp:extent cx="5362575" cy="514350"/>
                <wp:effectExtent b="0" l="0" r="0" t="0"/>
                <wp:wrapNone/>
                <wp:docPr id="41" name="image79.png"/>
                <a:graphic>
                  <a:graphicData uri="http://schemas.openxmlformats.org/drawingml/2006/picture">
                    <pic:pic>
                      <pic:nvPicPr>
                        <pic:cNvPr id="0" name="image79.png"/>
                        <pic:cNvPicPr preferRelativeResize="0"/>
                      </pic:nvPicPr>
                      <pic:blipFill>
                        <a:blip r:embed="rId74"/>
                        <a:srcRect/>
                        <a:stretch>
                          <a:fillRect/>
                        </a:stretch>
                      </pic:blipFill>
                      <pic:spPr>
                        <a:xfrm>
                          <a:off x="0" y="0"/>
                          <a:ext cx="5362575" cy="514350"/>
                        </a:xfrm>
                        <a:prstGeom prst="rect"/>
                        <a:ln/>
                      </pic:spPr>
                    </pic:pic>
                  </a:graphicData>
                </a:graphic>
              </wp:anchor>
            </w:drawing>
          </mc:Fallback>
        </mc:AlternateContent>
      </w:r>
    </w:p>
    <w:p w:rsidR="00000000" w:rsidDel="00000000" w:rsidP="00000000" w:rsidRDefault="00000000" w:rsidRPr="00000000" w14:paraId="00000F23">
      <w:pPr>
        <w:pageBreakBefore w:val="0"/>
        <w:rPr/>
      </w:pPr>
      <w:r w:rsidDel="00000000" w:rsidR="00000000" w:rsidRPr="00000000">
        <w:rPr>
          <w:rtl w:val="0"/>
        </w:rPr>
      </w:r>
    </w:p>
    <w:p w:rsidR="00000000" w:rsidDel="00000000" w:rsidP="00000000" w:rsidRDefault="00000000" w:rsidRPr="00000000" w14:paraId="00000F24">
      <w:pPr>
        <w:pageBreakBefore w:val="0"/>
        <w:rPr/>
      </w:pPr>
      <w:r w:rsidDel="00000000" w:rsidR="00000000" w:rsidRPr="00000000">
        <w:rPr>
          <w:rtl w:val="0"/>
        </w:rPr>
      </w:r>
    </w:p>
    <w:p w:rsidR="00000000" w:rsidDel="00000000" w:rsidP="00000000" w:rsidRDefault="00000000" w:rsidRPr="00000000" w14:paraId="00000F25">
      <w:pPr>
        <w:pageBreakBefore w:val="0"/>
        <w:rPr/>
      </w:pPr>
      <w:r w:rsidDel="00000000" w:rsidR="00000000" w:rsidRPr="00000000">
        <w:rPr>
          <w:rtl w:val="0"/>
        </w:rPr>
      </w:r>
    </w:p>
    <w:p w:rsidR="00000000" w:rsidDel="00000000" w:rsidP="00000000" w:rsidRDefault="00000000" w:rsidRPr="00000000" w14:paraId="00000F26">
      <w:pPr>
        <w:pageBreakBefore w:val="0"/>
        <w:rPr/>
      </w:pPr>
      <w:r w:rsidDel="00000000" w:rsidR="00000000" w:rsidRPr="00000000">
        <w:rPr/>
        <w:drawing>
          <wp:inline distB="0" distT="0" distL="0" distR="0">
            <wp:extent cx="5731510" cy="4055745"/>
            <wp:effectExtent b="0" l="0" r="0" t="0"/>
            <wp:docPr id="46" name="image2.jpg"/>
            <a:graphic>
              <a:graphicData uri="http://schemas.openxmlformats.org/drawingml/2006/picture">
                <pic:pic>
                  <pic:nvPicPr>
                    <pic:cNvPr id="0" name="image2.jpg"/>
                    <pic:cNvPicPr preferRelativeResize="0"/>
                  </pic:nvPicPr>
                  <pic:blipFill>
                    <a:blip r:embed="rId75"/>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-482599</wp:posOffset>
                </wp:positionV>
                <wp:extent cx="5334000" cy="539750"/>
                <wp:effectExtent b="0" l="0" r="0" t="0"/>
                <wp:wrapNone/>
                <wp:docPr id="27" name=""/>
                <a:graphic>
                  <a:graphicData uri="http://schemas.microsoft.com/office/word/2010/wordprocessingShape">
                    <wps:wsp>
                      <wps:cNvSpPr/>
                      <wps:cNvPr id="28" name="Shape 28"/>
                      <wps:spPr>
                        <a:xfrm>
                          <a:off x="2688525" y="3519650"/>
                          <a:ext cx="5314950" cy="520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MM11.5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Protection of Existing Open Space at Bingley’s Island, Canterbury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-482599</wp:posOffset>
                </wp:positionV>
                <wp:extent cx="5334000" cy="539750"/>
                <wp:effectExtent b="0" l="0" r="0" t="0"/>
                <wp:wrapNone/>
                <wp:docPr id="27" name="image65.png"/>
                <a:graphic>
                  <a:graphicData uri="http://schemas.openxmlformats.org/drawingml/2006/picture">
                    <pic:pic>
                      <pic:nvPicPr>
                        <pic:cNvPr id="0" name="image65.png"/>
                        <pic:cNvPicPr preferRelativeResize="0"/>
                      </pic:nvPicPr>
                      <pic:blipFill>
                        <a:blip r:embed="rId76"/>
                        <a:srcRect/>
                        <a:stretch>
                          <a:fillRect/>
                        </a:stretch>
                      </pic:blipFill>
                      <pic:spPr>
                        <a:xfrm>
                          <a:off x="0" y="0"/>
                          <a:ext cx="5334000" cy="539750"/>
                        </a:xfrm>
                        <a:prstGeom prst="rect"/>
                        <a:ln/>
                      </pic:spPr>
                    </pic:pic>
                  </a:graphicData>
                </a:graphic>
              </wp:anchor>
            </w:drawing>
          </mc:Fallback>
        </mc:AlternateContent>
      </w:r>
    </w:p>
    <w:p w:rsidR="00000000" w:rsidDel="00000000" w:rsidP="00000000" w:rsidRDefault="00000000" w:rsidRPr="00000000" w14:paraId="00000F27">
      <w:pPr>
        <w:pageBreakBefore w:val="0"/>
        <w:rPr/>
      </w:pPr>
      <w:r w:rsidDel="00000000" w:rsidR="00000000" w:rsidRPr="00000000">
        <w:rPr>
          <w:rtl w:val="0"/>
        </w:rPr>
      </w:r>
    </w:p>
    <w:p w:rsidR="00000000" w:rsidDel="00000000" w:rsidP="00000000" w:rsidRDefault="00000000" w:rsidRPr="00000000" w14:paraId="00000F28">
      <w:pPr>
        <w:pageBreakBefore w:val="0"/>
        <w:rPr>
          <w:b w:val="1"/>
          <w:sz w:val="28"/>
          <w:szCs w:val="28"/>
        </w:rPr>
      </w:pPr>
      <w:r w:rsidDel="00000000" w:rsidR="00000000" w:rsidRPr="00000000">
        <w:rPr>
          <w:b w:val="1"/>
          <w:sz w:val="28"/>
          <w:szCs w:val="28"/>
          <w:rtl w:val="0"/>
        </w:rPr>
        <w:t xml:space="preserve">     Proposed new Open Space (Policy OS13)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177800</wp:posOffset>
                </wp:positionV>
                <wp:extent cx="5295900" cy="476250"/>
                <wp:effectExtent b="0" l="0" r="0" t="0"/>
                <wp:wrapNone/>
                <wp:docPr id="28" name=""/>
                <a:graphic>
                  <a:graphicData uri="http://schemas.microsoft.com/office/word/2010/wordprocessingShape">
                    <wps:wsp>
                      <wps:cNvSpPr/>
                      <wps:cNvPr id="29" name="Shape 29"/>
                      <wps:spPr>
                        <a:xfrm>
                          <a:off x="2707575" y="3551400"/>
                          <a:ext cx="527685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MM11.10  </w:t>
                            </w:r>
                            <w:r w:rsidDel="00000000" w:rsidR="00000000" w:rsidRPr="00000000">
                              <w:rPr>
                                <w:rFonts w:ascii="Arial" w:cs="Arial" w:eastAsia="Arial" w:hAnsi="Arial"/>
                                <w:b w:val="0"/>
                                <w:i w:val="0"/>
                                <w:smallCaps w:val="0"/>
                                <w:strike w:val="0"/>
                                <w:color w:val="000000"/>
                                <w:sz w:val="20"/>
                                <w:highlight w:val="white"/>
                                <w:vertAlign w:val="baseline"/>
                              </w:rPr>
                              <w:t xml:space="preserve">   Map Inset 2, Canterbury City Centre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Open Space at Tannery Park, Canterbury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177800</wp:posOffset>
                </wp:positionV>
                <wp:extent cx="5295900" cy="476250"/>
                <wp:effectExtent b="0" l="0" r="0" t="0"/>
                <wp:wrapNone/>
                <wp:docPr id="28" name="image66.png"/>
                <a:graphic>
                  <a:graphicData uri="http://schemas.openxmlformats.org/drawingml/2006/picture">
                    <pic:pic>
                      <pic:nvPicPr>
                        <pic:cNvPr id="0" name="image66.png"/>
                        <pic:cNvPicPr preferRelativeResize="0"/>
                      </pic:nvPicPr>
                      <pic:blipFill>
                        <a:blip r:embed="rId77"/>
                        <a:srcRect/>
                        <a:stretch>
                          <a:fillRect/>
                        </a:stretch>
                      </pic:blipFill>
                      <pic:spPr>
                        <a:xfrm>
                          <a:off x="0" y="0"/>
                          <a:ext cx="5295900" cy="476250"/>
                        </a:xfrm>
                        <a:prstGeom prst="rect"/>
                        <a:ln/>
                      </pic:spPr>
                    </pic:pic>
                  </a:graphicData>
                </a:graphic>
              </wp:anchor>
            </w:drawing>
          </mc:Fallback>
        </mc:AlternateContent>
      </w:r>
    </w:p>
    <w:p w:rsidR="00000000" w:rsidDel="00000000" w:rsidP="00000000" w:rsidRDefault="00000000" w:rsidRPr="00000000" w14:paraId="00000F29">
      <w:pPr>
        <w:pageBreakBefore w:val="0"/>
        <w:rPr/>
      </w:pPr>
      <w:r w:rsidDel="00000000" w:rsidR="00000000" w:rsidRPr="00000000">
        <w:rPr>
          <w:rtl w:val="0"/>
        </w:rPr>
      </w:r>
    </w:p>
    <w:p w:rsidR="00000000" w:rsidDel="00000000" w:rsidP="00000000" w:rsidRDefault="00000000" w:rsidRPr="00000000" w14:paraId="00000F2A">
      <w:pPr>
        <w:pageBreakBefore w:val="0"/>
        <w:rPr/>
      </w:pPr>
      <w:r w:rsidDel="00000000" w:rsidR="00000000" w:rsidRPr="00000000">
        <w:rPr/>
        <w:drawing>
          <wp:inline distB="0" distT="0" distL="0" distR="0">
            <wp:extent cx="5731510" cy="4055745"/>
            <wp:effectExtent b="0" l="0" r="0" t="0"/>
            <wp:docPr id="47" name="image5.jpg"/>
            <a:graphic>
              <a:graphicData uri="http://schemas.openxmlformats.org/drawingml/2006/picture">
                <pic:pic>
                  <pic:nvPicPr>
                    <pic:cNvPr id="0" name="image5.jpg"/>
                    <pic:cNvPicPr preferRelativeResize="0"/>
                  </pic:nvPicPr>
                  <pic:blipFill>
                    <a:blip r:embed="rId78"/>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F2B">
      <w:pPr>
        <w:pageBreakBefore w:val="0"/>
        <w:rPr/>
      </w:pPr>
      <w:r w:rsidDel="00000000" w:rsidR="00000000" w:rsidRPr="00000000">
        <w:rPr>
          <w:rtl w:val="0"/>
        </w:rPr>
      </w:r>
    </w:p>
    <w:p w:rsidR="00000000" w:rsidDel="00000000" w:rsidP="00000000" w:rsidRDefault="00000000" w:rsidRPr="00000000" w14:paraId="00000F2C">
      <w:pPr>
        <w:pageBreakBefore w:val="0"/>
        <w:rPr/>
      </w:pPr>
      <w:r w:rsidDel="00000000" w:rsidR="00000000" w:rsidRPr="00000000">
        <w:rPr/>
        <w:drawing>
          <wp:inline distB="0" distT="0" distL="0" distR="0">
            <wp:extent cx="5731510" cy="4055745"/>
            <wp:effectExtent b="0" l="0" r="0" t="0"/>
            <wp:docPr id="48" name="image4.jpg"/>
            <a:graphic>
              <a:graphicData uri="http://schemas.openxmlformats.org/drawingml/2006/picture">
                <pic:pic>
                  <pic:nvPicPr>
                    <pic:cNvPr id="0" name="image4.jpg"/>
                    <pic:cNvPicPr preferRelativeResize="0"/>
                  </pic:nvPicPr>
                  <pic:blipFill>
                    <a:blip r:embed="rId79"/>
                    <a:srcRect b="0" l="0" r="0" t="0"/>
                    <a:stretch>
                      <a:fillRect/>
                    </a:stretch>
                  </pic:blipFill>
                  <pic:spPr>
                    <a:xfrm>
                      <a:off x="0" y="0"/>
                      <a:ext cx="5731510" cy="4055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-380999</wp:posOffset>
                </wp:positionV>
                <wp:extent cx="5334000" cy="539750"/>
                <wp:effectExtent b="0" l="0" r="0" t="0"/>
                <wp:wrapNone/>
                <wp:docPr id="29" name=""/>
                <a:graphic>
                  <a:graphicData uri="http://schemas.microsoft.com/office/word/2010/wordprocessingShape">
                    <wps:wsp>
                      <wps:cNvSpPr/>
                      <wps:cNvPr id="30" name="Shape 30"/>
                      <wps:spPr>
                        <a:xfrm>
                          <a:off x="2688525" y="3519650"/>
                          <a:ext cx="5314950" cy="520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MM11.11   </w:t>
                            </w:r>
                            <w:r w:rsidDel="00000000" w:rsidR="00000000" w:rsidRPr="00000000">
                              <w:rPr>
                                <w:rFonts w:ascii="Arial" w:cs="Arial" w:eastAsia="Arial" w:hAnsi="Arial"/>
                                <w:b w:val="0"/>
                                <w:i w:val="0"/>
                                <w:smallCaps w:val="0"/>
                                <w:strike w:val="0"/>
                                <w:color w:val="000000"/>
                                <w:sz w:val="20"/>
                                <w:highlight w:val="white"/>
                                <w:vertAlign w:val="baseline"/>
                              </w:rPr>
                              <w:t xml:space="preserve">  Map Inset 1, Canterbury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new Open Space at Kingsbrook Park, Canterbury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-380999</wp:posOffset>
                </wp:positionV>
                <wp:extent cx="5334000" cy="539750"/>
                <wp:effectExtent b="0" l="0" r="0" t="0"/>
                <wp:wrapNone/>
                <wp:docPr id="29" name="image67.png"/>
                <a:graphic>
                  <a:graphicData uri="http://schemas.openxmlformats.org/drawingml/2006/picture">
                    <pic:pic>
                      <pic:nvPicPr>
                        <pic:cNvPr id="0" name="image67.png"/>
                        <pic:cNvPicPr preferRelativeResize="0"/>
                      </pic:nvPicPr>
                      <pic:blipFill>
                        <a:blip r:embed="rId80"/>
                        <a:srcRect/>
                        <a:stretch>
                          <a:fillRect/>
                        </a:stretch>
                      </pic:blipFill>
                      <pic:spPr>
                        <a:xfrm>
                          <a:off x="0" y="0"/>
                          <a:ext cx="5334000" cy="539750"/>
                        </a:xfrm>
                        <a:prstGeom prst="rect"/>
                        <a:ln/>
                      </pic:spPr>
                    </pic:pic>
                  </a:graphicData>
                </a:graphic>
              </wp:anchor>
            </w:drawing>
          </mc:Fallback>
        </mc:AlternateContent>
      </w:r>
    </w:p>
    <w:p w:rsidR="00000000" w:rsidDel="00000000" w:rsidP="00000000" w:rsidRDefault="00000000" w:rsidRPr="00000000" w14:paraId="00000F2D">
      <w:pPr>
        <w:pageBreakBefore w:val="0"/>
        <w:rPr>
          <w:b w:val="1"/>
          <w:sz w:val="28"/>
          <w:szCs w:val="28"/>
        </w:rPr>
      </w:pPr>
      <w:r w:rsidDel="00000000" w:rsidR="00000000" w:rsidRPr="00000000">
        <w:rPr>
          <w:b w:val="1"/>
          <w:sz w:val="28"/>
          <w:szCs w:val="28"/>
          <w:rtl w:val="0"/>
        </w:rPr>
        <w:t xml:space="preserve">    Amendment to Overtopping Hazard Zone (Policy CC7)</w:t>
      </w:r>
    </w:p>
    <w:p w:rsidR="00000000" w:rsidDel="00000000" w:rsidP="00000000" w:rsidRDefault="00000000" w:rsidRPr="00000000" w14:paraId="00000F2E">
      <w:pPr>
        <w:pageBreakBefore w:val="0"/>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5330190" cy="561975"/>
                <wp:effectExtent b="0" l="0" r="0" t="0"/>
                <wp:wrapNone/>
                <wp:docPr id="30" name=""/>
                <a:graphic>
                  <a:graphicData uri="http://schemas.microsoft.com/office/word/2010/wordprocessingShape">
                    <wps:wsp>
                      <wps:cNvSpPr/>
                      <wps:cNvPr id="31" name="Shape 31"/>
                      <wps:spPr>
                        <a:xfrm>
                          <a:off x="2690430" y="3508538"/>
                          <a:ext cx="5311140" cy="542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MM7.9   </w:t>
                            </w:r>
                            <w:r w:rsidDel="00000000" w:rsidR="00000000" w:rsidRPr="00000000">
                              <w:rPr>
                                <w:rFonts w:ascii="Arial" w:cs="Arial" w:eastAsia="Arial" w:hAnsi="Arial"/>
                                <w:b w:val="0"/>
                                <w:i w:val="0"/>
                                <w:smallCaps w:val="0"/>
                                <w:strike w:val="0"/>
                                <w:color w:val="000000"/>
                                <w:sz w:val="20"/>
                                <w:highlight w:val="white"/>
                                <w:vertAlign w:val="baseline"/>
                              </w:rPr>
                              <w:t xml:space="preserve">   Map Inset 5, Whitstable (Publication Draft June 2014)</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Proposed deletion of area of Overtopping Zone at Admiralty Walk, Whitstable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5330190" cy="561975"/>
                <wp:effectExtent b="0" l="0" r="0" t="0"/>
                <wp:wrapNone/>
                <wp:docPr id="30" name="image68.png"/>
                <a:graphic>
                  <a:graphicData uri="http://schemas.openxmlformats.org/drawingml/2006/picture">
                    <pic:pic>
                      <pic:nvPicPr>
                        <pic:cNvPr id="0" name="image68.png"/>
                        <pic:cNvPicPr preferRelativeResize="0"/>
                      </pic:nvPicPr>
                      <pic:blipFill>
                        <a:blip r:embed="rId81"/>
                        <a:srcRect/>
                        <a:stretch>
                          <a:fillRect/>
                        </a:stretch>
                      </pic:blipFill>
                      <pic:spPr>
                        <a:xfrm>
                          <a:off x="0" y="0"/>
                          <a:ext cx="5330190" cy="561975"/>
                        </a:xfrm>
                        <a:prstGeom prst="rect"/>
                        <a:ln/>
                      </pic:spPr>
                    </pic:pic>
                  </a:graphicData>
                </a:graphic>
              </wp:anchor>
            </w:drawing>
          </mc:Fallback>
        </mc:AlternateContent>
      </w:r>
    </w:p>
    <w:p w:rsidR="00000000" w:rsidDel="00000000" w:rsidP="00000000" w:rsidRDefault="00000000" w:rsidRPr="00000000" w14:paraId="00000F2F">
      <w:pPr>
        <w:pageBreakBefore w:val="0"/>
        <w:rPr>
          <w:b w:val="1"/>
          <w:sz w:val="28"/>
          <w:szCs w:val="28"/>
        </w:rPr>
      </w:pPr>
      <w:r w:rsidDel="00000000" w:rsidR="00000000" w:rsidRPr="00000000">
        <w:rPr>
          <w:rtl w:val="0"/>
        </w:rPr>
      </w:r>
    </w:p>
    <w:p w:rsidR="00000000" w:rsidDel="00000000" w:rsidP="00000000" w:rsidRDefault="00000000" w:rsidRPr="00000000" w14:paraId="00000F30">
      <w:pPr>
        <w:pageBreakBefore w:val="0"/>
        <w:rPr/>
      </w:pPr>
      <w:r w:rsidDel="00000000" w:rsidR="00000000" w:rsidRPr="00000000">
        <w:rPr>
          <w:rtl w:val="0"/>
        </w:rPr>
        <w:t xml:space="preserve">   </w:t>
      </w:r>
      <w:r w:rsidDel="00000000" w:rsidR="00000000" w:rsidRPr="00000000">
        <w:rPr/>
        <w:drawing>
          <wp:inline distB="0" distT="0" distL="0" distR="0">
            <wp:extent cx="5731510" cy="4055745"/>
            <wp:effectExtent b="0" l="0" r="0" t="0"/>
            <wp:docPr id="49" name="image3.jpg"/>
            <a:graphic>
              <a:graphicData uri="http://schemas.openxmlformats.org/drawingml/2006/picture">
                <pic:pic>
                  <pic:nvPicPr>
                    <pic:cNvPr id="0" name="image3.jpg"/>
                    <pic:cNvPicPr preferRelativeResize="0"/>
                  </pic:nvPicPr>
                  <pic:blipFill>
                    <a:blip r:embed="rId82"/>
                    <a:srcRect b="0" l="0" r="0" t="0"/>
                    <a:stretch>
                      <a:fillRect/>
                    </a:stretch>
                  </pic:blipFill>
                  <pic:spPr>
                    <a:xfrm>
                      <a:off x="0" y="0"/>
                      <a:ext cx="5731510" cy="4055745"/>
                    </a:xfrm>
                    <a:prstGeom prst="rect"/>
                    <a:ln/>
                  </pic:spPr>
                </pic:pic>
              </a:graphicData>
            </a:graphic>
          </wp:inline>
        </w:drawing>
      </w:r>
      <w:r w:rsidDel="00000000" w:rsidR="00000000" w:rsidRPr="00000000">
        <w:rPr>
          <w:rtl w:val="0"/>
        </w:rPr>
      </w:r>
    </w:p>
    <w:p w:rsidR="00000000" w:rsidDel="00000000" w:rsidP="00000000" w:rsidRDefault="00000000" w:rsidRPr="00000000" w14:paraId="00000F31">
      <w:pPr>
        <w:pageBreakBefore w:val="0"/>
        <w:rPr/>
      </w:pPr>
      <w:r w:rsidDel="00000000" w:rsidR="00000000" w:rsidRPr="00000000">
        <w:rPr>
          <w:rtl w:val="0"/>
        </w:rPr>
      </w:r>
    </w:p>
    <w:p w:rsidR="00000000" w:rsidDel="00000000" w:rsidP="00000000" w:rsidRDefault="00000000" w:rsidRPr="00000000" w14:paraId="00000F32">
      <w:pPr>
        <w:pageBreakBefore w:val="0"/>
        <w:rPr/>
      </w:pPr>
      <w:r w:rsidDel="00000000" w:rsidR="00000000" w:rsidRPr="00000000">
        <w:rPr>
          <w:rtl w:val="0"/>
        </w:rPr>
      </w:r>
    </w:p>
    <w:p w:rsidR="00000000" w:rsidDel="00000000" w:rsidP="00000000" w:rsidRDefault="00000000" w:rsidRPr="00000000" w14:paraId="00000F33">
      <w:pPr>
        <w:pageBreakBefore w:val="0"/>
        <w:rPr>
          <w:b w:val="1"/>
          <w:sz w:val="28"/>
          <w:szCs w:val="28"/>
        </w:rPr>
      </w:pPr>
      <w:r w:rsidDel="00000000" w:rsidR="00000000" w:rsidRPr="00000000">
        <w:rPr>
          <w:b w:val="1"/>
          <w:sz w:val="28"/>
          <w:szCs w:val="28"/>
          <w:rtl w:val="0"/>
        </w:rPr>
        <w:t xml:space="preserve">        New SAMMS Zones of Influence within the Canterbury District</w:t>
      </w:r>
    </w:p>
    <w:p w:rsidR="00000000" w:rsidDel="00000000" w:rsidP="00000000" w:rsidRDefault="00000000" w:rsidRPr="00000000" w14:paraId="00000F34">
      <w:pPr>
        <w:pageBreakBefore w:val="0"/>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50800</wp:posOffset>
                </wp:positionV>
                <wp:extent cx="5566410" cy="552450"/>
                <wp:effectExtent b="0" l="0" r="0" t="0"/>
                <wp:wrapNone/>
                <wp:docPr id="31" name=""/>
                <a:graphic>
                  <a:graphicData uri="http://schemas.microsoft.com/office/word/2010/wordprocessingShape">
                    <wps:wsp>
                      <wps:cNvSpPr/>
                      <wps:cNvPr id="32" name="Shape 32"/>
                      <wps:spPr>
                        <a:xfrm>
                          <a:off x="2572320" y="3513300"/>
                          <a:ext cx="5547360" cy="533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left"/>
                              <w:textDirection w:val="btLr"/>
                            </w:pPr>
                            <w:r w:rsidDel="00000000" w:rsidR="00000000" w:rsidRPr="00000000">
                              <w:rPr>
                                <w:rFonts w:ascii="Arial" w:cs="Arial" w:eastAsia="Arial" w:hAnsi="Arial"/>
                                <w:b w:val="1"/>
                                <w:i w:val="0"/>
                                <w:smallCaps w:val="0"/>
                                <w:strike w:val="0"/>
                                <w:color w:val="000000"/>
                                <w:sz w:val="20"/>
                                <w:highlight w:val="white"/>
                                <w:vertAlign w:val="baseline"/>
                              </w:rPr>
                              <w:t xml:space="preserve">MM1.38  </w:t>
                            </w:r>
                            <w:r w:rsidDel="00000000" w:rsidR="00000000" w:rsidRPr="00000000">
                              <w:rPr>
                                <w:rFonts w:ascii="Arial" w:cs="Arial" w:eastAsia="Arial" w:hAnsi="Arial"/>
                                <w:b w:val="0"/>
                                <w:i w:val="0"/>
                                <w:smallCaps w:val="0"/>
                                <w:strike w:val="0"/>
                                <w:color w:val="000000"/>
                                <w:sz w:val="20"/>
                                <w:highlight w:val="white"/>
                                <w:vertAlign w:val="baseline"/>
                              </w:rPr>
                              <w:t xml:space="preserve">   District Proposal Map, Insets 3, 4, 5 &amp; 6 (Proposed Modification April 2016)</w:t>
                            </w:r>
                            <w:r w:rsidDel="00000000" w:rsidR="00000000" w:rsidRPr="00000000">
                              <w:rPr>
                                <w:rFonts w:ascii="Arial" w:cs="Arial" w:eastAsia="Arial" w:hAnsi="Arial"/>
                                <w:b w:val="0"/>
                                <w:i w:val="0"/>
                                <w:smallCaps w:val="0"/>
                                <w:strike w:val="0"/>
                                <w:color w:val="000000"/>
                                <w:sz w:val="20"/>
                                <w:highlight w:val="white"/>
                                <w:vertAlign w:val="baseline"/>
                              </w:rPr>
                              <w:br w:type="textWrapping"/>
                            </w:r>
                            <w:r w:rsidDel="00000000" w:rsidR="00000000" w:rsidRPr="00000000">
                              <w:rPr>
                                <w:rFonts w:ascii="Arial" w:cs="Arial" w:eastAsia="Arial" w:hAnsi="Arial"/>
                                <w:b w:val="0"/>
                                <w:i w:val="0"/>
                                <w:smallCaps w:val="0"/>
                                <w:strike w:val="0"/>
                                <w:color w:val="000000"/>
                                <w:sz w:val="20"/>
                                <w:highlight w:val="white"/>
                                <w:vertAlign w:val="baseline"/>
                              </w:rPr>
                              <w:t xml:space="preserve">New SAMMS Zones of Influence within the Canterbury District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50800</wp:posOffset>
                </wp:positionV>
                <wp:extent cx="5566410" cy="552450"/>
                <wp:effectExtent b="0" l="0" r="0" t="0"/>
                <wp:wrapNone/>
                <wp:docPr id="31" name="image69.png"/>
                <a:graphic>
                  <a:graphicData uri="http://schemas.openxmlformats.org/drawingml/2006/picture">
                    <pic:pic>
                      <pic:nvPicPr>
                        <pic:cNvPr id="0" name="image69.png"/>
                        <pic:cNvPicPr preferRelativeResize="0"/>
                      </pic:nvPicPr>
                      <pic:blipFill>
                        <a:blip r:embed="rId83"/>
                        <a:srcRect/>
                        <a:stretch>
                          <a:fillRect/>
                        </a:stretch>
                      </pic:blipFill>
                      <pic:spPr>
                        <a:xfrm>
                          <a:off x="0" y="0"/>
                          <a:ext cx="5566410" cy="552450"/>
                        </a:xfrm>
                        <a:prstGeom prst="rect"/>
                        <a:ln/>
                      </pic:spPr>
                    </pic:pic>
                  </a:graphicData>
                </a:graphic>
              </wp:anchor>
            </w:drawing>
          </mc:Fallback>
        </mc:AlternateContent>
      </w:r>
    </w:p>
    <w:p w:rsidR="00000000" w:rsidDel="00000000" w:rsidP="00000000" w:rsidRDefault="00000000" w:rsidRPr="00000000" w14:paraId="00000F35">
      <w:pPr>
        <w:pageBreakBefore w:val="0"/>
        <w:rPr>
          <w:b w:val="1"/>
          <w:sz w:val="28"/>
          <w:szCs w:val="28"/>
        </w:rPr>
      </w:pPr>
      <w:r w:rsidDel="00000000" w:rsidR="00000000" w:rsidRPr="00000000">
        <w:rPr>
          <w:rtl w:val="0"/>
        </w:rPr>
      </w:r>
    </w:p>
    <w:p w:rsidR="00000000" w:rsidDel="00000000" w:rsidP="00000000" w:rsidRDefault="00000000" w:rsidRPr="00000000" w14:paraId="00000F36">
      <w:pPr>
        <w:pageBreakBefore w:val="0"/>
        <w:rPr/>
      </w:pPr>
      <w:r w:rsidDel="00000000" w:rsidR="00000000" w:rsidRPr="00000000">
        <w:rPr/>
        <w:drawing>
          <wp:inline distB="0" distT="0" distL="0" distR="0">
            <wp:extent cx="6027664" cy="4265310"/>
            <wp:effectExtent b="0" l="0" r="0" t="0"/>
            <wp:docPr id="50" name="image6.jpg"/>
            <a:graphic>
              <a:graphicData uri="http://schemas.openxmlformats.org/drawingml/2006/picture">
                <pic:pic>
                  <pic:nvPicPr>
                    <pic:cNvPr id="0" name="image6.jpg"/>
                    <pic:cNvPicPr preferRelativeResize="0"/>
                  </pic:nvPicPr>
                  <pic:blipFill>
                    <a:blip r:embed="rId84"/>
                    <a:srcRect b="0" l="0" r="0" t="0"/>
                    <a:stretch>
                      <a:fillRect/>
                    </a:stretch>
                  </pic:blipFill>
                  <pic:spPr>
                    <a:xfrm>
                      <a:off x="0" y="0"/>
                      <a:ext cx="6027664" cy="42653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3416300</wp:posOffset>
                </wp:positionV>
                <wp:extent cx="28575" cy="22225"/>
                <wp:effectExtent b="0" l="0" r="0" t="0"/>
                <wp:wrapNone/>
                <wp:docPr id="32" name=""/>
                <a:graphic>
                  <a:graphicData uri="http://schemas.microsoft.com/office/word/2010/wordprocessingShape">
                    <wps:wsp>
                      <wps:cNvCnPr/>
                      <wps:spPr>
                        <a:xfrm>
                          <a:off x="5336475" y="3780000"/>
                          <a:ext cx="1905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3416300</wp:posOffset>
                </wp:positionV>
                <wp:extent cx="28575" cy="22225"/>
                <wp:effectExtent b="0" l="0" r="0" t="0"/>
                <wp:wrapNone/>
                <wp:docPr id="32" name="image70.png"/>
                <a:graphic>
                  <a:graphicData uri="http://schemas.openxmlformats.org/drawingml/2006/picture">
                    <pic:pic>
                      <pic:nvPicPr>
                        <pic:cNvPr id="0" name="image70.png"/>
                        <pic:cNvPicPr preferRelativeResize="0"/>
                      </pic:nvPicPr>
                      <pic:blipFill>
                        <a:blip r:embed="rId85"/>
                        <a:srcRect/>
                        <a:stretch>
                          <a:fillRect/>
                        </a:stretch>
                      </pic:blipFill>
                      <pic:spPr>
                        <a:xfrm>
                          <a:off x="0" y="0"/>
                          <a:ext cx="28575" cy="22225"/>
                        </a:xfrm>
                        <a:prstGeom prst="rect"/>
                        <a:ln/>
                      </pic:spPr>
                    </pic:pic>
                  </a:graphicData>
                </a:graphic>
              </wp:anchor>
            </w:drawing>
          </mc:Fallback>
        </mc:AlternateContent>
      </w:r>
    </w:p>
    <w:p w:rsidR="00000000" w:rsidDel="00000000" w:rsidP="00000000" w:rsidRDefault="00000000" w:rsidRPr="00000000" w14:paraId="00000F37">
      <w:pPr>
        <w:pageBreakBefore w:val="0"/>
        <w:rPr/>
      </w:pPr>
      <w:r w:rsidDel="00000000" w:rsidR="00000000" w:rsidRPr="00000000">
        <w:rPr>
          <w:rtl w:val="0"/>
        </w:rPr>
      </w:r>
    </w:p>
    <w:p w:rsidR="00000000" w:rsidDel="00000000" w:rsidP="00000000" w:rsidRDefault="00000000" w:rsidRPr="00000000" w14:paraId="00000F38">
      <w:pPr>
        <w:pageBreakBefore w:val="0"/>
        <w:rPr/>
      </w:pPr>
      <w:r w:rsidDel="00000000" w:rsidR="00000000" w:rsidRPr="00000000">
        <w:rPr>
          <w:rtl w:val="0"/>
        </w:rPr>
      </w:r>
    </w:p>
    <w:p w:rsidR="00000000" w:rsidDel="00000000" w:rsidP="00000000" w:rsidRDefault="00000000" w:rsidRPr="00000000" w14:paraId="00000F39">
      <w:pPr>
        <w:pageBreakBefore w:val="0"/>
        <w:rPr/>
      </w:pPr>
      <w:r w:rsidDel="00000000" w:rsidR="00000000" w:rsidRPr="00000000">
        <w:rPr>
          <w:rtl w:val="0"/>
        </w:rPr>
      </w:r>
    </w:p>
    <w:p w:rsidR="00000000" w:rsidDel="00000000" w:rsidP="00000000" w:rsidRDefault="00000000" w:rsidRPr="00000000" w14:paraId="00000F3A">
      <w:pPr>
        <w:pageBreakBefore w:val="0"/>
        <w:rPr/>
      </w:pPr>
      <w:r w:rsidDel="00000000" w:rsidR="00000000" w:rsidRPr="00000000">
        <w:rPr>
          <w:rtl w:val="0"/>
        </w:rPr>
      </w:r>
    </w:p>
    <w:p w:rsidR="00000000" w:rsidDel="00000000" w:rsidP="00000000" w:rsidRDefault="00000000" w:rsidRPr="00000000" w14:paraId="00000F3B">
      <w:pPr>
        <w:pageBreakBefore w:val="0"/>
        <w:rPr/>
      </w:pPr>
      <w:r w:rsidDel="00000000" w:rsidR="00000000" w:rsidRPr="00000000">
        <w:rPr>
          <w:rtl w:val="0"/>
        </w:rPr>
      </w:r>
    </w:p>
    <w:p w:rsidR="00000000" w:rsidDel="00000000" w:rsidP="00000000" w:rsidRDefault="00000000" w:rsidRPr="00000000" w14:paraId="00000F3C">
      <w:pPr>
        <w:pageBreakBefore w:val="0"/>
        <w:rPr/>
      </w:pPr>
      <w:r w:rsidDel="00000000" w:rsidR="00000000" w:rsidRPr="00000000">
        <w:rPr>
          <w:rtl w:val="0"/>
        </w:rPr>
      </w:r>
    </w:p>
    <w:p w:rsidR="00000000" w:rsidDel="00000000" w:rsidP="00000000" w:rsidRDefault="00000000" w:rsidRPr="00000000" w14:paraId="00000F3D">
      <w:pPr>
        <w:pageBreakBefore w:val="0"/>
        <w:rPr/>
      </w:pPr>
      <w:r w:rsidDel="00000000" w:rsidR="00000000" w:rsidRPr="00000000">
        <w:rPr>
          <w:rtl w:val="0"/>
        </w:rPr>
      </w:r>
    </w:p>
    <w:p w:rsidR="00000000" w:rsidDel="00000000" w:rsidP="00000000" w:rsidRDefault="00000000" w:rsidRPr="00000000" w14:paraId="00000F3E">
      <w:pPr>
        <w:pageBreakBefore w:val="0"/>
        <w:rPr/>
      </w:pPr>
      <w:r w:rsidDel="00000000" w:rsidR="00000000" w:rsidRPr="00000000">
        <w:rPr>
          <w:rtl w:val="0"/>
        </w:rPr>
      </w:r>
    </w:p>
    <w:p w:rsidR="00000000" w:rsidDel="00000000" w:rsidP="00000000" w:rsidRDefault="00000000" w:rsidRPr="00000000" w14:paraId="00000F3F">
      <w:pPr>
        <w:pageBreakBefore w:val="0"/>
        <w:rPr/>
      </w:pPr>
      <w:r w:rsidDel="00000000" w:rsidR="00000000" w:rsidRPr="00000000">
        <w:rPr>
          <w:rtl w:val="0"/>
        </w:rPr>
      </w:r>
    </w:p>
    <w:p w:rsidR="00000000" w:rsidDel="00000000" w:rsidP="00000000" w:rsidRDefault="00000000" w:rsidRPr="00000000" w14:paraId="00000F40">
      <w:pPr>
        <w:pageBreakBefore w:val="0"/>
        <w:rPr/>
      </w:pPr>
      <w:r w:rsidDel="00000000" w:rsidR="00000000" w:rsidRPr="00000000">
        <w:rPr>
          <w:rtl w:val="0"/>
        </w:rPr>
      </w:r>
    </w:p>
    <w:p w:rsidR="00000000" w:rsidDel="00000000" w:rsidP="00000000" w:rsidRDefault="00000000" w:rsidRPr="00000000" w14:paraId="00000F41">
      <w:pPr>
        <w:pageBreakBefore w:val="0"/>
        <w:rPr/>
      </w:pPr>
      <w:r w:rsidDel="00000000" w:rsidR="00000000" w:rsidRPr="00000000">
        <w:rPr>
          <w:rtl w:val="0"/>
        </w:rPr>
      </w:r>
    </w:p>
    <w:p w:rsidR="00000000" w:rsidDel="00000000" w:rsidP="00000000" w:rsidRDefault="00000000" w:rsidRPr="00000000" w14:paraId="00000F42">
      <w:pPr>
        <w:pageBreakBefore w:val="0"/>
        <w:rPr/>
      </w:pPr>
      <w:r w:rsidDel="00000000" w:rsidR="00000000" w:rsidRPr="00000000">
        <w:rPr>
          <w:rtl w:val="0"/>
        </w:rPr>
      </w:r>
    </w:p>
    <w:p w:rsidR="00000000" w:rsidDel="00000000" w:rsidP="00000000" w:rsidRDefault="00000000" w:rsidRPr="00000000" w14:paraId="00000F43">
      <w:pPr>
        <w:pageBreakBefore w:val="0"/>
        <w:rPr/>
      </w:pPr>
      <w:r w:rsidDel="00000000" w:rsidR="00000000" w:rsidRPr="00000000">
        <w:rPr>
          <w:rtl w:val="0"/>
        </w:rPr>
      </w:r>
    </w:p>
    <w:p w:rsidR="00000000" w:rsidDel="00000000" w:rsidP="00000000" w:rsidRDefault="00000000" w:rsidRPr="00000000" w14:paraId="00000F44">
      <w:pPr>
        <w:pageBreakBefore w:val="0"/>
        <w:rPr/>
      </w:pPr>
      <w:r w:rsidDel="00000000" w:rsidR="00000000" w:rsidRPr="00000000">
        <w:rPr>
          <w:rtl w:val="0"/>
        </w:rPr>
      </w:r>
    </w:p>
    <w:p w:rsidR="00000000" w:rsidDel="00000000" w:rsidP="00000000" w:rsidRDefault="00000000" w:rsidRPr="00000000" w14:paraId="00000F45">
      <w:pPr>
        <w:pageBreakBefore w:val="0"/>
        <w:rPr/>
      </w:pPr>
      <w:r w:rsidDel="00000000" w:rsidR="00000000" w:rsidRPr="00000000">
        <w:rPr>
          <w:rtl w:val="0"/>
        </w:rPr>
      </w:r>
    </w:p>
    <w:p w:rsidR="00000000" w:rsidDel="00000000" w:rsidP="00000000" w:rsidRDefault="00000000" w:rsidRPr="00000000" w14:paraId="00000F46">
      <w:pPr>
        <w:pageBreakBefore w:val="0"/>
        <w:rPr/>
      </w:pPr>
      <w:r w:rsidDel="00000000" w:rsidR="00000000" w:rsidRPr="00000000">
        <w:rPr>
          <w:rtl w:val="0"/>
        </w:rPr>
      </w:r>
    </w:p>
    <w:p w:rsidR="00000000" w:rsidDel="00000000" w:rsidP="00000000" w:rsidRDefault="00000000" w:rsidRPr="00000000" w14:paraId="00000F47">
      <w:pPr>
        <w:pageBreakBefore w:val="0"/>
        <w:rPr/>
      </w:pPr>
      <w:r w:rsidDel="00000000" w:rsidR="00000000" w:rsidRPr="00000000">
        <w:rPr>
          <w:rtl w:val="0"/>
        </w:rPr>
      </w:r>
    </w:p>
    <w:p w:rsidR="00000000" w:rsidDel="00000000" w:rsidP="00000000" w:rsidRDefault="00000000" w:rsidRPr="00000000" w14:paraId="00000F48">
      <w:pPr>
        <w:pageBreakBefore w:val="0"/>
        <w:rPr/>
      </w:pPr>
      <w:r w:rsidDel="00000000" w:rsidR="00000000" w:rsidRPr="00000000">
        <w:rPr>
          <w:rtl w:val="0"/>
        </w:rPr>
      </w:r>
    </w:p>
    <w:p w:rsidR="00000000" w:rsidDel="00000000" w:rsidP="00000000" w:rsidRDefault="00000000" w:rsidRPr="00000000" w14:paraId="00000F49">
      <w:pPr>
        <w:pageBreakBefore w:val="0"/>
        <w:rPr/>
      </w:pPr>
      <w:r w:rsidDel="00000000" w:rsidR="00000000" w:rsidRPr="00000000">
        <w:rPr>
          <w:rtl w:val="0"/>
        </w:rPr>
      </w:r>
    </w:p>
    <w:p w:rsidR="00000000" w:rsidDel="00000000" w:rsidP="00000000" w:rsidRDefault="00000000" w:rsidRPr="00000000" w14:paraId="00000F4A">
      <w:pPr>
        <w:pageBreakBefore w:val="0"/>
        <w:rPr/>
      </w:pPr>
      <w:r w:rsidDel="00000000" w:rsidR="00000000" w:rsidRPr="00000000">
        <w:rPr>
          <w:rtl w:val="0"/>
        </w:rPr>
      </w:r>
    </w:p>
    <w:p w:rsidR="00000000" w:rsidDel="00000000" w:rsidP="00000000" w:rsidRDefault="00000000" w:rsidRPr="00000000" w14:paraId="00000F4B">
      <w:pPr>
        <w:pageBreakBefore w:val="0"/>
        <w:rPr/>
        <w:sectPr>
          <w:type w:val="nextPage"/>
          <w:pgSz w:h="11906" w:w="16838" w:orient="landscape"/>
          <w:pgMar w:bottom="1134" w:top="1245" w:left="851" w:right="1134" w:header="709" w:footer="709"/>
        </w:sectPr>
      </w:pPr>
      <w:r w:rsidDel="00000000" w:rsidR="00000000" w:rsidRPr="00000000">
        <w:rPr>
          <w:rtl w:val="0"/>
        </w:rPr>
      </w:r>
    </w:p>
    <w:p w:rsidR="00000000" w:rsidDel="00000000" w:rsidP="00000000" w:rsidRDefault="00000000" w:rsidRPr="00000000" w14:paraId="00000F4C">
      <w:pPr>
        <w:pageBreakBefore w:val="0"/>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Appendix 1</w:t>
      </w:r>
    </w:p>
    <w:p w:rsidR="00000000" w:rsidDel="00000000" w:rsidP="00000000" w:rsidRDefault="00000000" w:rsidRPr="00000000" w14:paraId="00000F4D">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4E">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4F">
      <w:pPr>
        <w:pageBreakBefore w:val="0"/>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Site Allocations Location Map</w:t>
      </w:r>
    </w:p>
    <w:p w:rsidR="00000000" w:rsidDel="00000000" w:rsidP="00000000" w:rsidRDefault="00000000" w:rsidRPr="00000000" w14:paraId="00000F50">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1">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2">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3">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4">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5">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6">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7">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8">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9">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A">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B">
      <w:pPr>
        <w:pageBreakBefore w:val="0"/>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F5C">
      <w:pPr>
        <w:pageBreakBefore w:val="0"/>
        <w:jc w:val="center"/>
        <w:rPr>
          <w:rFonts w:ascii="Calibri" w:cs="Calibri" w:eastAsia="Calibri" w:hAnsi="Calibri"/>
          <w:b w:val="1"/>
          <w:sz w:val="56"/>
          <w:szCs w:val="56"/>
        </w:rPr>
        <w:sectPr>
          <w:type w:val="nextPage"/>
          <w:pgSz w:h="11906" w:w="16838" w:orient="landscape"/>
          <w:pgMar w:bottom="1134" w:top="1245" w:left="851" w:right="1134" w:header="709" w:footer="709"/>
        </w:sectPr>
      </w:pPr>
      <w:r w:rsidDel="00000000" w:rsidR="00000000" w:rsidRPr="00000000">
        <w:rPr>
          <w:rtl w:val="0"/>
        </w:rPr>
      </w:r>
    </w:p>
    <w:p w:rsidR="00000000" w:rsidDel="00000000" w:rsidP="00000000" w:rsidRDefault="00000000" w:rsidRPr="00000000" w14:paraId="00000F5D">
      <w:pPr>
        <w:pageBreakBefore w:val="0"/>
        <w:jc w:val="center"/>
        <w:rPr>
          <w:rFonts w:ascii="Calibri" w:cs="Calibri" w:eastAsia="Calibri" w:hAnsi="Calibri"/>
          <w:b w:val="1"/>
          <w:sz w:val="56"/>
          <w:szCs w:val="56"/>
        </w:rPr>
        <w:sectPr>
          <w:type w:val="nextPage"/>
          <w:pgSz w:h="11906" w:w="16838" w:orient="landscape"/>
          <w:pgMar w:bottom="1134" w:top="1245" w:left="851" w:right="1134" w:header="709" w:footer="709"/>
        </w:sectPr>
      </w:pPr>
      <w:r w:rsidDel="00000000" w:rsidR="00000000" w:rsidRPr="00000000">
        <w:rPr/>
        <w:drawing>
          <wp:inline distB="0" distT="0" distL="0" distR="0">
            <wp:extent cx="8985339" cy="12709759"/>
            <wp:effectExtent b="0" l="0" r="0" t="0"/>
            <wp:docPr id="51" name="image7.jpg"/>
            <a:graphic>
              <a:graphicData uri="http://schemas.openxmlformats.org/drawingml/2006/picture">
                <pic:pic>
                  <pic:nvPicPr>
                    <pic:cNvPr id="0" name="image7.jpg"/>
                    <pic:cNvPicPr preferRelativeResize="0"/>
                  </pic:nvPicPr>
                  <pic:blipFill>
                    <a:blip r:embed="rId86"/>
                    <a:srcRect b="0" l="0" r="0" t="0"/>
                    <a:stretch>
                      <a:fillRect/>
                    </a:stretch>
                  </pic:blipFill>
                  <pic:spPr>
                    <a:xfrm>
                      <a:off x="0" y="0"/>
                      <a:ext cx="8985339" cy="127097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-165099</wp:posOffset>
                </wp:positionV>
                <wp:extent cx="7458075" cy="647700"/>
                <wp:effectExtent b="0" l="0" r="0" t="0"/>
                <wp:wrapNone/>
                <wp:docPr id="33" name=""/>
                <a:graphic>
                  <a:graphicData uri="http://schemas.microsoft.com/office/word/2010/wordprocessingShape">
                    <wps:wsp>
                      <wps:cNvSpPr/>
                      <wps:cNvPr id="34" name="Shape 34"/>
                      <wps:spPr>
                        <a:xfrm>
                          <a:off x="1626488" y="3465675"/>
                          <a:ext cx="7439025" cy="628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60" w:line="240"/>
                              <w:ind w:left="0" w:right="0" w:firstLine="0"/>
                              <w:jc w:val="both"/>
                              <w:textDirection w:val="btLr"/>
                            </w:pPr>
                            <w:r w:rsidDel="00000000" w:rsidR="00000000" w:rsidRPr="00000000">
                              <w:rPr>
                                <w:rFonts w:ascii="Arial" w:cs="Arial" w:eastAsia="Arial" w:hAnsi="Arial"/>
                                <w:b w:val="0"/>
                                <w:i w:val="0"/>
                                <w:smallCaps w:val="0"/>
                                <w:strike w:val="0"/>
                                <w:color w:val="000000"/>
                                <w:sz w:val="56"/>
                                <w:highlight w:val="white"/>
                                <w:vertAlign w:val="baseline"/>
                              </w:rPr>
                              <w:t xml:space="preserve">Appendix 1: Site Allocations Location Map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-165099</wp:posOffset>
                </wp:positionV>
                <wp:extent cx="7458075" cy="647700"/>
                <wp:effectExtent b="0" l="0" r="0" t="0"/>
                <wp:wrapNone/>
                <wp:docPr id="33" name="image71.png"/>
                <a:graphic>
                  <a:graphicData uri="http://schemas.openxmlformats.org/drawingml/2006/picture">
                    <pic:pic>
                      <pic:nvPicPr>
                        <pic:cNvPr id="0" name="image71.png"/>
                        <pic:cNvPicPr preferRelativeResize="0"/>
                      </pic:nvPicPr>
                      <pic:blipFill>
                        <a:blip r:embed="rId87"/>
                        <a:srcRect/>
                        <a:stretch>
                          <a:fillRect/>
                        </a:stretch>
                      </pic:blipFill>
                      <pic:spPr>
                        <a:xfrm>
                          <a:off x="0" y="0"/>
                          <a:ext cx="7458075" cy="647700"/>
                        </a:xfrm>
                        <a:prstGeom prst="rect"/>
                        <a:ln/>
                      </pic:spPr>
                    </pic:pic>
                  </a:graphicData>
                </a:graphic>
              </wp:anchor>
            </w:drawing>
          </mc:Fallback>
        </mc:AlternateContent>
      </w:r>
    </w:p>
    <w:p w:rsidR="00000000" w:rsidDel="00000000" w:rsidP="00000000" w:rsidRDefault="00000000" w:rsidRPr="00000000" w14:paraId="00000F5E">
      <w:pPr>
        <w:pageBreakBefore w:val="0"/>
        <w:spacing w:after="0" w:lineRule="auto"/>
        <w:jc w:val="center"/>
        <w:rPr>
          <w:b w:val="1"/>
          <w:sz w:val="72"/>
          <w:szCs w:val="72"/>
        </w:rPr>
      </w:pPr>
      <w:r w:rsidDel="00000000" w:rsidR="00000000" w:rsidRPr="00000000">
        <w:rPr>
          <w:b w:val="1"/>
          <w:sz w:val="72"/>
          <w:szCs w:val="72"/>
          <w:rtl w:val="0"/>
        </w:rPr>
        <w:t xml:space="preserve">Appendix 2</w:t>
      </w:r>
    </w:p>
    <w:p w:rsidR="00000000" w:rsidDel="00000000" w:rsidP="00000000" w:rsidRDefault="00000000" w:rsidRPr="00000000" w14:paraId="00000F5F">
      <w:pPr>
        <w:pageBreakBefore w:val="0"/>
        <w:spacing w:after="0" w:lineRule="auto"/>
        <w:jc w:val="center"/>
        <w:rPr>
          <w:b w:val="1"/>
          <w:sz w:val="48"/>
          <w:szCs w:val="48"/>
        </w:rPr>
      </w:pPr>
      <w:r w:rsidDel="00000000" w:rsidR="00000000" w:rsidRPr="00000000">
        <w:rPr>
          <w:rtl w:val="0"/>
        </w:rPr>
      </w:r>
    </w:p>
    <w:p w:rsidR="00000000" w:rsidDel="00000000" w:rsidP="00000000" w:rsidRDefault="00000000" w:rsidRPr="00000000" w14:paraId="00000F60">
      <w:pPr>
        <w:pageBreakBefore w:val="0"/>
        <w:spacing w:after="0" w:lineRule="auto"/>
        <w:jc w:val="center"/>
        <w:rPr>
          <w:b w:val="1"/>
          <w:sz w:val="56"/>
          <w:szCs w:val="56"/>
        </w:rPr>
      </w:pPr>
      <w:r w:rsidDel="00000000" w:rsidR="00000000" w:rsidRPr="00000000">
        <w:rPr>
          <w:b w:val="1"/>
          <w:sz w:val="56"/>
          <w:szCs w:val="56"/>
          <w:rtl w:val="0"/>
        </w:rPr>
        <w:t xml:space="preserve">Garden City Principles</w:t>
      </w:r>
    </w:p>
    <w:p w:rsidR="00000000" w:rsidDel="00000000" w:rsidP="00000000" w:rsidRDefault="00000000" w:rsidRPr="00000000" w14:paraId="00000F61">
      <w:pPr>
        <w:pageBreakBefore w:val="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F62">
      <w:pPr>
        <w:pageBreakBefore w:val="0"/>
        <w:shd w:fill="ffffff" w:val="clear"/>
        <w:spacing w:after="280" w:before="280" w:lineRule="auto"/>
        <w:ind w:right="240"/>
        <w:rPr>
          <w:b w:val="1"/>
          <w:sz w:val="36"/>
          <w:szCs w:val="36"/>
        </w:rPr>
      </w:pPr>
      <w:r w:rsidDel="00000000" w:rsidR="00000000" w:rsidRPr="00000000">
        <w:rPr>
          <w:b w:val="1"/>
          <w:sz w:val="36"/>
          <w:szCs w:val="36"/>
          <w:rtl w:val="0"/>
        </w:rPr>
        <w:t xml:space="preserve">Garden City Principles</w:t>
      </w:r>
    </w:p>
    <w:p w:rsidR="00000000" w:rsidDel="00000000" w:rsidP="00000000" w:rsidRDefault="00000000" w:rsidRPr="00000000" w14:paraId="00000F63">
      <w:pPr>
        <w:pageBreakBefore w:val="0"/>
        <w:shd w:fill="ffffff" w:val="clear"/>
        <w:spacing w:after="280" w:before="280" w:lineRule="auto"/>
        <w:ind w:right="240"/>
        <w:rPr>
          <w:sz w:val="24"/>
          <w:szCs w:val="24"/>
        </w:rPr>
      </w:pPr>
      <w:r w:rsidDel="00000000" w:rsidR="00000000" w:rsidRPr="00000000">
        <w:rPr>
          <w:rtl w:val="0"/>
        </w:rPr>
      </w:r>
    </w:p>
    <w:p w:rsidR="00000000" w:rsidDel="00000000" w:rsidP="00000000" w:rsidRDefault="00000000" w:rsidRPr="00000000" w14:paraId="00000F6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Mixed-tenure homes and housing types that are genuinely affordable for everyone. </w:t>
      </w:r>
      <w:r w:rsidDel="00000000" w:rsidR="00000000" w:rsidRPr="00000000">
        <w:rPr>
          <w:rtl w:val="0"/>
        </w:rPr>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hanging="72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F6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1"/>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A wide range of employment opportunities including local jobs within easy commuting distance of homes.</w:t>
      </w:r>
      <w:r w:rsidDel="00000000" w:rsidR="00000000" w:rsidRPr="00000000">
        <w:rPr>
          <w:rtl w:val="0"/>
        </w:rPr>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F6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Well-designed quality homes with gardens, combining the best of town and country to create healthy communities including opportunities to grow food. </w:t>
      </w:r>
      <w:r w:rsidDel="00000000" w:rsidR="00000000" w:rsidRPr="00000000">
        <w:rPr>
          <w:rtl w:val="0"/>
        </w:rPr>
      </w:r>
    </w:p>
    <w:p w:rsidR="00000000" w:rsidDel="00000000" w:rsidP="00000000" w:rsidRDefault="00000000" w:rsidRPr="00000000" w14:paraId="00000F69">
      <w:pPr>
        <w:pageBreakBefore w:val="0"/>
        <w:shd w:fill="ffffff" w:val="clear"/>
        <w:spacing w:after="0" w:lineRule="auto"/>
        <w:ind w:right="240"/>
        <w:rPr>
          <w:sz w:val="28"/>
          <w:szCs w:val="28"/>
        </w:rPr>
      </w:pPr>
      <w:r w:rsidDel="00000000" w:rsidR="00000000" w:rsidRPr="00000000">
        <w:rPr>
          <w:rtl w:val="0"/>
        </w:rPr>
      </w:r>
    </w:p>
    <w:p w:rsidR="00000000" w:rsidDel="00000000" w:rsidP="00000000" w:rsidRDefault="00000000" w:rsidRPr="00000000" w14:paraId="00000F6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Development that enhances the natural environment, providing public open space and a comprehensive green infrastructure network and net biodiversity gains and energy-positive technology to ensure climate resilience. </w:t>
      </w:r>
      <w:r w:rsidDel="00000000" w:rsidR="00000000" w:rsidRPr="00000000">
        <w:rPr>
          <w:rtl w:val="0"/>
        </w:rPr>
      </w:r>
    </w:p>
    <w:p w:rsidR="00000000" w:rsidDel="00000000" w:rsidP="00000000" w:rsidRDefault="00000000" w:rsidRPr="00000000" w14:paraId="00000F6B">
      <w:pPr>
        <w:pageBreakBefore w:val="0"/>
        <w:shd w:fill="ffffff" w:val="clear"/>
        <w:spacing w:after="0" w:lineRule="auto"/>
        <w:ind w:right="240"/>
        <w:rPr>
          <w:sz w:val="28"/>
          <w:szCs w:val="28"/>
        </w:rPr>
      </w:pPr>
      <w:r w:rsidDel="00000000" w:rsidR="00000000" w:rsidRPr="00000000">
        <w:rPr>
          <w:rtl w:val="0"/>
        </w:rPr>
      </w:r>
    </w:p>
    <w:p w:rsidR="00000000" w:rsidDel="00000000" w:rsidP="00000000" w:rsidRDefault="00000000" w:rsidRPr="00000000" w14:paraId="00000F6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Strong cultural, recreational and shopping facilities in walkable, vibrant, sociable neighbourhoods. </w:t>
      </w:r>
      <w:r w:rsidDel="00000000" w:rsidR="00000000" w:rsidRPr="00000000">
        <w:rPr>
          <w:rtl w:val="0"/>
        </w:rPr>
      </w:r>
    </w:p>
    <w:p w:rsidR="00000000" w:rsidDel="00000000" w:rsidP="00000000" w:rsidRDefault="00000000" w:rsidRPr="00000000" w14:paraId="00000F6D">
      <w:pPr>
        <w:pageBreakBefore w:val="0"/>
        <w:shd w:fill="ffffff" w:val="clear"/>
        <w:spacing w:after="0" w:lineRule="auto"/>
        <w:ind w:right="240"/>
        <w:rPr>
          <w:sz w:val="28"/>
          <w:szCs w:val="28"/>
        </w:rPr>
      </w:pPr>
      <w:r w:rsidDel="00000000" w:rsidR="00000000" w:rsidRPr="00000000">
        <w:rPr>
          <w:rtl w:val="0"/>
        </w:rPr>
      </w:r>
    </w:p>
    <w:p w:rsidR="00000000" w:rsidDel="00000000" w:rsidP="00000000" w:rsidRDefault="00000000" w:rsidRPr="00000000" w14:paraId="00000F6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240" w:hanging="360"/>
        <w:jc w:val="both"/>
        <w:rPr>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Integrated and accessible transport systems, with walking, cycling and public transport designed to be the most attractive forms of local transport.</w:t>
      </w:r>
      <w:r w:rsidDel="00000000" w:rsidR="00000000" w:rsidRPr="00000000">
        <w:rPr>
          <w:rtl w:val="0"/>
        </w:rPr>
      </w:r>
    </w:p>
    <w:p w:rsidR="00000000" w:rsidDel="00000000" w:rsidP="00000000" w:rsidRDefault="00000000" w:rsidRPr="00000000" w14:paraId="00000F6F">
      <w:pPr>
        <w:pageBreakBefore w:val="0"/>
        <w:shd w:fill="ffffff" w:val="clear"/>
        <w:spacing w:after="280" w:before="280" w:lineRule="auto"/>
        <w:ind w:right="240"/>
        <w:rPr>
          <w:sz w:val="28"/>
          <w:szCs w:val="28"/>
        </w:rPr>
      </w:pPr>
      <w:r w:rsidDel="00000000" w:rsidR="00000000" w:rsidRPr="00000000">
        <w:rPr>
          <w:rtl w:val="0"/>
        </w:rPr>
      </w:r>
    </w:p>
    <w:p w:rsidR="00000000" w:rsidDel="00000000" w:rsidP="00000000" w:rsidRDefault="00000000" w:rsidRPr="00000000" w14:paraId="00000F70">
      <w:pPr>
        <w:pageBreakBefore w:val="0"/>
        <w:shd w:fill="ffffff" w:val="clear"/>
        <w:spacing w:after="280" w:before="280" w:lineRule="auto"/>
        <w:ind w:left="480" w:right="240"/>
        <w:rPr>
          <w:sz w:val="28"/>
          <w:szCs w:val="28"/>
        </w:rPr>
      </w:pPr>
      <w:r w:rsidDel="00000000" w:rsidR="00000000" w:rsidRPr="00000000">
        <w:rPr>
          <w:rtl w:val="0"/>
        </w:rPr>
      </w:r>
    </w:p>
    <w:p w:rsidR="00000000" w:rsidDel="00000000" w:rsidP="00000000" w:rsidRDefault="00000000" w:rsidRPr="00000000" w14:paraId="00000F71">
      <w:pPr>
        <w:pageBreakBefore w:val="0"/>
        <w:jc w:val="center"/>
        <w:rPr>
          <w:rFonts w:ascii="Calibri" w:cs="Calibri" w:eastAsia="Calibri" w:hAnsi="Calibri"/>
          <w:b w:val="1"/>
          <w:sz w:val="56"/>
          <w:szCs w:val="56"/>
        </w:rPr>
        <w:sectPr>
          <w:type w:val="nextPage"/>
          <w:pgSz w:h="11906" w:w="16838" w:orient="landscape"/>
          <w:pgMar w:bottom="1134" w:top="1245" w:left="851" w:right="1134" w:header="709" w:footer="709"/>
        </w:sectPr>
      </w:pPr>
      <w:r w:rsidDel="00000000" w:rsidR="00000000" w:rsidRPr="00000000">
        <w:rPr>
          <w:rtl w:val="0"/>
        </w:rPr>
      </w:r>
    </w:p>
    <w:p w:rsidR="00000000" w:rsidDel="00000000" w:rsidP="00000000" w:rsidRDefault="00000000" w:rsidRPr="00000000" w14:paraId="00000F72">
      <w:pPr>
        <w:pageBreakBefore w:val="0"/>
        <w:spacing w:after="0" w:lineRule="auto"/>
        <w:jc w:val="center"/>
        <w:rPr>
          <w:b w:val="1"/>
          <w:sz w:val="72"/>
          <w:szCs w:val="72"/>
        </w:rPr>
      </w:pPr>
      <w:r w:rsidDel="00000000" w:rsidR="00000000" w:rsidRPr="00000000">
        <w:rPr>
          <w:b w:val="1"/>
          <w:sz w:val="72"/>
          <w:szCs w:val="72"/>
          <w:rtl w:val="0"/>
        </w:rPr>
        <w:t xml:space="preserve">Appendix 3</w:t>
      </w:r>
    </w:p>
    <w:p w:rsidR="00000000" w:rsidDel="00000000" w:rsidP="00000000" w:rsidRDefault="00000000" w:rsidRPr="00000000" w14:paraId="00000F73">
      <w:pPr>
        <w:pageBreakBefore w:val="0"/>
        <w:spacing w:after="0" w:lineRule="auto"/>
        <w:jc w:val="center"/>
        <w:rPr>
          <w:b w:val="1"/>
          <w:sz w:val="48"/>
          <w:szCs w:val="48"/>
        </w:rPr>
      </w:pPr>
      <w:r w:rsidDel="00000000" w:rsidR="00000000" w:rsidRPr="00000000">
        <w:rPr>
          <w:rtl w:val="0"/>
        </w:rPr>
      </w:r>
    </w:p>
    <w:p w:rsidR="00000000" w:rsidDel="00000000" w:rsidP="00000000" w:rsidRDefault="00000000" w:rsidRPr="00000000" w14:paraId="00000F74">
      <w:pPr>
        <w:pageBreakBefore w:val="0"/>
        <w:spacing w:after="0" w:lineRule="auto"/>
        <w:jc w:val="center"/>
        <w:rPr>
          <w:b w:val="1"/>
          <w:sz w:val="48"/>
          <w:szCs w:val="48"/>
        </w:rPr>
      </w:pPr>
      <w:r w:rsidDel="00000000" w:rsidR="00000000" w:rsidRPr="00000000">
        <w:rPr>
          <w:rtl w:val="0"/>
        </w:rPr>
      </w:r>
    </w:p>
    <w:p w:rsidR="00000000" w:rsidDel="00000000" w:rsidP="00000000" w:rsidRDefault="00000000" w:rsidRPr="00000000" w14:paraId="00000F75">
      <w:pPr>
        <w:pageBreakBefore w:val="0"/>
        <w:spacing w:after="0" w:lineRule="auto"/>
        <w:jc w:val="center"/>
        <w:rPr>
          <w:b w:val="1"/>
          <w:sz w:val="56"/>
          <w:szCs w:val="56"/>
        </w:rPr>
      </w:pPr>
      <w:r w:rsidDel="00000000" w:rsidR="00000000" w:rsidRPr="00000000">
        <w:rPr>
          <w:b w:val="1"/>
          <w:sz w:val="56"/>
          <w:szCs w:val="56"/>
          <w:rtl w:val="0"/>
        </w:rPr>
        <w:t xml:space="preserve">Schedule of Housing Allocations and Permissions</w:t>
      </w:r>
    </w:p>
    <w:p w:rsidR="00000000" w:rsidDel="00000000" w:rsidP="00000000" w:rsidRDefault="00000000" w:rsidRPr="00000000" w14:paraId="00000F76">
      <w:pPr>
        <w:pageBreakBefore w:val="0"/>
        <w:spacing w:after="0" w:lineRule="auto"/>
        <w:rPr>
          <w:b w:val="1"/>
          <w:sz w:val="24"/>
          <w:szCs w:val="24"/>
          <w:u w:val="single"/>
        </w:rPr>
      </w:pPr>
      <w:r w:rsidDel="00000000" w:rsidR="00000000" w:rsidRPr="00000000">
        <w:br w:type="column"/>
      </w:r>
      <w:r w:rsidDel="00000000" w:rsidR="00000000" w:rsidRPr="00000000">
        <w:rPr>
          <w:b w:val="1"/>
          <w:sz w:val="24"/>
          <w:szCs w:val="24"/>
          <w:u w:val="single"/>
          <w:rtl w:val="0"/>
        </w:rPr>
        <w:t xml:space="preserve">Summary Table of Housing Land Supply</w:t>
      </w:r>
    </w:p>
    <w:p w:rsidR="00000000" w:rsidDel="00000000" w:rsidP="00000000" w:rsidRDefault="00000000" w:rsidRPr="00000000" w14:paraId="00000F77">
      <w:pPr>
        <w:pageBreakBefore w:val="0"/>
        <w:spacing w:after="0" w:lineRule="auto"/>
        <w:rPr>
          <w:b w:val="1"/>
          <w:sz w:val="24"/>
          <w:szCs w:val="24"/>
          <w:u w:val="single"/>
        </w:rPr>
      </w:pPr>
      <w:r w:rsidDel="00000000" w:rsidR="00000000" w:rsidRPr="00000000">
        <w:rPr>
          <w:rtl w:val="0"/>
        </w:rPr>
      </w:r>
    </w:p>
    <w:tbl>
      <w:tblPr>
        <w:tblStyle w:val="Table17"/>
        <w:tblW w:w="14426.000000000004" w:type="dxa"/>
        <w:jc w:val="left"/>
        <w:tblInd w:w="-108.0" w:type="dxa"/>
        <w:tblLayout w:type="fixed"/>
        <w:tblLook w:val="0400"/>
      </w:tblPr>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Change w:id="0">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
        </w:tblGridChange>
      </w:tblGrid>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78">
            <w:pPr>
              <w:pageBreakBefore w:val="0"/>
              <w:spacing w:after="0" w:lineRule="auto"/>
              <w:rPr>
                <w:b w:val="1"/>
              </w:rPr>
            </w:pPr>
            <w:r w:rsidDel="00000000" w:rsidR="00000000" w:rsidRPr="00000000">
              <w:rPr>
                <w:b w:val="1"/>
                <w:rtl w:val="0"/>
              </w:rPr>
              <w:t xml:space="preserve">Components of Housing Land Supply</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79">
            <w:pPr>
              <w:pageBreakBefore w:val="0"/>
              <w:spacing w:after="0" w:lineRule="auto"/>
              <w:ind w:left="113" w:right="113"/>
              <w:rPr>
                <w:b w:val="1"/>
              </w:rPr>
            </w:pPr>
            <w:r w:rsidDel="00000000" w:rsidR="00000000" w:rsidRPr="00000000">
              <w:rPr>
                <w:b w:val="1"/>
                <w:rtl w:val="0"/>
              </w:rPr>
              <w:t xml:space="preserve">2015-16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7A">
            <w:pPr>
              <w:pageBreakBefore w:val="0"/>
              <w:spacing w:after="0" w:lineRule="auto"/>
              <w:ind w:left="113" w:right="113"/>
              <w:rPr>
                <w:b w:val="1"/>
              </w:rPr>
            </w:pPr>
            <w:r w:rsidDel="00000000" w:rsidR="00000000" w:rsidRPr="00000000">
              <w:rPr>
                <w:b w:val="1"/>
                <w:rtl w:val="0"/>
              </w:rPr>
              <w:t xml:space="preserve">2016-17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7B">
            <w:pPr>
              <w:pageBreakBefore w:val="0"/>
              <w:spacing w:after="0" w:lineRule="auto"/>
              <w:ind w:left="113" w:right="113"/>
              <w:rPr>
                <w:b w:val="1"/>
              </w:rPr>
            </w:pPr>
            <w:r w:rsidDel="00000000" w:rsidR="00000000" w:rsidRPr="00000000">
              <w:rPr>
                <w:b w:val="1"/>
                <w:rtl w:val="0"/>
              </w:rPr>
              <w:t xml:space="preserve">2017-18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7C">
            <w:pPr>
              <w:pageBreakBefore w:val="0"/>
              <w:spacing w:after="0" w:lineRule="auto"/>
              <w:ind w:left="113" w:right="113"/>
              <w:rPr>
                <w:b w:val="1"/>
              </w:rPr>
            </w:pPr>
            <w:r w:rsidDel="00000000" w:rsidR="00000000" w:rsidRPr="00000000">
              <w:rPr>
                <w:b w:val="1"/>
                <w:rtl w:val="0"/>
              </w:rPr>
              <w:t xml:space="preserve">2018-19</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0F7D">
            <w:pPr>
              <w:pageBreakBefore w:val="0"/>
              <w:spacing w:after="0" w:lineRule="auto"/>
              <w:ind w:left="113" w:right="113"/>
              <w:rPr>
                <w:b w:val="1"/>
              </w:rPr>
            </w:pPr>
            <w:r w:rsidDel="00000000" w:rsidR="00000000" w:rsidRPr="00000000">
              <w:rPr>
                <w:b w:val="1"/>
                <w:rtl w:val="0"/>
              </w:rPr>
              <w:t xml:space="preserve">2019-20</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7E">
            <w:pPr>
              <w:pageBreakBefore w:val="0"/>
              <w:spacing w:after="0" w:lineRule="auto"/>
              <w:ind w:left="113" w:right="113"/>
              <w:rPr>
                <w:b w:val="1"/>
              </w:rPr>
            </w:pPr>
            <w:r w:rsidDel="00000000" w:rsidR="00000000" w:rsidRPr="00000000">
              <w:rPr>
                <w:b w:val="1"/>
                <w:rtl w:val="0"/>
              </w:rPr>
              <w:t xml:space="preserve">2020-21</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0F7F">
            <w:pPr>
              <w:pageBreakBefore w:val="0"/>
              <w:spacing w:after="0" w:lineRule="auto"/>
              <w:ind w:left="113" w:right="113"/>
              <w:rPr>
                <w:b w:val="1"/>
              </w:rPr>
            </w:pPr>
            <w:r w:rsidDel="00000000" w:rsidR="00000000" w:rsidRPr="00000000">
              <w:rPr>
                <w:b w:val="1"/>
                <w:rtl w:val="0"/>
              </w:rPr>
              <w:t xml:space="preserve">2021-22</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80">
            <w:pPr>
              <w:pageBreakBefore w:val="0"/>
              <w:spacing w:after="0" w:lineRule="auto"/>
              <w:ind w:left="113" w:right="113"/>
              <w:rPr>
                <w:b w:val="1"/>
              </w:rPr>
            </w:pPr>
            <w:r w:rsidDel="00000000" w:rsidR="00000000" w:rsidRPr="00000000">
              <w:rPr>
                <w:b w:val="1"/>
                <w:rtl w:val="0"/>
              </w:rPr>
              <w:t xml:space="preserve">2022-23</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1">
            <w:pPr>
              <w:pageBreakBefore w:val="0"/>
              <w:spacing w:after="0" w:lineRule="auto"/>
              <w:ind w:left="113" w:right="113"/>
              <w:rPr>
                <w:b w:val="1"/>
              </w:rPr>
            </w:pPr>
            <w:r w:rsidDel="00000000" w:rsidR="00000000" w:rsidRPr="00000000">
              <w:rPr>
                <w:b w:val="1"/>
                <w:rtl w:val="0"/>
              </w:rPr>
              <w:t xml:space="preserve">2023-24</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2">
            <w:pPr>
              <w:pageBreakBefore w:val="0"/>
              <w:spacing w:after="0" w:lineRule="auto"/>
              <w:ind w:left="113" w:right="113"/>
              <w:rPr>
                <w:b w:val="1"/>
              </w:rPr>
            </w:pPr>
            <w:r w:rsidDel="00000000" w:rsidR="00000000" w:rsidRPr="00000000">
              <w:rPr>
                <w:b w:val="1"/>
                <w:rtl w:val="0"/>
              </w:rPr>
              <w:t xml:space="preserve">2024-25</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3">
            <w:pPr>
              <w:pageBreakBefore w:val="0"/>
              <w:spacing w:after="0" w:lineRule="auto"/>
              <w:ind w:left="113" w:right="113"/>
              <w:rPr>
                <w:b w:val="1"/>
              </w:rPr>
            </w:pPr>
            <w:r w:rsidDel="00000000" w:rsidR="00000000" w:rsidRPr="00000000">
              <w:rPr>
                <w:b w:val="1"/>
                <w:rtl w:val="0"/>
              </w:rPr>
              <w:t xml:space="preserve">2025-26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4">
            <w:pPr>
              <w:pageBreakBefore w:val="0"/>
              <w:spacing w:after="0" w:lineRule="auto"/>
              <w:ind w:left="113" w:right="113"/>
              <w:rPr>
                <w:b w:val="1"/>
              </w:rPr>
            </w:pPr>
            <w:r w:rsidDel="00000000" w:rsidR="00000000" w:rsidRPr="00000000">
              <w:rPr>
                <w:b w:val="1"/>
                <w:rtl w:val="0"/>
              </w:rPr>
              <w:t xml:space="preserve">2026-27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5">
            <w:pPr>
              <w:pageBreakBefore w:val="0"/>
              <w:spacing w:after="0" w:lineRule="auto"/>
              <w:ind w:left="113" w:right="113"/>
              <w:rPr>
                <w:b w:val="1"/>
              </w:rPr>
            </w:pPr>
            <w:r w:rsidDel="00000000" w:rsidR="00000000" w:rsidRPr="00000000">
              <w:rPr>
                <w:b w:val="1"/>
                <w:rtl w:val="0"/>
              </w:rPr>
              <w:t xml:space="preserve">2027-28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6">
            <w:pPr>
              <w:pageBreakBefore w:val="0"/>
              <w:spacing w:after="0" w:lineRule="auto"/>
              <w:ind w:left="113" w:right="113"/>
              <w:rPr>
                <w:b w:val="1"/>
              </w:rPr>
            </w:pPr>
            <w:r w:rsidDel="00000000" w:rsidR="00000000" w:rsidRPr="00000000">
              <w:rPr>
                <w:b w:val="1"/>
                <w:rtl w:val="0"/>
              </w:rPr>
              <w:t xml:space="preserve">2028-29</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7">
            <w:pPr>
              <w:pageBreakBefore w:val="0"/>
              <w:spacing w:after="0" w:lineRule="auto"/>
              <w:ind w:left="113" w:right="113"/>
              <w:rPr>
                <w:b w:val="1"/>
              </w:rPr>
            </w:pPr>
            <w:r w:rsidDel="00000000" w:rsidR="00000000" w:rsidRPr="00000000">
              <w:rPr>
                <w:b w:val="1"/>
                <w:rtl w:val="0"/>
              </w:rPr>
              <w:t xml:space="preserve">2029-30</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8">
            <w:pPr>
              <w:pageBreakBefore w:val="0"/>
              <w:spacing w:after="0" w:lineRule="auto"/>
              <w:ind w:left="113" w:right="113"/>
              <w:rPr>
                <w:b w:val="1"/>
              </w:rPr>
            </w:pPr>
            <w:r w:rsidDel="00000000" w:rsidR="00000000" w:rsidRPr="00000000">
              <w:rPr>
                <w:b w:val="1"/>
                <w:rtl w:val="0"/>
              </w:rPr>
              <w:t xml:space="preserve">2030-31</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89">
            <w:pPr>
              <w:pageBreakBefore w:val="0"/>
              <w:spacing w:after="0" w:lineRule="auto"/>
              <w:rPr>
                <w:b w:val="1"/>
              </w:rPr>
            </w:pPr>
            <w:r w:rsidDel="00000000" w:rsidR="00000000" w:rsidRPr="00000000">
              <w:rPr>
                <w:b w:val="1"/>
                <w:rtl w:val="0"/>
              </w:rPr>
              <w:t xml:space="preserve">Total No. of units</w:t>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A">
            <w:pPr>
              <w:pageBreakBefore w:val="0"/>
              <w:spacing w:after="0" w:lineRule="auto"/>
              <w:rPr/>
            </w:pPr>
            <w:r w:rsidDel="00000000" w:rsidR="00000000" w:rsidRPr="00000000">
              <w:rPr>
                <w:rtl w:val="0"/>
              </w:rPr>
              <w:t xml:space="preserve">Strategic Sites and Other Housing Allocations (inc PA)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B">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C">
            <w:pPr>
              <w:pageBreakBefore w:val="0"/>
              <w:spacing w:after="0" w:lineRule="auto"/>
              <w:jc w:val="right"/>
              <w:rPr/>
            </w:pPr>
            <w:r w:rsidDel="00000000" w:rsidR="00000000" w:rsidRPr="00000000">
              <w:rPr>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D">
            <w:pPr>
              <w:pageBreakBefore w:val="0"/>
              <w:spacing w:after="0" w:lineRule="auto"/>
              <w:jc w:val="right"/>
              <w:rPr/>
            </w:pPr>
            <w:r w:rsidDel="00000000" w:rsidR="00000000" w:rsidRPr="00000000">
              <w:rPr>
                <w:rtl w:val="0"/>
              </w:rPr>
              <w:t xml:space="preserve">775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E">
            <w:pPr>
              <w:pageBreakBefore w:val="0"/>
              <w:spacing w:after="0" w:lineRule="auto"/>
              <w:jc w:val="right"/>
              <w:rPr/>
            </w:pPr>
            <w:r w:rsidDel="00000000" w:rsidR="00000000" w:rsidRPr="00000000">
              <w:rPr>
                <w:rtl w:val="0"/>
              </w:rPr>
              <w:t xml:space="preserve">1322</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8F">
            <w:pPr>
              <w:pageBreakBefore w:val="0"/>
              <w:spacing w:after="0" w:lineRule="auto"/>
              <w:jc w:val="right"/>
              <w:rPr/>
            </w:pPr>
            <w:r w:rsidDel="00000000" w:rsidR="00000000" w:rsidRPr="00000000">
              <w:rPr>
                <w:rtl w:val="0"/>
              </w:rPr>
              <w:t xml:space="preserve">1374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0">
            <w:pPr>
              <w:pageBreakBefore w:val="0"/>
              <w:spacing w:after="0" w:lineRule="auto"/>
              <w:jc w:val="right"/>
              <w:rPr/>
            </w:pPr>
            <w:r w:rsidDel="00000000" w:rsidR="00000000" w:rsidRPr="00000000">
              <w:rPr>
                <w:rtl w:val="0"/>
              </w:rPr>
              <w:t xml:space="preserve">1375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91">
            <w:pPr>
              <w:pageBreakBefore w:val="0"/>
              <w:spacing w:after="0" w:lineRule="auto"/>
              <w:jc w:val="right"/>
              <w:rPr/>
            </w:pPr>
            <w:r w:rsidDel="00000000" w:rsidR="00000000" w:rsidRPr="00000000">
              <w:rPr>
                <w:rtl w:val="0"/>
              </w:rPr>
              <w:t xml:space="preserve">1295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2">
            <w:pPr>
              <w:pageBreakBefore w:val="0"/>
              <w:spacing w:after="0" w:lineRule="auto"/>
              <w:jc w:val="right"/>
              <w:rPr/>
            </w:pPr>
            <w:r w:rsidDel="00000000" w:rsidR="00000000" w:rsidRPr="00000000">
              <w:rPr>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3">
            <w:pPr>
              <w:pageBreakBefore w:val="0"/>
              <w:spacing w:after="0" w:lineRule="auto"/>
              <w:jc w:val="right"/>
              <w:rPr/>
            </w:pPr>
            <w:r w:rsidDel="00000000" w:rsidR="00000000" w:rsidRPr="00000000">
              <w:rPr>
                <w:rtl w:val="0"/>
              </w:rPr>
              <w:t xml:space="preserve">1181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4">
            <w:pPr>
              <w:pageBreakBefore w:val="0"/>
              <w:spacing w:after="0" w:lineRule="auto"/>
              <w:jc w:val="right"/>
              <w:rPr/>
            </w:pPr>
            <w:r w:rsidDel="00000000" w:rsidR="00000000" w:rsidRPr="00000000">
              <w:rPr>
                <w:rtl w:val="0"/>
              </w:rPr>
              <w:t xml:space="preserve">871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5">
            <w:pPr>
              <w:pageBreakBefore w:val="0"/>
              <w:spacing w:after="0" w:lineRule="auto"/>
              <w:jc w:val="right"/>
              <w:rPr/>
            </w:pPr>
            <w:r w:rsidDel="00000000" w:rsidR="00000000" w:rsidRPr="00000000">
              <w:rPr>
                <w:rtl w:val="0"/>
              </w:rPr>
              <w:t xml:space="preserve">745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6">
            <w:pPr>
              <w:pageBreakBefore w:val="0"/>
              <w:spacing w:after="0" w:lineRule="auto"/>
              <w:jc w:val="right"/>
              <w:rPr/>
            </w:pPr>
            <w:r w:rsidDel="00000000" w:rsidR="00000000" w:rsidRPr="00000000">
              <w:rPr>
                <w:rtl w:val="0"/>
              </w:rPr>
              <w:t xml:space="preserve">510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7">
            <w:pPr>
              <w:pageBreakBefore w:val="0"/>
              <w:spacing w:after="0" w:lineRule="auto"/>
              <w:jc w:val="right"/>
              <w:rPr/>
            </w:pPr>
            <w:r w:rsidDel="00000000" w:rsidR="00000000" w:rsidRPr="00000000">
              <w:rPr>
                <w:rtl w:val="0"/>
              </w:rPr>
              <w:t xml:space="preserve">375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8">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9">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9A">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B">
            <w:pPr>
              <w:pageBreakBefore w:val="0"/>
              <w:spacing w:after="0" w:lineRule="auto"/>
              <w:jc w:val="right"/>
              <w:rPr>
                <w:b w:val="1"/>
              </w:rPr>
            </w:pPr>
            <w:r w:rsidDel="00000000" w:rsidR="00000000" w:rsidRPr="00000000">
              <w:rPr>
                <w:b w:val="1"/>
                <w:rtl w:val="0"/>
              </w:rPr>
              <w:t xml:space="preserve">12108</w:t>
            </w:r>
          </w:p>
        </w:tc>
      </w:tr>
      <w:tr>
        <w:trPr>
          <w:cantSplit w:val="0"/>
          <w:trHeight w:val="6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C">
            <w:pPr>
              <w:pageBreakBefore w:val="0"/>
              <w:spacing w:after="0" w:lineRule="auto"/>
              <w:rPr/>
            </w:pPr>
            <w:r w:rsidDel="00000000" w:rsidR="00000000" w:rsidRPr="00000000">
              <w:rPr>
                <w:rtl w:val="0"/>
              </w:rPr>
              <w:t xml:space="preserve">Existing Allocations from 2006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D">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E">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F">
            <w:pPr>
              <w:pageBreakBefore w:val="0"/>
              <w:spacing w:after="0" w:lineRule="auto"/>
              <w:jc w:val="right"/>
              <w:rPr/>
            </w:pPr>
            <w:r w:rsidDel="00000000" w:rsidR="00000000" w:rsidRPr="00000000">
              <w:rPr>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0">
            <w:pPr>
              <w:pageBreakBefore w:val="0"/>
              <w:spacing w:after="0" w:lineRule="auto"/>
              <w:jc w:val="right"/>
              <w:rPr/>
            </w:pPr>
            <w:r w:rsidDel="00000000" w:rsidR="00000000" w:rsidRPr="00000000">
              <w:rPr>
                <w:rtl w:val="0"/>
              </w:rPr>
              <w:t xml:space="preserve">76</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A1">
            <w:pPr>
              <w:pageBreakBefore w:val="0"/>
              <w:spacing w:after="0" w:lineRule="auto"/>
              <w:jc w:val="right"/>
              <w:rPr/>
            </w:pPr>
            <w:r w:rsidDel="00000000" w:rsidR="00000000" w:rsidRPr="00000000">
              <w:rPr>
                <w:rtl w:val="0"/>
              </w:rPr>
              <w:t xml:space="preserve">99</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2">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A3">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4">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5">
            <w:pPr>
              <w:pageBreakBefore w:val="0"/>
              <w:spacing w:after="0" w:lineRule="auto"/>
              <w:jc w:val="right"/>
              <w:rPr/>
            </w:pPr>
            <w:r w:rsidDel="00000000" w:rsidR="00000000" w:rsidRPr="00000000">
              <w:rPr>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6">
            <w:pPr>
              <w:pageBreakBefore w:val="0"/>
              <w:spacing w:after="0" w:lineRule="auto"/>
              <w:jc w:val="right"/>
              <w:rPr/>
            </w:pPr>
            <w:r w:rsidDel="00000000" w:rsidR="00000000" w:rsidRPr="00000000">
              <w:rPr>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7">
            <w:pPr>
              <w:pageBreakBefore w:val="0"/>
              <w:spacing w:after="0" w:lineRule="auto"/>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8">
            <w:pPr>
              <w:pageBreakBefore w:val="0"/>
              <w:spacing w:after="0" w:lineRule="auto"/>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9">
            <w:pPr>
              <w:pageBreakBefore w:val="0"/>
              <w:spacing w:after="0" w:lineRule="auto"/>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A">
            <w:pPr>
              <w:pageBreakBefore w:val="0"/>
              <w:spacing w:after="0" w:lineRule="auto"/>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B">
            <w:pPr>
              <w:pageBreakBefore w:val="0"/>
              <w:spacing w:after="0" w:lineRule="auto"/>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AC">
            <w:pPr>
              <w:pageBreakBefore w:val="0"/>
              <w:spacing w:after="0" w:lineRule="auto"/>
              <w:rPr/>
            </w:pPr>
            <w:r w:rsidDel="00000000" w:rsidR="00000000" w:rsidRPr="00000000">
              <w:rPr>
                <w:rtl w:val="0"/>
              </w:rPr>
              <w:t xml:space="preserve">24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D">
            <w:pPr>
              <w:pageBreakBefore w:val="0"/>
              <w:spacing w:after="0" w:lineRule="auto"/>
              <w:jc w:val="right"/>
              <w:rPr>
                <w:b w:val="1"/>
              </w:rPr>
            </w:pPr>
            <w:r w:rsidDel="00000000" w:rsidR="00000000" w:rsidRPr="00000000">
              <w:rPr>
                <w:b w:val="1"/>
                <w:rtl w:val="0"/>
              </w:rPr>
              <w:t xml:space="preserve">596</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E">
            <w:pPr>
              <w:pageBreakBefore w:val="0"/>
              <w:spacing w:after="0" w:lineRule="auto"/>
              <w:rPr/>
            </w:pPr>
            <w:r w:rsidDel="00000000" w:rsidR="00000000" w:rsidRPr="00000000">
              <w:rPr>
                <w:rtl w:val="0"/>
              </w:rPr>
              <w:t xml:space="preserve">Planning Permissions HIA 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AF">
            <w:pPr>
              <w:pageBreakBefore w:val="0"/>
              <w:spacing w:after="0" w:lineRule="auto"/>
              <w:jc w:val="right"/>
              <w:rPr/>
            </w:pPr>
            <w:r w:rsidDel="00000000" w:rsidR="00000000" w:rsidRPr="00000000">
              <w:rPr>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B0">
            <w:pPr>
              <w:pageBreakBefore w:val="0"/>
              <w:spacing w:after="0" w:lineRule="auto"/>
              <w:jc w:val="right"/>
              <w:rPr/>
            </w:pPr>
            <w:r w:rsidDel="00000000" w:rsidR="00000000" w:rsidRPr="00000000">
              <w:rPr>
                <w:rtl w:val="0"/>
              </w:rPr>
              <w:t xml:space="preserve">247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B1">
            <w:pPr>
              <w:pageBreakBefore w:val="0"/>
              <w:spacing w:after="0" w:lineRule="auto"/>
              <w:jc w:val="right"/>
              <w:rPr/>
            </w:pPr>
            <w:r w:rsidDel="00000000" w:rsidR="00000000" w:rsidRPr="00000000">
              <w:rPr>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B2">
            <w:pPr>
              <w:pageBreakBefore w:val="0"/>
              <w:spacing w:after="0" w:lineRule="auto"/>
              <w:jc w:val="right"/>
              <w:rPr/>
            </w:pPr>
            <w:r w:rsidDel="00000000" w:rsidR="00000000" w:rsidRPr="00000000">
              <w:rPr>
                <w:rtl w:val="0"/>
              </w:rPr>
              <w:t xml:space="preserve">274</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FB3">
            <w:pPr>
              <w:pageBreakBefore w:val="0"/>
              <w:spacing w:after="0" w:lineRule="auto"/>
              <w:jc w:val="right"/>
              <w:rPr/>
            </w:pPr>
            <w:r w:rsidDel="00000000" w:rsidR="00000000" w:rsidRPr="00000000">
              <w:rPr>
                <w:rtl w:val="0"/>
              </w:rPr>
              <w:t xml:space="preserve">153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4">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FB5">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6">
            <w:pPr>
              <w:pageBreakBefore w:val="0"/>
              <w:spacing w:after="0" w:lineRule="auto"/>
              <w:jc w:val="right"/>
              <w:rPr/>
            </w:pPr>
            <w:r w:rsidDel="00000000" w:rsidR="00000000" w:rsidRPr="00000000">
              <w:rPr>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B7">
            <w:pPr>
              <w:pageBreakBefore w:val="0"/>
              <w:spacing w:after="0" w:lineRule="auto"/>
              <w:jc w:val="right"/>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8">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9">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A">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B">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C">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D">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BE">
            <w:pPr>
              <w:pageBreakBefore w:val="0"/>
              <w:spacing w:after="0" w:lineRule="auto"/>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F">
            <w:pPr>
              <w:pageBreakBefore w:val="0"/>
              <w:spacing w:after="0" w:lineRule="auto"/>
              <w:jc w:val="right"/>
              <w:rPr>
                <w:b w:val="1"/>
              </w:rPr>
            </w:pPr>
            <w:r w:rsidDel="00000000" w:rsidR="00000000" w:rsidRPr="00000000">
              <w:rPr>
                <w:b w:val="1"/>
                <w:rtl w:val="0"/>
              </w:rPr>
              <w:t xml:space="preserve">1213</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0">
            <w:pPr>
              <w:pageBreakBefore w:val="0"/>
              <w:spacing w:after="0" w:lineRule="auto"/>
              <w:rPr/>
            </w:pPr>
            <w:r w:rsidDel="00000000" w:rsidR="00000000" w:rsidRPr="00000000">
              <w:rPr>
                <w:rtl w:val="0"/>
              </w:rPr>
              <w:t xml:space="preserve">Small Site Windfall Calculation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1">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2">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3">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4">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C5">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6">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C7">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8">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9">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A">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B">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C">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D">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E">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F">
            <w:pPr>
              <w:pageBreakBefore w:val="0"/>
              <w:spacing w:after="0" w:lineRule="auto"/>
              <w:jc w:val="right"/>
              <w:rPr/>
            </w:pPr>
            <w:r w:rsidDel="00000000" w:rsidR="00000000" w:rsidRPr="00000000">
              <w:rPr>
                <w:rtl w:val="0"/>
              </w:rPr>
              <w:t xml:space="preserve">138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D0">
            <w:pPr>
              <w:pageBreakBefore w:val="0"/>
              <w:spacing w:after="0" w:lineRule="auto"/>
              <w:rPr/>
            </w:pPr>
            <w:r w:rsidDel="00000000" w:rsidR="00000000" w:rsidRPr="00000000">
              <w:rPr>
                <w:rtl w:val="0"/>
              </w:rPr>
              <w:t xml:space="preserve">138</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1">
            <w:pPr>
              <w:pageBreakBefore w:val="0"/>
              <w:spacing w:after="0" w:lineRule="auto"/>
              <w:jc w:val="right"/>
              <w:rPr>
                <w:b w:val="1"/>
              </w:rPr>
            </w:pPr>
            <w:r w:rsidDel="00000000" w:rsidR="00000000" w:rsidRPr="00000000">
              <w:rPr>
                <w:b w:val="1"/>
                <w:rtl w:val="0"/>
              </w:rPr>
              <w:t xml:space="preserve">1794</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2">
            <w:pPr>
              <w:pageBreakBefore w:val="0"/>
              <w:spacing w:after="0" w:lineRule="auto"/>
              <w:rPr/>
            </w:pPr>
            <w:r w:rsidDel="00000000" w:rsidR="00000000" w:rsidRPr="00000000">
              <w:rPr>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3">
            <w:pPr>
              <w:pageBreakBefore w:val="0"/>
              <w:spacing w:after="0" w:lineRule="auto"/>
              <w:rPr>
                <w:b w:val="1"/>
              </w:rPr>
            </w:pPr>
            <w:r w:rsidDel="00000000" w:rsidR="00000000" w:rsidRPr="00000000">
              <w:rPr>
                <w:b w:val="1"/>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4">
            <w:pPr>
              <w:pageBreakBefore w:val="0"/>
              <w:spacing w:after="0" w:lineRule="auto"/>
              <w:jc w:val="right"/>
              <w:rPr>
                <w:b w:val="1"/>
              </w:rPr>
            </w:pPr>
            <w:r w:rsidDel="00000000" w:rsidR="00000000" w:rsidRPr="00000000">
              <w:rPr>
                <w:b w:val="1"/>
                <w:rtl w:val="0"/>
              </w:rPr>
              <w:t xml:space="preserve">402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5">
            <w:pPr>
              <w:pageBreakBefore w:val="0"/>
              <w:spacing w:after="0" w:lineRule="auto"/>
              <w:jc w:val="right"/>
              <w:rPr>
                <w:b w:val="1"/>
              </w:rPr>
            </w:pPr>
            <w:r w:rsidDel="00000000" w:rsidR="00000000" w:rsidRPr="00000000">
              <w:rPr>
                <w:b w:val="1"/>
                <w:rtl w:val="0"/>
              </w:rPr>
              <w:t xml:space="preserve">1148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6">
            <w:pPr>
              <w:pageBreakBefore w:val="0"/>
              <w:spacing w:after="0" w:lineRule="auto"/>
              <w:jc w:val="right"/>
              <w:rPr>
                <w:b w:val="1"/>
              </w:rPr>
            </w:pPr>
            <w:r w:rsidDel="00000000" w:rsidR="00000000" w:rsidRPr="00000000">
              <w:rPr>
                <w:b w:val="1"/>
                <w:rtl w:val="0"/>
              </w:rPr>
              <w:t xml:space="preserve">1810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D7">
            <w:pPr>
              <w:pageBreakBefore w:val="0"/>
              <w:spacing w:after="0" w:lineRule="auto"/>
              <w:jc w:val="right"/>
              <w:rPr>
                <w:b w:val="1"/>
              </w:rPr>
            </w:pPr>
            <w:r w:rsidDel="00000000" w:rsidR="00000000" w:rsidRPr="00000000">
              <w:rPr>
                <w:b w:val="1"/>
                <w:rtl w:val="0"/>
              </w:rPr>
              <w:t xml:space="preserve">1764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8">
            <w:pPr>
              <w:pageBreakBefore w:val="0"/>
              <w:spacing w:after="0" w:lineRule="auto"/>
              <w:jc w:val="right"/>
              <w:rPr>
                <w:b w:val="1"/>
              </w:rPr>
            </w:pPr>
            <w:r w:rsidDel="00000000" w:rsidR="00000000" w:rsidRPr="00000000">
              <w:rPr>
                <w:b w:val="1"/>
                <w:rtl w:val="0"/>
              </w:rPr>
              <w:t xml:space="preserve">1543</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0FD9">
            <w:pPr>
              <w:pageBreakBefore w:val="0"/>
              <w:spacing w:after="0" w:lineRule="auto"/>
              <w:jc w:val="right"/>
              <w:rPr>
                <w:b w:val="1"/>
              </w:rPr>
            </w:pPr>
            <w:r w:rsidDel="00000000" w:rsidR="00000000" w:rsidRPr="00000000">
              <w:rPr>
                <w:b w:val="1"/>
                <w:rtl w:val="0"/>
              </w:rPr>
              <w:t xml:space="preserve">1503</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A">
            <w:pPr>
              <w:pageBreakBefore w:val="0"/>
              <w:spacing w:after="0" w:lineRule="auto"/>
              <w:jc w:val="right"/>
              <w:rPr>
                <w:b w:val="1"/>
              </w:rPr>
            </w:pPr>
            <w:r w:rsidDel="00000000" w:rsidR="00000000" w:rsidRPr="00000000">
              <w:rPr>
                <w:b w:val="1"/>
                <w:rtl w:val="0"/>
              </w:rPr>
              <w:t xml:space="preserve">1455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B">
            <w:pPr>
              <w:pageBreakBefore w:val="0"/>
              <w:spacing w:after="0" w:lineRule="auto"/>
              <w:jc w:val="right"/>
              <w:rPr>
                <w:b w:val="1"/>
              </w:rPr>
            </w:pPr>
            <w:r w:rsidDel="00000000" w:rsidR="00000000" w:rsidRPr="00000000">
              <w:rPr>
                <w:b w:val="1"/>
                <w:rtl w:val="0"/>
              </w:rPr>
              <w:t xml:space="preserve">1508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C">
            <w:pPr>
              <w:pageBreakBefore w:val="0"/>
              <w:spacing w:after="0" w:lineRule="auto"/>
              <w:jc w:val="right"/>
              <w:rPr>
                <w:b w:val="1"/>
              </w:rPr>
            </w:pPr>
            <w:r w:rsidDel="00000000" w:rsidR="00000000" w:rsidRPr="00000000">
              <w:rPr>
                <w:b w:val="1"/>
                <w:rtl w:val="0"/>
              </w:rPr>
              <w:t xml:space="preserve">1014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D">
            <w:pPr>
              <w:pageBreakBefore w:val="0"/>
              <w:spacing w:after="0" w:lineRule="auto"/>
              <w:rPr>
                <w:b w:val="1"/>
              </w:rPr>
            </w:pPr>
            <w:r w:rsidDel="00000000" w:rsidR="00000000" w:rsidRPr="00000000">
              <w:rPr>
                <w:b w:val="1"/>
                <w:rtl w:val="0"/>
              </w:rPr>
              <w:t xml:space="preserve">883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E">
            <w:pPr>
              <w:pageBreakBefore w:val="0"/>
              <w:spacing w:after="0" w:lineRule="auto"/>
              <w:rPr>
                <w:b w:val="1"/>
              </w:rPr>
            </w:pPr>
            <w:r w:rsidDel="00000000" w:rsidR="00000000" w:rsidRPr="00000000">
              <w:rPr>
                <w:b w:val="1"/>
                <w:rtl w:val="0"/>
              </w:rPr>
              <w:t xml:space="preserve">648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F">
            <w:pPr>
              <w:pageBreakBefore w:val="0"/>
              <w:spacing w:after="0" w:lineRule="auto"/>
              <w:rPr>
                <w:b w:val="1"/>
              </w:rPr>
            </w:pPr>
            <w:r w:rsidDel="00000000" w:rsidR="00000000" w:rsidRPr="00000000">
              <w:rPr>
                <w:b w:val="1"/>
                <w:rtl w:val="0"/>
              </w:rPr>
              <w:t xml:space="preserve">513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0">
            <w:pPr>
              <w:pageBreakBefore w:val="0"/>
              <w:spacing w:after="0" w:lineRule="auto"/>
              <w:rPr>
                <w:b w:val="1"/>
              </w:rPr>
            </w:pPr>
            <w:r w:rsidDel="00000000" w:rsidR="00000000" w:rsidRPr="00000000">
              <w:rPr>
                <w:b w:val="1"/>
                <w:rtl w:val="0"/>
              </w:rPr>
              <w:t xml:space="preserve">438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1">
            <w:pPr>
              <w:pageBreakBefore w:val="0"/>
              <w:spacing w:after="0" w:lineRule="auto"/>
              <w:rPr>
                <w:b w:val="1"/>
              </w:rPr>
            </w:pPr>
            <w:r w:rsidDel="00000000" w:rsidR="00000000" w:rsidRPr="00000000">
              <w:rPr>
                <w:b w:val="1"/>
                <w:rtl w:val="0"/>
              </w:rPr>
              <w:t xml:space="preserve">438</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E2">
            <w:pPr>
              <w:pageBreakBefore w:val="0"/>
              <w:spacing w:after="0" w:lineRule="auto"/>
              <w:rPr>
                <w:b w:val="1"/>
              </w:rPr>
            </w:pPr>
            <w:r w:rsidDel="00000000" w:rsidR="00000000" w:rsidRPr="00000000">
              <w:rPr>
                <w:b w:val="1"/>
                <w:rtl w:val="0"/>
              </w:rPr>
              <w:t xml:space="preserve">462</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3">
            <w:pPr>
              <w:pageBreakBefore w:val="0"/>
              <w:spacing w:after="0" w:lineRule="auto"/>
              <w:jc w:val="right"/>
              <w:rPr/>
            </w:pPr>
            <w:r w:rsidDel="00000000" w:rsidR="00000000" w:rsidRPr="00000000">
              <w:rPr>
                <w:rtl w:val="0"/>
              </w:rPr>
              <w:t xml:space="preserve">15711</w:t>
            </w:r>
          </w:p>
        </w:tc>
      </w:tr>
    </w:tbl>
    <w:p w:rsidR="00000000" w:rsidDel="00000000" w:rsidP="00000000" w:rsidRDefault="00000000" w:rsidRPr="00000000" w14:paraId="00000FE4">
      <w:pPr>
        <w:pageBreakBefore w:val="0"/>
        <w:rPr/>
      </w:pPr>
      <w:r w:rsidDel="00000000" w:rsidR="00000000" w:rsidRPr="00000000">
        <w:rPr>
          <w:rtl w:val="0"/>
        </w:rPr>
      </w:r>
    </w:p>
    <w:p w:rsidR="00000000" w:rsidDel="00000000" w:rsidP="00000000" w:rsidRDefault="00000000" w:rsidRPr="00000000" w14:paraId="00000FE5">
      <w:pPr>
        <w:pageBreakBefore w:val="0"/>
        <w:rPr/>
      </w:pPr>
      <w:r w:rsidDel="00000000" w:rsidR="00000000" w:rsidRPr="00000000">
        <w:rPr>
          <w:rtl w:val="0"/>
        </w:rPr>
      </w:r>
    </w:p>
    <w:p w:rsidR="00000000" w:rsidDel="00000000" w:rsidP="00000000" w:rsidRDefault="00000000" w:rsidRPr="00000000" w14:paraId="00000FE6">
      <w:pPr>
        <w:pageBreakBefore w:val="0"/>
        <w:rPr/>
      </w:pPr>
      <w:r w:rsidDel="00000000" w:rsidR="00000000" w:rsidRPr="00000000">
        <w:rPr>
          <w:rtl w:val="0"/>
        </w:rPr>
      </w:r>
    </w:p>
    <w:p w:rsidR="00000000" w:rsidDel="00000000" w:rsidP="00000000" w:rsidRDefault="00000000" w:rsidRPr="00000000" w14:paraId="00000FE7">
      <w:pPr>
        <w:pageBreakBefore w:val="0"/>
        <w:rPr/>
      </w:pPr>
      <w:r w:rsidDel="00000000" w:rsidR="00000000" w:rsidRPr="00000000">
        <w:rPr>
          <w:rtl w:val="0"/>
        </w:rPr>
      </w:r>
    </w:p>
    <w:p w:rsidR="00000000" w:rsidDel="00000000" w:rsidP="00000000" w:rsidRDefault="00000000" w:rsidRPr="00000000" w14:paraId="00000FE8">
      <w:pPr>
        <w:pageBreakBefore w:val="0"/>
        <w:rPr/>
      </w:pPr>
      <w:r w:rsidDel="00000000" w:rsidR="00000000" w:rsidRPr="00000000">
        <w:rPr>
          <w:rtl w:val="0"/>
        </w:rPr>
      </w:r>
    </w:p>
    <w:p w:rsidR="00000000" w:rsidDel="00000000" w:rsidP="00000000" w:rsidRDefault="00000000" w:rsidRPr="00000000" w14:paraId="00000FE9">
      <w:pPr>
        <w:pageBreakBefore w:val="0"/>
        <w:rPr/>
      </w:pPr>
      <w:r w:rsidDel="00000000" w:rsidR="00000000" w:rsidRPr="00000000">
        <w:rPr>
          <w:rtl w:val="0"/>
        </w:rPr>
      </w:r>
    </w:p>
    <w:p w:rsidR="00000000" w:rsidDel="00000000" w:rsidP="00000000" w:rsidRDefault="00000000" w:rsidRPr="00000000" w14:paraId="00000FEA">
      <w:pPr>
        <w:pageBreakBefore w:val="0"/>
        <w:rPr/>
      </w:pPr>
      <w:r w:rsidDel="00000000" w:rsidR="00000000" w:rsidRPr="00000000">
        <w:rPr>
          <w:rtl w:val="0"/>
        </w:rPr>
      </w:r>
    </w:p>
    <w:p w:rsidR="00000000" w:rsidDel="00000000" w:rsidP="00000000" w:rsidRDefault="00000000" w:rsidRPr="00000000" w14:paraId="00000FEB">
      <w:pPr>
        <w:pageBreakBefore w:val="0"/>
        <w:rPr/>
      </w:pPr>
      <w:r w:rsidDel="00000000" w:rsidR="00000000" w:rsidRPr="00000000">
        <w:rPr>
          <w:rtl w:val="0"/>
        </w:rPr>
      </w:r>
    </w:p>
    <w:p w:rsidR="00000000" w:rsidDel="00000000" w:rsidP="00000000" w:rsidRDefault="00000000" w:rsidRPr="00000000" w14:paraId="00000FEC">
      <w:pPr>
        <w:pageBreakBefore w:val="0"/>
        <w:rPr>
          <w:b w:val="1"/>
          <w:u w:val="single"/>
        </w:rPr>
      </w:pPr>
      <w:r w:rsidDel="00000000" w:rsidR="00000000" w:rsidRPr="00000000">
        <w:rPr>
          <w:b w:val="1"/>
          <w:u w:val="single"/>
          <w:rtl w:val="0"/>
        </w:rPr>
        <w:t xml:space="preserve">Strategic Allocations</w:t>
      </w:r>
    </w:p>
    <w:tbl>
      <w:tblPr>
        <w:tblStyle w:val="Table18"/>
        <w:tblW w:w="14426.000000000004" w:type="dxa"/>
        <w:jc w:val="left"/>
        <w:tblInd w:w="-108.0" w:type="dxa"/>
        <w:tblLayout w:type="fixed"/>
        <w:tblLook w:val="0400"/>
      </w:tblPr>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Change w:id="0">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
        </w:tblGridChange>
      </w:tblGrid>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ED">
            <w:pPr>
              <w:pageBreakBefore w:val="0"/>
              <w:spacing w:after="0" w:lineRule="auto"/>
              <w:rPr>
                <w:b w:val="1"/>
              </w:rPr>
            </w:pPr>
            <w:r w:rsidDel="00000000" w:rsidR="00000000" w:rsidRPr="00000000">
              <w:rPr>
                <w:b w:val="1"/>
                <w:rtl w:val="0"/>
              </w:rPr>
              <w:t xml:space="preserve">Site name</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EE">
            <w:pPr>
              <w:pageBreakBefore w:val="0"/>
              <w:spacing w:after="0" w:lineRule="auto"/>
              <w:ind w:left="113" w:right="113"/>
              <w:rPr>
                <w:b w:val="1"/>
              </w:rPr>
            </w:pPr>
            <w:r w:rsidDel="00000000" w:rsidR="00000000" w:rsidRPr="00000000">
              <w:rPr>
                <w:b w:val="1"/>
                <w:rtl w:val="0"/>
              </w:rPr>
              <w:t xml:space="preserve">2015-16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EF">
            <w:pPr>
              <w:pageBreakBefore w:val="0"/>
              <w:spacing w:after="0" w:lineRule="auto"/>
              <w:ind w:left="113" w:right="113"/>
              <w:rPr>
                <w:b w:val="1"/>
              </w:rPr>
            </w:pPr>
            <w:r w:rsidDel="00000000" w:rsidR="00000000" w:rsidRPr="00000000">
              <w:rPr>
                <w:b w:val="1"/>
                <w:rtl w:val="0"/>
              </w:rPr>
              <w:t xml:space="preserve">2016-17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0">
            <w:pPr>
              <w:pageBreakBefore w:val="0"/>
              <w:spacing w:after="0" w:lineRule="auto"/>
              <w:ind w:left="113" w:right="113"/>
              <w:rPr>
                <w:b w:val="1"/>
              </w:rPr>
            </w:pPr>
            <w:r w:rsidDel="00000000" w:rsidR="00000000" w:rsidRPr="00000000">
              <w:rPr>
                <w:b w:val="1"/>
                <w:rtl w:val="0"/>
              </w:rPr>
              <w:t xml:space="preserve">2017-18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1">
            <w:pPr>
              <w:pageBreakBefore w:val="0"/>
              <w:spacing w:after="0" w:lineRule="auto"/>
              <w:ind w:left="113" w:right="113"/>
              <w:rPr>
                <w:b w:val="1"/>
              </w:rPr>
            </w:pPr>
            <w:r w:rsidDel="00000000" w:rsidR="00000000" w:rsidRPr="00000000">
              <w:rPr>
                <w:b w:val="1"/>
                <w:rtl w:val="0"/>
              </w:rPr>
              <w:t xml:space="preserve">2018-19</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0FF2">
            <w:pPr>
              <w:pageBreakBefore w:val="0"/>
              <w:spacing w:after="0" w:lineRule="auto"/>
              <w:ind w:left="113" w:right="113"/>
              <w:rPr>
                <w:b w:val="1"/>
              </w:rPr>
            </w:pPr>
            <w:r w:rsidDel="00000000" w:rsidR="00000000" w:rsidRPr="00000000">
              <w:rPr>
                <w:b w:val="1"/>
                <w:rtl w:val="0"/>
              </w:rPr>
              <w:t xml:space="preserve">2019-20</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F3">
            <w:pPr>
              <w:pageBreakBefore w:val="0"/>
              <w:spacing w:after="0" w:lineRule="auto"/>
              <w:ind w:left="113" w:right="113"/>
              <w:rPr>
                <w:b w:val="1"/>
              </w:rPr>
            </w:pPr>
            <w:r w:rsidDel="00000000" w:rsidR="00000000" w:rsidRPr="00000000">
              <w:rPr>
                <w:b w:val="1"/>
                <w:rtl w:val="0"/>
              </w:rPr>
              <w:t xml:space="preserve">2020-21</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0FF4">
            <w:pPr>
              <w:pageBreakBefore w:val="0"/>
              <w:spacing w:after="0" w:lineRule="auto"/>
              <w:ind w:left="113" w:right="113"/>
              <w:rPr>
                <w:b w:val="1"/>
              </w:rPr>
            </w:pPr>
            <w:r w:rsidDel="00000000" w:rsidR="00000000" w:rsidRPr="00000000">
              <w:rPr>
                <w:b w:val="1"/>
                <w:rtl w:val="0"/>
              </w:rPr>
              <w:t xml:space="preserve">2021-22</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FF5">
            <w:pPr>
              <w:pageBreakBefore w:val="0"/>
              <w:spacing w:after="0" w:lineRule="auto"/>
              <w:ind w:left="113" w:right="113"/>
              <w:rPr>
                <w:b w:val="1"/>
              </w:rPr>
            </w:pPr>
            <w:r w:rsidDel="00000000" w:rsidR="00000000" w:rsidRPr="00000000">
              <w:rPr>
                <w:b w:val="1"/>
                <w:rtl w:val="0"/>
              </w:rPr>
              <w:t xml:space="preserve">2022-23</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6">
            <w:pPr>
              <w:pageBreakBefore w:val="0"/>
              <w:spacing w:after="0" w:lineRule="auto"/>
              <w:ind w:left="113" w:right="113"/>
              <w:rPr>
                <w:b w:val="1"/>
              </w:rPr>
            </w:pPr>
            <w:r w:rsidDel="00000000" w:rsidR="00000000" w:rsidRPr="00000000">
              <w:rPr>
                <w:b w:val="1"/>
                <w:rtl w:val="0"/>
              </w:rPr>
              <w:t xml:space="preserve">2023-24</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7">
            <w:pPr>
              <w:pageBreakBefore w:val="0"/>
              <w:spacing w:after="0" w:lineRule="auto"/>
              <w:ind w:left="113" w:right="113"/>
              <w:rPr>
                <w:b w:val="1"/>
              </w:rPr>
            </w:pPr>
            <w:r w:rsidDel="00000000" w:rsidR="00000000" w:rsidRPr="00000000">
              <w:rPr>
                <w:b w:val="1"/>
                <w:rtl w:val="0"/>
              </w:rPr>
              <w:t xml:space="preserve">2024-25</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8">
            <w:pPr>
              <w:pageBreakBefore w:val="0"/>
              <w:spacing w:after="0" w:lineRule="auto"/>
              <w:ind w:left="113" w:right="113"/>
              <w:rPr>
                <w:b w:val="1"/>
              </w:rPr>
            </w:pPr>
            <w:r w:rsidDel="00000000" w:rsidR="00000000" w:rsidRPr="00000000">
              <w:rPr>
                <w:b w:val="1"/>
                <w:rtl w:val="0"/>
              </w:rPr>
              <w:t xml:space="preserve">2025-26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9">
            <w:pPr>
              <w:pageBreakBefore w:val="0"/>
              <w:spacing w:after="0" w:lineRule="auto"/>
              <w:ind w:left="113" w:right="113"/>
              <w:rPr>
                <w:b w:val="1"/>
              </w:rPr>
            </w:pPr>
            <w:r w:rsidDel="00000000" w:rsidR="00000000" w:rsidRPr="00000000">
              <w:rPr>
                <w:b w:val="1"/>
                <w:rtl w:val="0"/>
              </w:rPr>
              <w:t xml:space="preserve">2026-27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A">
            <w:pPr>
              <w:pageBreakBefore w:val="0"/>
              <w:spacing w:after="0" w:lineRule="auto"/>
              <w:ind w:left="113" w:right="113"/>
              <w:rPr>
                <w:b w:val="1"/>
              </w:rPr>
            </w:pPr>
            <w:r w:rsidDel="00000000" w:rsidR="00000000" w:rsidRPr="00000000">
              <w:rPr>
                <w:b w:val="1"/>
                <w:rtl w:val="0"/>
              </w:rPr>
              <w:t xml:space="preserve">2027-28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B">
            <w:pPr>
              <w:pageBreakBefore w:val="0"/>
              <w:spacing w:after="0" w:lineRule="auto"/>
              <w:ind w:left="113" w:right="113"/>
              <w:rPr>
                <w:b w:val="1"/>
              </w:rPr>
            </w:pPr>
            <w:r w:rsidDel="00000000" w:rsidR="00000000" w:rsidRPr="00000000">
              <w:rPr>
                <w:b w:val="1"/>
                <w:rtl w:val="0"/>
              </w:rPr>
              <w:t xml:space="preserve">2028-29</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C">
            <w:pPr>
              <w:pageBreakBefore w:val="0"/>
              <w:spacing w:after="0" w:lineRule="auto"/>
              <w:ind w:left="113" w:right="113"/>
              <w:rPr>
                <w:b w:val="1"/>
              </w:rPr>
            </w:pPr>
            <w:r w:rsidDel="00000000" w:rsidR="00000000" w:rsidRPr="00000000">
              <w:rPr>
                <w:b w:val="1"/>
                <w:rtl w:val="0"/>
              </w:rPr>
              <w:t xml:space="preserve">2029-30</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D">
            <w:pPr>
              <w:pageBreakBefore w:val="0"/>
              <w:spacing w:after="0" w:lineRule="auto"/>
              <w:ind w:left="113" w:right="113"/>
              <w:rPr>
                <w:b w:val="1"/>
              </w:rPr>
            </w:pPr>
            <w:r w:rsidDel="00000000" w:rsidR="00000000" w:rsidRPr="00000000">
              <w:rPr>
                <w:b w:val="1"/>
                <w:rtl w:val="0"/>
              </w:rPr>
              <w:t xml:space="preserve">2030-31</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FFE">
            <w:pPr>
              <w:pageBreakBefore w:val="0"/>
              <w:spacing w:after="0" w:lineRule="auto"/>
              <w:rPr>
                <w:b w:val="1"/>
              </w:rPr>
            </w:pPr>
            <w:r w:rsidDel="00000000" w:rsidR="00000000" w:rsidRPr="00000000">
              <w:rPr>
                <w:b w:val="1"/>
                <w:rtl w:val="0"/>
              </w:rPr>
              <w:t xml:space="preserve">Total No. of units</w:t>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F">
            <w:pPr>
              <w:pageBreakBefore w:val="0"/>
              <w:spacing w:after="0" w:lineRule="auto"/>
              <w:rPr/>
            </w:pPr>
            <w:r w:rsidDel="00000000" w:rsidR="00000000" w:rsidRPr="00000000">
              <w:rPr>
                <w:rtl w:val="0"/>
              </w:rPr>
              <w:t xml:space="preserve">Site 1 Land at South Canterbury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0">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1">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2">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3">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04">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5">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06">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7">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8">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9">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A">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B">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C">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D">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E">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0F">
            <w:pPr>
              <w:pageBreakBefore w:val="0"/>
              <w:spacing w:after="0" w:lineRule="auto"/>
              <w:jc w:val="right"/>
              <w:rPr/>
            </w:pPr>
            <w:r w:rsidDel="00000000" w:rsidR="00000000" w:rsidRPr="00000000">
              <w:rPr>
                <w:rtl w:val="0"/>
              </w:rPr>
              <w:t xml:space="preserve">300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0">
            <w:pPr>
              <w:pageBreakBefore w:val="0"/>
              <w:spacing w:after="0" w:lineRule="auto"/>
              <w:jc w:val="right"/>
              <w:rPr/>
            </w:pPr>
            <w:r w:rsidDel="00000000" w:rsidR="00000000" w:rsidRPr="00000000">
              <w:rPr>
                <w:rtl w:val="0"/>
              </w:rPr>
              <w:t xml:space="preserve">4000</w:t>
            </w:r>
          </w:p>
        </w:tc>
      </w:tr>
      <w:tr>
        <w:trPr>
          <w:cantSplit w:val="0"/>
          <w:trHeight w:val="6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1">
            <w:pPr>
              <w:pageBreakBefore w:val="0"/>
              <w:spacing w:after="0" w:lineRule="auto"/>
              <w:rPr/>
            </w:pPr>
            <w:r w:rsidDel="00000000" w:rsidR="00000000" w:rsidRPr="00000000">
              <w:rPr>
                <w:rtl w:val="0"/>
              </w:rPr>
              <w:t xml:space="preserve">Site 2 Land At Sturry/Broad Oak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3">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4">
            <w:pPr>
              <w:pageBreakBefore w:val="0"/>
              <w:spacing w:after="0" w:lineRule="auto"/>
              <w:jc w:val="right"/>
              <w:rPr/>
            </w:pPr>
            <w:r w:rsidDel="00000000" w:rsidR="00000000" w:rsidRPr="00000000">
              <w:rPr>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5">
            <w:pPr>
              <w:pageBreakBefore w:val="0"/>
              <w:spacing w:after="0" w:lineRule="auto"/>
              <w:jc w:val="right"/>
              <w:rPr/>
            </w:pPr>
            <w:r w:rsidDel="00000000" w:rsidR="00000000" w:rsidRPr="00000000">
              <w:rPr>
                <w:rtl w:val="0"/>
              </w:rPr>
              <w:t xml:space="preserve">140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16">
            <w:pPr>
              <w:pageBreakBefore w:val="0"/>
              <w:spacing w:after="0" w:lineRule="auto"/>
              <w:jc w:val="right"/>
              <w:rPr/>
            </w:pPr>
            <w:r w:rsidDel="00000000" w:rsidR="00000000" w:rsidRPr="00000000">
              <w:rPr>
                <w:rtl w:val="0"/>
              </w:rPr>
              <w:t xml:space="preserve">150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7">
            <w:pPr>
              <w:pageBreakBefore w:val="0"/>
              <w:spacing w:after="0" w:lineRule="auto"/>
              <w:jc w:val="right"/>
              <w:rPr/>
            </w:pPr>
            <w:r w:rsidDel="00000000" w:rsidR="00000000" w:rsidRPr="00000000">
              <w:rPr>
                <w:rtl w:val="0"/>
              </w:rPr>
              <w:t xml:space="preserve">150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18">
            <w:pPr>
              <w:pageBreakBefore w:val="0"/>
              <w:spacing w:after="0" w:lineRule="auto"/>
              <w:jc w:val="right"/>
              <w:rPr/>
            </w:pPr>
            <w:r w:rsidDel="00000000" w:rsidR="00000000" w:rsidRPr="00000000">
              <w:rPr>
                <w:rtl w:val="0"/>
              </w:rPr>
              <w:t xml:space="preserve">150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9">
            <w:pPr>
              <w:pageBreakBefore w:val="0"/>
              <w:spacing w:after="0" w:lineRule="auto"/>
              <w:jc w:val="right"/>
              <w:rPr/>
            </w:pPr>
            <w:r w:rsidDel="00000000" w:rsidR="00000000" w:rsidRPr="00000000">
              <w:rPr>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A">
            <w:pPr>
              <w:pageBreakBefore w:val="0"/>
              <w:spacing w:after="0" w:lineRule="auto"/>
              <w:jc w:val="right"/>
              <w:rPr/>
            </w:pPr>
            <w:r w:rsidDel="00000000" w:rsidR="00000000" w:rsidRPr="00000000">
              <w:rPr>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B">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21">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2">
            <w:pPr>
              <w:pageBreakBefore w:val="0"/>
              <w:spacing w:after="0" w:lineRule="auto"/>
              <w:jc w:val="right"/>
              <w:rPr/>
            </w:pPr>
            <w:r w:rsidDel="00000000" w:rsidR="00000000" w:rsidRPr="00000000">
              <w:rPr>
                <w:rtl w:val="0"/>
              </w:rPr>
              <w:t xml:space="preserve">1000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3">
            <w:pPr>
              <w:pageBreakBefore w:val="0"/>
              <w:spacing w:after="0" w:lineRule="auto"/>
              <w:rPr/>
            </w:pPr>
            <w:r w:rsidDel="00000000" w:rsidR="00000000" w:rsidRPr="00000000">
              <w:rPr>
                <w:rtl w:val="0"/>
              </w:rPr>
              <w:t xml:space="preserve">Site 3A Land at Hillborough, Herne Bay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4">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5">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6">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7">
            <w:pPr>
              <w:pageBreakBefore w:val="0"/>
              <w:spacing w:after="0" w:lineRule="auto"/>
              <w:jc w:val="right"/>
              <w:rPr/>
            </w:pPr>
            <w:r w:rsidDel="00000000" w:rsidR="00000000" w:rsidRPr="00000000">
              <w:rPr>
                <w:rtl w:val="0"/>
              </w:rPr>
              <w:t xml:space="preserve">85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28">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9">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2A">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B">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C">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D">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E">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F">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0">
            <w:pPr>
              <w:pageBreakBefore w:val="0"/>
              <w:spacing w:after="0" w:lineRule="auto"/>
              <w:jc w:val="right"/>
              <w:rPr/>
            </w:pPr>
            <w:r w:rsidDel="00000000" w:rsidR="00000000" w:rsidRPr="00000000">
              <w:rPr>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33">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4">
            <w:pPr>
              <w:pageBreakBefore w:val="0"/>
              <w:spacing w:after="0" w:lineRule="auto"/>
              <w:jc w:val="right"/>
              <w:rPr/>
            </w:pPr>
            <w:r w:rsidDel="00000000" w:rsidR="00000000" w:rsidRPr="00000000">
              <w:rPr>
                <w:rtl w:val="0"/>
              </w:rPr>
              <w:t xml:space="preserve">1000</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35">
            <w:pPr>
              <w:pageBreakBefore w:val="0"/>
              <w:spacing w:after="0" w:lineRule="auto"/>
              <w:rPr/>
            </w:pPr>
            <w:r w:rsidDel="00000000" w:rsidR="00000000" w:rsidRPr="00000000">
              <w:rPr>
                <w:rtl w:val="0"/>
              </w:rPr>
              <w:t xml:space="preserve">Site 3 B Hillborough A E Estates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8">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9">
            <w:pPr>
              <w:pageBreakBefore w:val="0"/>
              <w:spacing w:after="0" w:lineRule="auto"/>
              <w:jc w:val="right"/>
              <w:rPr/>
            </w:pPr>
            <w:r w:rsidDel="00000000" w:rsidR="00000000" w:rsidRPr="00000000">
              <w:rPr>
                <w:rtl w:val="0"/>
              </w:rPr>
              <w:t xml:space="preserve">60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3A">
            <w:pPr>
              <w:pageBreakBefore w:val="0"/>
              <w:spacing w:after="0" w:lineRule="auto"/>
              <w:jc w:val="right"/>
              <w:rPr/>
            </w:pPr>
            <w:r w:rsidDel="00000000" w:rsidR="00000000" w:rsidRPr="00000000">
              <w:rPr>
                <w:rtl w:val="0"/>
              </w:rPr>
              <w:t xml:space="preserve">70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B">
            <w:pPr>
              <w:pageBreakBefore w:val="0"/>
              <w:spacing w:after="0" w:lineRule="auto"/>
              <w:jc w:val="right"/>
              <w:rPr/>
            </w:pPr>
            <w:r w:rsidDel="00000000" w:rsidR="00000000" w:rsidRPr="00000000">
              <w:rPr>
                <w:rtl w:val="0"/>
              </w:rPr>
              <w:t xml:space="preserve">70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3C">
            <w:pPr>
              <w:pageBreakBefore w:val="0"/>
              <w:spacing w:after="0" w:lineRule="auto"/>
              <w:jc w:val="right"/>
              <w:rPr/>
            </w:pPr>
            <w:r w:rsidDel="00000000" w:rsidR="00000000" w:rsidRPr="00000000">
              <w:rPr>
                <w:rtl w:val="0"/>
              </w:rPr>
              <w:t xml:space="preserve">60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45">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6">
            <w:pPr>
              <w:pageBreakBefore w:val="0"/>
              <w:spacing w:after="0" w:lineRule="auto"/>
              <w:jc w:val="right"/>
              <w:rPr/>
            </w:pPr>
            <w:r w:rsidDel="00000000" w:rsidR="00000000" w:rsidRPr="00000000">
              <w:rPr>
                <w:rtl w:val="0"/>
              </w:rPr>
              <w:t xml:space="preserve">300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47">
            <w:pPr>
              <w:pageBreakBefore w:val="0"/>
              <w:spacing w:after="0" w:lineRule="auto"/>
              <w:rPr/>
            </w:pPr>
            <w:r w:rsidDel="00000000" w:rsidR="00000000" w:rsidRPr="00000000">
              <w:rPr>
                <w:rtl w:val="0"/>
              </w:rPr>
              <w:t xml:space="preserve">Site 4 Land at Herne Bay Golf Course, Herne Bay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9">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A">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B">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4C">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D">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4E">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F">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0">
            <w:pPr>
              <w:pageBreakBefore w:val="0"/>
              <w:spacing w:after="0" w:lineRule="auto"/>
              <w:jc w:val="right"/>
              <w:rPr/>
            </w:pPr>
            <w:r w:rsidDel="00000000" w:rsidR="00000000" w:rsidRPr="00000000">
              <w:rPr>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1">
            <w:pPr>
              <w:pageBreakBefore w:val="0"/>
              <w:spacing w:after="0" w:lineRule="auto"/>
              <w:jc w:val="right"/>
              <w:rPr/>
            </w:pPr>
            <w:r w:rsidDel="00000000" w:rsidR="00000000" w:rsidRPr="00000000">
              <w:rPr>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57">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8">
            <w:pPr>
              <w:pageBreakBefore w:val="0"/>
              <w:spacing w:after="0" w:lineRule="auto"/>
              <w:jc w:val="right"/>
              <w:rPr/>
            </w:pPr>
            <w:r w:rsidDel="00000000" w:rsidR="00000000" w:rsidRPr="00000000">
              <w:rPr>
                <w:rtl w:val="0"/>
              </w:rPr>
              <w:t xml:space="preserve">572</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59">
            <w:pPr>
              <w:pageBreakBefore w:val="0"/>
              <w:spacing w:after="0" w:lineRule="auto"/>
              <w:rPr/>
            </w:pPr>
            <w:r w:rsidDel="00000000" w:rsidR="00000000" w:rsidRPr="00000000">
              <w:rPr>
                <w:rtl w:val="0"/>
              </w:rPr>
              <w:t xml:space="preserve">Site 5 Land at Strode Farm, Herne Bay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C">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D">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5E">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F">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60">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1">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2">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3">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4">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5">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69">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A">
            <w:pPr>
              <w:pageBreakBefore w:val="0"/>
              <w:spacing w:after="0" w:lineRule="auto"/>
              <w:jc w:val="right"/>
              <w:rPr/>
            </w:pPr>
            <w:r w:rsidDel="00000000" w:rsidR="00000000" w:rsidRPr="00000000">
              <w:rPr>
                <w:rtl w:val="0"/>
              </w:rPr>
              <w:t xml:space="preserve">800</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6B">
            <w:pPr>
              <w:pageBreakBefore w:val="0"/>
              <w:spacing w:after="0" w:lineRule="auto"/>
              <w:rPr/>
            </w:pPr>
            <w:r w:rsidDel="00000000" w:rsidR="00000000" w:rsidRPr="00000000">
              <w:rPr>
                <w:rtl w:val="0"/>
              </w:rPr>
              <w:t xml:space="preserve">Site 6 Land at Greenhill, Herne Bay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E">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F">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70">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1">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72">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3">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7B">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C">
            <w:pPr>
              <w:pageBreakBefore w:val="0"/>
              <w:spacing w:after="0" w:lineRule="auto"/>
              <w:jc w:val="right"/>
              <w:rPr/>
            </w:pPr>
            <w:r w:rsidDel="00000000" w:rsidR="00000000" w:rsidRPr="00000000">
              <w:rPr>
                <w:rtl w:val="0"/>
              </w:rPr>
              <w:t xml:space="preserve">300</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7D">
            <w:pPr>
              <w:pageBreakBefore w:val="0"/>
              <w:spacing w:after="0" w:lineRule="auto"/>
              <w:rPr/>
            </w:pPr>
            <w:r w:rsidDel="00000000" w:rsidR="00000000" w:rsidRPr="00000000">
              <w:rPr>
                <w:rtl w:val="0"/>
              </w:rPr>
              <w:t xml:space="preserve">Site 7 North of Thanet Way, Whitstable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F">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0">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1">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82">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3">
            <w:pPr>
              <w:pageBreakBefore w:val="0"/>
              <w:spacing w:after="0" w:lineRule="auto"/>
              <w:jc w:val="right"/>
              <w:rPr/>
            </w:pPr>
            <w:r w:rsidDel="00000000" w:rsidR="00000000" w:rsidRPr="00000000">
              <w:rPr>
                <w:rtl w:val="0"/>
              </w:rPr>
              <w:t xml:space="preserve">95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84">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8D">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E">
            <w:pPr>
              <w:pageBreakBefore w:val="0"/>
              <w:spacing w:after="0" w:lineRule="auto"/>
              <w:jc w:val="right"/>
              <w:rPr/>
            </w:pPr>
            <w:r w:rsidDel="00000000" w:rsidR="00000000" w:rsidRPr="00000000">
              <w:rPr>
                <w:rtl w:val="0"/>
              </w:rPr>
              <w:t xml:space="preserve">400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8F">
            <w:pPr>
              <w:pageBreakBefore w:val="0"/>
              <w:spacing w:after="0" w:lineRule="auto"/>
              <w:rPr/>
            </w:pPr>
            <w:r w:rsidDel="00000000" w:rsidR="00000000" w:rsidRPr="00000000">
              <w:rPr>
                <w:rtl w:val="0"/>
              </w:rPr>
              <w:t xml:space="preserve">Site 8 Land North of Hersden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2">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3">
            <w:pPr>
              <w:pageBreakBefore w:val="0"/>
              <w:spacing w:after="0" w:lineRule="auto"/>
              <w:jc w:val="right"/>
              <w:rPr/>
            </w:pPr>
            <w:r w:rsidDel="00000000" w:rsidR="00000000" w:rsidRPr="00000000">
              <w:rPr>
                <w:rtl w:val="0"/>
              </w:rPr>
              <w:t xml:space="preserve">70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94">
            <w:pPr>
              <w:pageBreakBefore w:val="0"/>
              <w:spacing w:after="0" w:lineRule="auto"/>
              <w:jc w:val="right"/>
              <w:rPr/>
            </w:pPr>
            <w:r w:rsidDel="00000000" w:rsidR="00000000" w:rsidRPr="00000000">
              <w:rPr>
                <w:rtl w:val="0"/>
              </w:rPr>
              <w:t xml:space="preserve">75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5">
            <w:pPr>
              <w:pageBreakBefore w:val="0"/>
              <w:spacing w:after="0" w:lineRule="auto"/>
              <w:jc w:val="right"/>
              <w:rPr/>
            </w:pPr>
            <w:r w:rsidDel="00000000" w:rsidR="00000000" w:rsidRPr="00000000">
              <w:rPr>
                <w:rtl w:val="0"/>
              </w:rPr>
              <w:t xml:space="preserve">75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96">
            <w:pPr>
              <w:pageBreakBefore w:val="0"/>
              <w:spacing w:after="0" w:lineRule="auto"/>
              <w:jc w:val="right"/>
              <w:rPr/>
            </w:pPr>
            <w:r w:rsidDel="00000000" w:rsidR="00000000" w:rsidRPr="00000000">
              <w:rPr>
                <w:rtl w:val="0"/>
              </w:rPr>
              <w:t xml:space="preserve">75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7">
            <w:pPr>
              <w:pageBreakBefore w:val="0"/>
              <w:spacing w:after="0" w:lineRule="auto"/>
              <w:jc w:val="right"/>
              <w:rPr/>
            </w:pPr>
            <w:r w:rsidDel="00000000" w:rsidR="00000000" w:rsidRPr="00000000">
              <w:rPr>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8">
            <w:pPr>
              <w:pageBreakBefore w:val="0"/>
              <w:spacing w:after="0" w:lineRule="auto"/>
              <w:jc w:val="right"/>
              <w:rPr/>
            </w:pPr>
            <w:r w:rsidDel="00000000" w:rsidR="00000000" w:rsidRPr="00000000">
              <w:rPr>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9">
            <w:pPr>
              <w:pageBreakBefore w:val="0"/>
              <w:spacing w:after="0" w:lineRule="auto"/>
              <w:jc w:val="right"/>
              <w:rPr/>
            </w:pPr>
            <w:r w:rsidDel="00000000" w:rsidR="00000000" w:rsidRPr="00000000">
              <w:rPr>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A">
            <w:pPr>
              <w:pageBreakBefore w:val="0"/>
              <w:spacing w:after="0" w:lineRule="auto"/>
              <w:jc w:val="right"/>
              <w:rPr/>
            </w:pPr>
            <w:r w:rsidDel="00000000" w:rsidR="00000000" w:rsidRPr="00000000">
              <w:rPr>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9F">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0">
            <w:pPr>
              <w:pageBreakBefore w:val="0"/>
              <w:spacing w:after="0" w:lineRule="auto"/>
              <w:jc w:val="right"/>
              <w:rPr/>
            </w:pPr>
            <w:r w:rsidDel="00000000" w:rsidR="00000000" w:rsidRPr="00000000">
              <w:rPr>
                <w:rtl w:val="0"/>
              </w:rPr>
              <w:t xml:space="preserve">800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A1">
            <w:pPr>
              <w:pageBreakBefore w:val="0"/>
              <w:spacing w:after="0" w:lineRule="auto"/>
              <w:rPr/>
            </w:pPr>
            <w:r w:rsidDel="00000000" w:rsidR="00000000" w:rsidRPr="00000000">
              <w:rPr>
                <w:rtl w:val="0"/>
              </w:rPr>
              <w:t xml:space="preserve">Site 9 Land at Howe Barracks, Canterbury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2">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3">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4">
            <w:pPr>
              <w:pageBreakBefore w:val="0"/>
              <w:spacing w:after="0" w:lineRule="auto"/>
              <w:jc w:val="right"/>
              <w:rPr/>
            </w:pPr>
            <w:r w:rsidDel="00000000" w:rsidR="00000000" w:rsidRPr="00000000">
              <w:rPr>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5">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A6">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7">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A8">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9">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1">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2">
            <w:pPr>
              <w:pageBreakBefore w:val="0"/>
              <w:spacing w:after="0" w:lineRule="auto"/>
              <w:jc w:val="right"/>
              <w:rPr>
                <w:color w:val="002060"/>
              </w:rPr>
            </w:pPr>
            <w:r w:rsidDel="00000000" w:rsidR="00000000" w:rsidRPr="00000000">
              <w:rPr>
                <w:color w:val="002060"/>
                <w:rtl w:val="0"/>
              </w:rPr>
              <w:t xml:space="preserve">500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3">
            <w:pPr>
              <w:pageBreakBefore w:val="0"/>
              <w:spacing w:after="0" w:lineRule="auto"/>
              <w:rPr/>
            </w:pPr>
            <w:r w:rsidDel="00000000" w:rsidR="00000000" w:rsidRPr="00000000">
              <w:rPr>
                <w:rtl w:val="0"/>
              </w:rPr>
              <w:t xml:space="preserve">Site 10 Land at Ridlands Farm /Hospital site, Cant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7">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B8">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9">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BA">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B">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C">
            <w:pPr>
              <w:pageBreakBefore w:val="0"/>
              <w:spacing w:after="0" w:lineRule="auto"/>
              <w:jc w:val="right"/>
              <w:rPr/>
            </w:pPr>
            <w:r w:rsidDel="00000000" w:rsidR="00000000" w:rsidRPr="00000000">
              <w:rPr>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3">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4">
            <w:pPr>
              <w:pageBreakBefore w:val="0"/>
              <w:spacing w:after="0" w:lineRule="auto"/>
              <w:jc w:val="right"/>
              <w:rPr/>
            </w:pPr>
            <w:r w:rsidDel="00000000" w:rsidR="00000000" w:rsidRPr="00000000">
              <w:rPr>
                <w:rtl w:val="0"/>
              </w:rPr>
              <w:t xml:space="preserve">310</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C5">
            <w:pPr>
              <w:pageBreakBefore w:val="0"/>
              <w:spacing w:after="0" w:lineRule="auto"/>
              <w:rPr/>
            </w:pPr>
            <w:r w:rsidDel="00000000" w:rsidR="00000000" w:rsidRPr="00000000">
              <w:rPr>
                <w:rtl w:val="0"/>
              </w:rPr>
              <w:t xml:space="preserve">Site 11 A Land at Cockering Farm, Thanington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9">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CA">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B">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CC">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D">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E">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F">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0">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1">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D5">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6">
            <w:pPr>
              <w:pageBreakBefore w:val="0"/>
              <w:spacing w:after="0" w:lineRule="auto"/>
              <w:jc w:val="right"/>
              <w:rPr/>
            </w:pPr>
            <w:r w:rsidDel="00000000" w:rsidR="00000000" w:rsidRPr="00000000">
              <w:rPr>
                <w:rtl w:val="0"/>
              </w:rPr>
              <w:t xml:space="preserve">750</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D7">
            <w:pPr>
              <w:pageBreakBefore w:val="0"/>
              <w:spacing w:after="0" w:lineRule="auto"/>
              <w:rPr/>
            </w:pPr>
            <w:r w:rsidDel="00000000" w:rsidR="00000000" w:rsidRPr="00000000">
              <w:rPr>
                <w:rtl w:val="0"/>
              </w:rPr>
              <w:t xml:space="preserve">Site 11 B Cockering Road Thanington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DC">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D">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DE">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F">
            <w:pPr>
              <w:pageBreakBefore w:val="0"/>
              <w:spacing w:after="0" w:lineRule="auto"/>
              <w:jc w:val="right"/>
              <w:rPr/>
            </w:pPr>
            <w:r w:rsidDel="00000000" w:rsidR="00000000" w:rsidRPr="00000000">
              <w:rPr>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0">
            <w:pPr>
              <w:pageBreakBefore w:val="0"/>
              <w:spacing w:after="0" w:lineRule="auto"/>
              <w:jc w:val="right"/>
              <w:rPr/>
            </w:pPr>
            <w:r w:rsidDel="00000000" w:rsidR="00000000" w:rsidRPr="00000000">
              <w:rPr>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E7">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8">
            <w:pPr>
              <w:pageBreakBefore w:val="0"/>
              <w:spacing w:after="0" w:lineRule="auto"/>
              <w:jc w:val="right"/>
              <w:rPr/>
            </w:pPr>
            <w:r w:rsidDel="00000000" w:rsidR="00000000" w:rsidRPr="00000000">
              <w:rPr>
                <w:rtl w:val="0"/>
              </w:rPr>
              <w:t xml:space="preserve">400</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E9">
            <w:pPr>
              <w:pageBreakBefore w:val="0"/>
              <w:spacing w:after="0" w:lineRule="auto"/>
              <w:rPr/>
            </w:pPr>
            <w:r w:rsidDel="00000000" w:rsidR="00000000" w:rsidRPr="00000000">
              <w:rPr>
                <w:rtl w:val="0"/>
              </w:rPr>
              <w:t xml:space="preserve">Site 12 Land South of Ridgeway (Grasmere pasture) Chestfield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D">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EE">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F">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0F0">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1">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2">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3">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F9">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A">
            <w:pPr>
              <w:pageBreakBefore w:val="0"/>
              <w:spacing w:after="0" w:lineRule="auto"/>
              <w:jc w:val="right"/>
              <w:rPr/>
            </w:pPr>
            <w:r w:rsidDel="00000000" w:rsidR="00000000" w:rsidRPr="00000000">
              <w:rPr>
                <w:rtl w:val="0"/>
              </w:rPr>
              <w:t xml:space="preserve">300</w:t>
            </w:r>
          </w:p>
        </w:tc>
      </w:tr>
    </w:tbl>
    <w:p w:rsidR="00000000" w:rsidDel="00000000" w:rsidP="00000000" w:rsidRDefault="00000000" w:rsidRPr="00000000" w14:paraId="000010FB">
      <w:pPr>
        <w:pageBreakBefore w:val="0"/>
        <w:rPr/>
      </w:pPr>
      <w:r w:rsidDel="00000000" w:rsidR="00000000" w:rsidRPr="00000000">
        <w:rPr>
          <w:rtl w:val="0"/>
        </w:rPr>
      </w:r>
    </w:p>
    <w:p w:rsidR="00000000" w:rsidDel="00000000" w:rsidP="00000000" w:rsidRDefault="00000000" w:rsidRPr="00000000" w14:paraId="000010FC">
      <w:pPr>
        <w:pageBreakBefore w:val="0"/>
        <w:rPr/>
      </w:pPr>
      <w:r w:rsidDel="00000000" w:rsidR="00000000" w:rsidRPr="00000000">
        <w:rPr>
          <w:rtl w:val="0"/>
        </w:rPr>
      </w:r>
    </w:p>
    <w:p w:rsidR="00000000" w:rsidDel="00000000" w:rsidP="00000000" w:rsidRDefault="00000000" w:rsidRPr="00000000" w14:paraId="000010FD">
      <w:pPr>
        <w:pageBreakBefore w:val="0"/>
        <w:rPr/>
      </w:pPr>
      <w:r w:rsidDel="00000000" w:rsidR="00000000" w:rsidRPr="00000000">
        <w:rPr>
          <w:rtl w:val="0"/>
        </w:rPr>
      </w:r>
    </w:p>
    <w:p w:rsidR="00000000" w:rsidDel="00000000" w:rsidP="00000000" w:rsidRDefault="00000000" w:rsidRPr="00000000" w14:paraId="000010FE">
      <w:pPr>
        <w:pageBreakBefore w:val="0"/>
        <w:rPr/>
      </w:pPr>
      <w:r w:rsidDel="00000000" w:rsidR="00000000" w:rsidRPr="00000000">
        <w:rPr>
          <w:rtl w:val="0"/>
        </w:rPr>
      </w:r>
    </w:p>
    <w:p w:rsidR="00000000" w:rsidDel="00000000" w:rsidP="00000000" w:rsidRDefault="00000000" w:rsidRPr="00000000" w14:paraId="000010FF">
      <w:pPr>
        <w:pageBreakBefore w:val="0"/>
        <w:rPr/>
      </w:pPr>
      <w:r w:rsidDel="00000000" w:rsidR="00000000" w:rsidRPr="00000000">
        <w:rPr>
          <w:rtl w:val="0"/>
        </w:rPr>
      </w:r>
    </w:p>
    <w:p w:rsidR="00000000" w:rsidDel="00000000" w:rsidP="00000000" w:rsidRDefault="00000000" w:rsidRPr="00000000" w14:paraId="00001100">
      <w:pPr>
        <w:pageBreakBefore w:val="0"/>
        <w:rPr/>
      </w:pPr>
      <w:r w:rsidDel="00000000" w:rsidR="00000000" w:rsidRPr="00000000">
        <w:rPr>
          <w:rtl w:val="0"/>
        </w:rPr>
      </w:r>
    </w:p>
    <w:p w:rsidR="00000000" w:rsidDel="00000000" w:rsidP="00000000" w:rsidRDefault="00000000" w:rsidRPr="00000000" w14:paraId="00001101">
      <w:pPr>
        <w:pageBreakBefore w:val="0"/>
        <w:rPr/>
      </w:pPr>
      <w:r w:rsidDel="00000000" w:rsidR="00000000" w:rsidRPr="00000000">
        <w:rPr>
          <w:rtl w:val="0"/>
        </w:rPr>
      </w:r>
    </w:p>
    <w:p w:rsidR="00000000" w:rsidDel="00000000" w:rsidP="00000000" w:rsidRDefault="00000000" w:rsidRPr="00000000" w14:paraId="00001102">
      <w:pPr>
        <w:pageBreakBefore w:val="0"/>
        <w:rPr/>
      </w:pPr>
      <w:r w:rsidDel="00000000" w:rsidR="00000000" w:rsidRPr="00000000">
        <w:rPr>
          <w:rtl w:val="0"/>
        </w:rPr>
      </w:r>
    </w:p>
    <w:p w:rsidR="00000000" w:rsidDel="00000000" w:rsidP="00000000" w:rsidRDefault="00000000" w:rsidRPr="00000000" w14:paraId="00001103">
      <w:pPr>
        <w:pageBreakBefore w:val="0"/>
        <w:rPr/>
      </w:pPr>
      <w:r w:rsidDel="00000000" w:rsidR="00000000" w:rsidRPr="00000000">
        <w:rPr>
          <w:rtl w:val="0"/>
        </w:rPr>
      </w:r>
    </w:p>
    <w:p w:rsidR="00000000" w:rsidDel="00000000" w:rsidP="00000000" w:rsidRDefault="00000000" w:rsidRPr="00000000" w14:paraId="00001104">
      <w:pPr>
        <w:pageBreakBefore w:val="0"/>
        <w:rPr/>
      </w:pPr>
      <w:r w:rsidDel="00000000" w:rsidR="00000000" w:rsidRPr="00000000">
        <w:rPr>
          <w:rtl w:val="0"/>
        </w:rPr>
      </w:r>
    </w:p>
    <w:p w:rsidR="00000000" w:rsidDel="00000000" w:rsidP="00000000" w:rsidRDefault="00000000" w:rsidRPr="00000000" w14:paraId="00001105">
      <w:pPr>
        <w:pageBreakBefore w:val="0"/>
        <w:rPr/>
      </w:pPr>
      <w:r w:rsidDel="00000000" w:rsidR="00000000" w:rsidRPr="00000000">
        <w:rPr>
          <w:rtl w:val="0"/>
        </w:rPr>
      </w:r>
    </w:p>
    <w:p w:rsidR="00000000" w:rsidDel="00000000" w:rsidP="00000000" w:rsidRDefault="00000000" w:rsidRPr="00000000" w14:paraId="00001106">
      <w:pPr>
        <w:pageBreakBefore w:val="0"/>
        <w:rPr/>
      </w:pPr>
      <w:r w:rsidDel="00000000" w:rsidR="00000000" w:rsidRPr="00000000">
        <w:rPr>
          <w:rtl w:val="0"/>
        </w:rPr>
      </w:r>
    </w:p>
    <w:p w:rsidR="00000000" w:rsidDel="00000000" w:rsidP="00000000" w:rsidRDefault="00000000" w:rsidRPr="00000000" w14:paraId="00001107">
      <w:pPr>
        <w:pageBreakBefore w:val="0"/>
        <w:rPr>
          <w:b w:val="1"/>
        </w:rPr>
      </w:pPr>
      <w:r w:rsidDel="00000000" w:rsidR="00000000" w:rsidRPr="00000000">
        <w:rPr>
          <w:b w:val="1"/>
          <w:rtl w:val="0"/>
        </w:rPr>
        <w:t xml:space="preserve">Other Housing Allocations</w:t>
      </w:r>
    </w:p>
    <w:tbl>
      <w:tblPr>
        <w:tblStyle w:val="Table19"/>
        <w:tblW w:w="14426.000000000004" w:type="dxa"/>
        <w:jc w:val="left"/>
        <w:tblInd w:w="-108.0" w:type="dxa"/>
        <w:tblLayout w:type="fixed"/>
        <w:tblLook w:val="0400"/>
      </w:tblPr>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Change w:id="0">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
        </w:tblGridChange>
      </w:tblGrid>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08">
            <w:pPr>
              <w:pageBreakBefore w:val="0"/>
              <w:spacing w:after="0" w:lineRule="auto"/>
              <w:rPr>
                <w:b w:val="1"/>
              </w:rPr>
            </w:pPr>
            <w:r w:rsidDel="00000000" w:rsidR="00000000" w:rsidRPr="00000000">
              <w:rPr>
                <w:b w:val="1"/>
                <w:rtl w:val="0"/>
              </w:rPr>
              <w:t xml:space="preserve">Site name</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09">
            <w:pPr>
              <w:pageBreakBefore w:val="0"/>
              <w:spacing w:after="0" w:lineRule="auto"/>
              <w:ind w:left="113" w:right="113"/>
              <w:rPr>
                <w:b w:val="1"/>
              </w:rPr>
            </w:pPr>
            <w:r w:rsidDel="00000000" w:rsidR="00000000" w:rsidRPr="00000000">
              <w:rPr>
                <w:b w:val="1"/>
                <w:rtl w:val="0"/>
              </w:rPr>
              <w:t xml:space="preserve">2015-16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0A">
            <w:pPr>
              <w:pageBreakBefore w:val="0"/>
              <w:spacing w:after="0" w:lineRule="auto"/>
              <w:ind w:left="113" w:right="113"/>
              <w:rPr>
                <w:b w:val="1"/>
              </w:rPr>
            </w:pPr>
            <w:r w:rsidDel="00000000" w:rsidR="00000000" w:rsidRPr="00000000">
              <w:rPr>
                <w:b w:val="1"/>
                <w:rtl w:val="0"/>
              </w:rPr>
              <w:t xml:space="preserve">2016-17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0B">
            <w:pPr>
              <w:pageBreakBefore w:val="0"/>
              <w:spacing w:after="0" w:lineRule="auto"/>
              <w:ind w:left="113" w:right="113"/>
              <w:rPr>
                <w:b w:val="1"/>
              </w:rPr>
            </w:pPr>
            <w:r w:rsidDel="00000000" w:rsidR="00000000" w:rsidRPr="00000000">
              <w:rPr>
                <w:b w:val="1"/>
                <w:rtl w:val="0"/>
              </w:rPr>
              <w:t xml:space="preserve">2017-18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0C">
            <w:pPr>
              <w:pageBreakBefore w:val="0"/>
              <w:spacing w:after="0" w:lineRule="auto"/>
              <w:ind w:left="113" w:right="113"/>
              <w:rPr>
                <w:b w:val="1"/>
              </w:rPr>
            </w:pPr>
            <w:r w:rsidDel="00000000" w:rsidR="00000000" w:rsidRPr="00000000">
              <w:rPr>
                <w:b w:val="1"/>
                <w:rtl w:val="0"/>
              </w:rPr>
              <w:t xml:space="preserve">2018-19</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110D">
            <w:pPr>
              <w:pageBreakBefore w:val="0"/>
              <w:spacing w:after="0" w:lineRule="auto"/>
              <w:ind w:left="113" w:right="113"/>
              <w:rPr>
                <w:b w:val="1"/>
              </w:rPr>
            </w:pPr>
            <w:r w:rsidDel="00000000" w:rsidR="00000000" w:rsidRPr="00000000">
              <w:rPr>
                <w:b w:val="1"/>
                <w:rtl w:val="0"/>
              </w:rPr>
              <w:t xml:space="preserve">2019-20</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0E">
            <w:pPr>
              <w:pageBreakBefore w:val="0"/>
              <w:spacing w:after="0" w:lineRule="auto"/>
              <w:ind w:left="113" w:right="113"/>
              <w:rPr>
                <w:b w:val="1"/>
              </w:rPr>
            </w:pPr>
            <w:r w:rsidDel="00000000" w:rsidR="00000000" w:rsidRPr="00000000">
              <w:rPr>
                <w:b w:val="1"/>
                <w:rtl w:val="0"/>
              </w:rPr>
              <w:t xml:space="preserve">2020-21</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110F">
            <w:pPr>
              <w:pageBreakBefore w:val="0"/>
              <w:spacing w:after="0" w:lineRule="auto"/>
              <w:ind w:left="113" w:right="113"/>
              <w:rPr>
                <w:b w:val="1"/>
              </w:rPr>
            </w:pPr>
            <w:r w:rsidDel="00000000" w:rsidR="00000000" w:rsidRPr="00000000">
              <w:rPr>
                <w:b w:val="1"/>
                <w:rtl w:val="0"/>
              </w:rPr>
              <w:t xml:space="preserve">2021-22</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10">
            <w:pPr>
              <w:pageBreakBefore w:val="0"/>
              <w:spacing w:after="0" w:lineRule="auto"/>
              <w:ind w:left="113" w:right="113"/>
              <w:rPr>
                <w:b w:val="1"/>
              </w:rPr>
            </w:pPr>
            <w:r w:rsidDel="00000000" w:rsidR="00000000" w:rsidRPr="00000000">
              <w:rPr>
                <w:b w:val="1"/>
                <w:rtl w:val="0"/>
              </w:rPr>
              <w:t xml:space="preserve">2022-23</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1">
            <w:pPr>
              <w:pageBreakBefore w:val="0"/>
              <w:spacing w:after="0" w:lineRule="auto"/>
              <w:ind w:left="113" w:right="113"/>
              <w:rPr>
                <w:b w:val="1"/>
              </w:rPr>
            </w:pPr>
            <w:r w:rsidDel="00000000" w:rsidR="00000000" w:rsidRPr="00000000">
              <w:rPr>
                <w:b w:val="1"/>
                <w:rtl w:val="0"/>
              </w:rPr>
              <w:t xml:space="preserve">2023-24</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2">
            <w:pPr>
              <w:pageBreakBefore w:val="0"/>
              <w:spacing w:after="0" w:lineRule="auto"/>
              <w:ind w:left="113" w:right="113"/>
              <w:rPr>
                <w:b w:val="1"/>
              </w:rPr>
            </w:pPr>
            <w:r w:rsidDel="00000000" w:rsidR="00000000" w:rsidRPr="00000000">
              <w:rPr>
                <w:b w:val="1"/>
                <w:rtl w:val="0"/>
              </w:rPr>
              <w:t xml:space="preserve">2024-25</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3">
            <w:pPr>
              <w:pageBreakBefore w:val="0"/>
              <w:spacing w:after="0" w:lineRule="auto"/>
              <w:ind w:left="113" w:right="113"/>
              <w:rPr>
                <w:b w:val="1"/>
              </w:rPr>
            </w:pPr>
            <w:r w:rsidDel="00000000" w:rsidR="00000000" w:rsidRPr="00000000">
              <w:rPr>
                <w:b w:val="1"/>
                <w:rtl w:val="0"/>
              </w:rPr>
              <w:t xml:space="preserve">2025-26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4">
            <w:pPr>
              <w:pageBreakBefore w:val="0"/>
              <w:spacing w:after="0" w:lineRule="auto"/>
              <w:ind w:left="113" w:right="113"/>
              <w:rPr>
                <w:b w:val="1"/>
              </w:rPr>
            </w:pPr>
            <w:r w:rsidDel="00000000" w:rsidR="00000000" w:rsidRPr="00000000">
              <w:rPr>
                <w:b w:val="1"/>
                <w:rtl w:val="0"/>
              </w:rPr>
              <w:t xml:space="preserve">2026-27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5">
            <w:pPr>
              <w:pageBreakBefore w:val="0"/>
              <w:spacing w:after="0" w:lineRule="auto"/>
              <w:ind w:left="113" w:right="113"/>
              <w:rPr>
                <w:b w:val="1"/>
              </w:rPr>
            </w:pPr>
            <w:r w:rsidDel="00000000" w:rsidR="00000000" w:rsidRPr="00000000">
              <w:rPr>
                <w:b w:val="1"/>
                <w:rtl w:val="0"/>
              </w:rPr>
              <w:t xml:space="preserve">2027-28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6">
            <w:pPr>
              <w:pageBreakBefore w:val="0"/>
              <w:spacing w:after="0" w:lineRule="auto"/>
              <w:ind w:left="113" w:right="113"/>
              <w:rPr>
                <w:b w:val="1"/>
              </w:rPr>
            </w:pPr>
            <w:r w:rsidDel="00000000" w:rsidR="00000000" w:rsidRPr="00000000">
              <w:rPr>
                <w:b w:val="1"/>
                <w:rtl w:val="0"/>
              </w:rPr>
              <w:t xml:space="preserve">2028-29</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7">
            <w:pPr>
              <w:pageBreakBefore w:val="0"/>
              <w:spacing w:after="0" w:lineRule="auto"/>
              <w:ind w:left="113" w:right="113"/>
              <w:rPr>
                <w:b w:val="1"/>
              </w:rPr>
            </w:pPr>
            <w:r w:rsidDel="00000000" w:rsidR="00000000" w:rsidRPr="00000000">
              <w:rPr>
                <w:b w:val="1"/>
                <w:rtl w:val="0"/>
              </w:rPr>
              <w:t xml:space="preserve">2029-30</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8">
            <w:pPr>
              <w:pageBreakBefore w:val="0"/>
              <w:spacing w:after="0" w:lineRule="auto"/>
              <w:ind w:left="113" w:right="113"/>
              <w:rPr>
                <w:b w:val="1"/>
              </w:rPr>
            </w:pPr>
            <w:r w:rsidDel="00000000" w:rsidR="00000000" w:rsidRPr="00000000">
              <w:rPr>
                <w:b w:val="1"/>
                <w:rtl w:val="0"/>
              </w:rPr>
              <w:t xml:space="preserve">2030-31</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19">
            <w:pPr>
              <w:pageBreakBefore w:val="0"/>
              <w:spacing w:after="0" w:lineRule="auto"/>
              <w:rPr>
                <w:b w:val="1"/>
              </w:rPr>
            </w:pPr>
            <w:r w:rsidDel="00000000" w:rsidR="00000000" w:rsidRPr="00000000">
              <w:rPr>
                <w:b w:val="1"/>
                <w:rtl w:val="0"/>
              </w:rPr>
              <w:t xml:space="preserve">Total No. of units</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1A">
            <w:pPr>
              <w:pageBreakBefore w:val="0"/>
              <w:spacing w:after="0" w:lineRule="auto"/>
              <w:rPr/>
            </w:pPr>
            <w:r w:rsidDel="00000000" w:rsidR="00000000" w:rsidRPr="00000000">
              <w:rPr>
                <w:rtl w:val="0"/>
              </w:rPr>
              <w:t xml:space="preserve">St Martin's Hospital, Canterbury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D">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E">
            <w:pPr>
              <w:pageBreakBefore w:val="0"/>
              <w:spacing w:after="0" w:lineRule="auto"/>
              <w:jc w:val="right"/>
              <w:rPr/>
            </w:pPr>
            <w:r w:rsidDel="00000000" w:rsidR="00000000" w:rsidRPr="00000000">
              <w:rPr>
                <w:rtl w:val="0"/>
              </w:rPr>
              <w:t xml:space="preserve">100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1F">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0">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21">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2A">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B">
            <w:pPr>
              <w:pageBreakBefore w:val="0"/>
              <w:spacing w:after="0" w:lineRule="auto"/>
              <w:jc w:val="right"/>
              <w:rPr/>
            </w:pPr>
            <w:r w:rsidDel="00000000" w:rsidR="00000000" w:rsidRPr="00000000">
              <w:rPr>
                <w:rtl w:val="0"/>
              </w:rPr>
              <w:t xml:space="preserve">200</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2C">
            <w:pPr>
              <w:pageBreakBefore w:val="0"/>
              <w:spacing w:after="0" w:lineRule="auto"/>
              <w:rPr/>
            </w:pPr>
            <w:r w:rsidDel="00000000" w:rsidR="00000000" w:rsidRPr="00000000">
              <w:rPr>
                <w:rtl w:val="0"/>
              </w:rPr>
              <w:t xml:space="preserve">Land at Bullockstone Road, Herne Bay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D">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31">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33">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4">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5">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6">
            <w:pPr>
              <w:pageBreakBefore w:val="0"/>
              <w:spacing w:after="0" w:lineRule="auto"/>
              <w:jc w:val="right"/>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7">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3C">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D">
            <w:pPr>
              <w:pageBreakBefore w:val="0"/>
              <w:spacing w:after="0" w:lineRule="auto"/>
              <w:jc w:val="right"/>
              <w:rPr/>
            </w:pPr>
            <w:r w:rsidDel="00000000" w:rsidR="00000000" w:rsidRPr="00000000">
              <w:rPr>
                <w:rtl w:val="0"/>
              </w:rPr>
              <w:t xml:space="preserve">190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3E">
            <w:pPr>
              <w:pageBreakBefore w:val="0"/>
              <w:spacing w:after="0" w:lineRule="auto"/>
              <w:rPr/>
            </w:pPr>
            <w:r w:rsidDel="00000000" w:rsidR="00000000" w:rsidRPr="00000000">
              <w:rPr>
                <w:rtl w:val="0"/>
              </w:rPr>
              <w:t xml:space="preserve">Spires, Land at Bredlands Lane, Sturry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0">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1">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43">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45">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4E">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F">
            <w:pPr>
              <w:pageBreakBefore w:val="0"/>
              <w:spacing w:after="0" w:lineRule="auto"/>
              <w:jc w:val="right"/>
              <w:rPr/>
            </w:pPr>
            <w:r w:rsidDel="00000000" w:rsidR="00000000" w:rsidRPr="00000000">
              <w:rPr>
                <w:rtl w:val="0"/>
              </w:rPr>
              <w:t xml:space="preserve">80</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50">
            <w:pPr>
              <w:pageBreakBefore w:val="0"/>
              <w:spacing w:after="0" w:lineRule="auto"/>
              <w:rPr/>
            </w:pPr>
            <w:r w:rsidDel="00000000" w:rsidR="00000000" w:rsidRPr="00000000">
              <w:rPr>
                <w:rtl w:val="0"/>
              </w:rPr>
              <w:t xml:space="preserve">Barham Court Farm, Barham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1">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2">
            <w:pPr>
              <w:pageBreakBefore w:val="0"/>
              <w:spacing w:after="0" w:lineRule="auto"/>
              <w:jc w:val="right"/>
              <w:rPr/>
            </w:pPr>
            <w:r w:rsidDel="00000000" w:rsidR="00000000" w:rsidRPr="00000000">
              <w:rPr>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55">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57">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60">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1">
            <w:pPr>
              <w:pageBreakBefore w:val="0"/>
              <w:spacing w:after="0" w:lineRule="auto"/>
              <w:jc w:val="right"/>
              <w:rPr/>
            </w:pPr>
            <w:r w:rsidDel="00000000" w:rsidR="00000000" w:rsidRPr="00000000">
              <w:rPr>
                <w:rtl w:val="0"/>
              </w:rPr>
              <w:t xml:space="preserve">25</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62">
            <w:pPr>
              <w:pageBreakBefore w:val="0"/>
              <w:spacing w:after="0" w:lineRule="auto"/>
              <w:rPr/>
            </w:pPr>
            <w:r w:rsidDel="00000000" w:rsidR="00000000" w:rsidRPr="00000000">
              <w:rPr>
                <w:rtl w:val="0"/>
              </w:rPr>
              <w:t xml:space="preserve">Land at Baker's Lane, Chartham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3">
            <w:pPr>
              <w:pageBreakBefore w:val="0"/>
              <w:spacing w:after="0" w:lineRule="auto"/>
              <w:jc w:val="right"/>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4">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67">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69">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72">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3">
            <w:pPr>
              <w:pageBreakBefore w:val="0"/>
              <w:spacing w:after="0" w:lineRule="auto"/>
              <w:jc w:val="right"/>
              <w:rPr/>
            </w:pPr>
            <w:r w:rsidDel="00000000" w:rsidR="00000000" w:rsidRPr="00000000">
              <w:rPr>
                <w:rtl w:val="0"/>
              </w:rPr>
              <w:t xml:space="preserve">20</w:t>
            </w:r>
          </w:p>
        </w:tc>
      </w:tr>
      <w:tr>
        <w:trPr>
          <w:cantSplit w:val="0"/>
          <w:trHeight w:val="5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74">
            <w:pPr>
              <w:pageBreakBefore w:val="0"/>
              <w:spacing w:after="0" w:lineRule="auto"/>
              <w:rPr/>
            </w:pPr>
            <w:r w:rsidDel="00000000" w:rsidR="00000000" w:rsidRPr="00000000">
              <w:rPr>
                <w:rtl w:val="0"/>
              </w:rPr>
              <w:t xml:space="preserve">Kingsmead Field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8">
            <w:pPr>
              <w:pageBreakBefore w:val="0"/>
              <w:spacing w:after="0" w:lineRule="auto"/>
              <w:jc w:val="right"/>
              <w:rPr/>
            </w:pPr>
            <w:r w:rsidDel="00000000" w:rsidR="00000000" w:rsidRPr="00000000">
              <w:rPr>
                <w:rtl w:val="0"/>
              </w:rPr>
              <w:t xml:space="preserve">15</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79">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7B">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84">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5">
            <w:pPr>
              <w:pageBreakBefore w:val="0"/>
              <w:spacing w:after="0" w:lineRule="auto"/>
              <w:jc w:val="right"/>
              <w:rPr/>
            </w:pPr>
            <w:r w:rsidDel="00000000" w:rsidR="00000000" w:rsidRPr="00000000">
              <w:rPr>
                <w:rtl w:val="0"/>
              </w:rPr>
              <w:t xml:space="preserve">15</w:t>
            </w:r>
          </w:p>
        </w:tc>
      </w:tr>
      <w:tr>
        <w:trPr>
          <w:cantSplit w:val="0"/>
          <w:trHeight w:val="8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86">
            <w:pPr>
              <w:pageBreakBefore w:val="0"/>
              <w:spacing w:after="0" w:lineRule="auto"/>
              <w:rPr/>
            </w:pPr>
            <w:r w:rsidDel="00000000" w:rsidR="00000000" w:rsidRPr="00000000">
              <w:rPr>
                <w:rtl w:val="0"/>
              </w:rPr>
              <w:t xml:space="preserve">HB Golf Driving range Greenhill (SHLAA 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8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8D">
            <w:pPr>
              <w:pageBreakBefore w:val="0"/>
              <w:spacing w:after="0" w:lineRule="auto"/>
              <w:rPr/>
            </w:pP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E">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F">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96">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7">
            <w:pPr>
              <w:pageBreakBefore w:val="0"/>
              <w:spacing w:after="0" w:lineRule="auto"/>
              <w:jc w:val="right"/>
              <w:rPr/>
            </w:pPr>
            <w:r w:rsidDel="00000000" w:rsidR="00000000" w:rsidRPr="00000000">
              <w:rPr>
                <w:rtl w:val="0"/>
              </w:rPr>
              <w:t xml:space="preserve">40</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98">
            <w:pPr>
              <w:pageBreakBefore w:val="0"/>
              <w:spacing w:after="0" w:lineRule="auto"/>
              <w:rPr/>
            </w:pPr>
            <w:r w:rsidDel="00000000" w:rsidR="00000000" w:rsidRPr="00000000">
              <w:rPr>
                <w:rtl w:val="0"/>
              </w:rPr>
              <w:t xml:space="preserve">Land adjacent to Herne Bay Golf Driving range Greenhill (SHLAA 199)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9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9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0">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1">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A8">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9">
            <w:pPr>
              <w:pageBreakBefore w:val="0"/>
              <w:spacing w:after="0" w:lineRule="auto"/>
              <w:jc w:val="right"/>
              <w:rPr/>
            </w:pPr>
            <w:r w:rsidDel="00000000" w:rsidR="00000000" w:rsidRPr="00000000">
              <w:rPr>
                <w:rtl w:val="0"/>
              </w:rPr>
              <w:t xml:space="preserve">40</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AA">
            <w:pPr>
              <w:pageBreakBefore w:val="0"/>
              <w:spacing w:after="0" w:lineRule="auto"/>
              <w:rPr/>
            </w:pPr>
            <w:r w:rsidDel="00000000" w:rsidR="00000000" w:rsidRPr="00000000">
              <w:rPr>
                <w:rtl w:val="0"/>
              </w:rPr>
              <w:t xml:space="preserve">Land at Brickfield Farm, Mill Lane, Bridge (SHLAA 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E">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AF">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B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BA">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B">
            <w:pPr>
              <w:pageBreakBefore w:val="0"/>
              <w:spacing w:after="0" w:lineRule="auto"/>
              <w:jc w:val="right"/>
              <w:rPr/>
            </w:pPr>
            <w:r w:rsidDel="00000000" w:rsidR="00000000" w:rsidRPr="00000000">
              <w:rPr>
                <w:rtl w:val="0"/>
              </w:rPr>
              <w:t xml:space="preserve">40</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BC">
            <w:pPr>
              <w:pageBreakBefore w:val="0"/>
              <w:spacing w:after="0" w:lineRule="auto"/>
              <w:rPr/>
            </w:pPr>
            <w:r w:rsidDel="00000000" w:rsidR="00000000" w:rsidRPr="00000000">
              <w:rPr>
                <w:rtl w:val="0"/>
              </w:rPr>
              <w:t xml:space="preserve">Land adjacent to Cranmer and Aspinall Close, Bekesbourne  (SHLAA 171)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0">
            <w:pPr>
              <w:pageBreakBefore w:val="0"/>
              <w:spacing w:after="0" w:lineRule="auto"/>
              <w:jc w:val="right"/>
              <w:rPr/>
            </w:pPr>
            <w:r w:rsidDel="00000000" w:rsidR="00000000" w:rsidRPr="00000000">
              <w:rPr>
                <w:rtl w:val="0"/>
              </w:rPr>
              <w:t xml:space="preserve">7</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C1">
            <w:pPr>
              <w:pageBreakBefore w:val="0"/>
              <w:spacing w:after="0" w:lineRule="auto"/>
              <w:jc w:val="right"/>
              <w:rPr/>
            </w:pPr>
            <w:r w:rsidDel="00000000" w:rsidR="00000000" w:rsidRPr="00000000">
              <w:rPr>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C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CC">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D">
            <w:pPr>
              <w:pageBreakBefore w:val="0"/>
              <w:spacing w:after="0" w:lineRule="auto"/>
              <w:jc w:val="right"/>
              <w:rPr/>
            </w:pPr>
            <w:r w:rsidDel="00000000" w:rsidR="00000000" w:rsidRPr="00000000">
              <w:rPr>
                <w:rtl w:val="0"/>
              </w:rPr>
              <w:t xml:space="preserve">14</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CE">
            <w:pPr>
              <w:pageBreakBefore w:val="0"/>
              <w:spacing w:after="0" w:lineRule="auto"/>
              <w:rPr/>
            </w:pPr>
            <w:r w:rsidDel="00000000" w:rsidR="00000000" w:rsidRPr="00000000">
              <w:rPr>
                <w:rtl w:val="0"/>
              </w:rPr>
              <w:t xml:space="preserve">Land to rear of 51 Rough Common Road, Rough Common adj to existing allocation (SHLAA 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D3">
            <w:pPr>
              <w:pageBreakBefore w:val="0"/>
              <w:spacing w:after="0" w:lineRule="auto"/>
              <w:jc w:val="right"/>
              <w:rPr/>
            </w:pPr>
            <w:r w:rsidDel="00000000" w:rsidR="00000000" w:rsidRPr="00000000">
              <w:rPr>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12" w:val="single"/>
            </w:tcBorders>
            <w:shd w:fill="auto" w:val="clear"/>
            <w:vAlign w:val="bottom"/>
          </w:tcPr>
          <w:p w:rsidR="00000000" w:rsidDel="00000000" w:rsidP="00000000" w:rsidRDefault="00000000" w:rsidRPr="00000000" w14:paraId="000011D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1DE">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F">
            <w:pPr>
              <w:pageBreakBefore w:val="0"/>
              <w:spacing w:after="0" w:lineRule="auto"/>
              <w:jc w:val="right"/>
              <w:rPr/>
            </w:pPr>
            <w:r w:rsidDel="00000000" w:rsidR="00000000" w:rsidRPr="00000000">
              <w:rPr>
                <w:rtl w:val="0"/>
              </w:rPr>
              <w:t xml:space="preserve">12</w:t>
            </w:r>
          </w:p>
        </w:tc>
      </w:tr>
    </w:tbl>
    <w:p w:rsidR="00000000" w:rsidDel="00000000" w:rsidP="00000000" w:rsidRDefault="00000000" w:rsidRPr="00000000" w14:paraId="000011E0">
      <w:pPr>
        <w:pageBreakBefore w:val="0"/>
        <w:rPr/>
      </w:pPr>
      <w:r w:rsidDel="00000000" w:rsidR="00000000" w:rsidRPr="00000000">
        <w:rPr>
          <w:rtl w:val="0"/>
        </w:rPr>
      </w:r>
    </w:p>
    <w:p w:rsidR="00000000" w:rsidDel="00000000" w:rsidP="00000000" w:rsidRDefault="00000000" w:rsidRPr="00000000" w14:paraId="000011E1">
      <w:pPr>
        <w:pageBreakBefore w:val="0"/>
        <w:rPr/>
      </w:pPr>
      <w:r w:rsidDel="00000000" w:rsidR="00000000" w:rsidRPr="00000000">
        <w:rPr>
          <w:rtl w:val="0"/>
        </w:rPr>
      </w:r>
    </w:p>
    <w:p w:rsidR="00000000" w:rsidDel="00000000" w:rsidP="00000000" w:rsidRDefault="00000000" w:rsidRPr="00000000" w14:paraId="000011E2">
      <w:pPr>
        <w:pageBreakBefore w:val="0"/>
        <w:rPr/>
      </w:pPr>
      <w:r w:rsidDel="00000000" w:rsidR="00000000" w:rsidRPr="00000000">
        <w:rPr>
          <w:rtl w:val="0"/>
        </w:rPr>
      </w:r>
    </w:p>
    <w:p w:rsidR="00000000" w:rsidDel="00000000" w:rsidP="00000000" w:rsidRDefault="00000000" w:rsidRPr="00000000" w14:paraId="000011E3">
      <w:pPr>
        <w:pageBreakBefore w:val="0"/>
        <w:rPr/>
      </w:pPr>
      <w:r w:rsidDel="00000000" w:rsidR="00000000" w:rsidRPr="00000000">
        <w:rPr>
          <w:rtl w:val="0"/>
        </w:rPr>
      </w:r>
    </w:p>
    <w:p w:rsidR="00000000" w:rsidDel="00000000" w:rsidP="00000000" w:rsidRDefault="00000000" w:rsidRPr="00000000" w14:paraId="000011E4">
      <w:pPr>
        <w:pageBreakBefore w:val="0"/>
        <w:rPr/>
      </w:pPr>
      <w:r w:rsidDel="00000000" w:rsidR="00000000" w:rsidRPr="00000000">
        <w:rPr>
          <w:rtl w:val="0"/>
        </w:rPr>
      </w:r>
    </w:p>
    <w:p w:rsidR="00000000" w:rsidDel="00000000" w:rsidP="00000000" w:rsidRDefault="00000000" w:rsidRPr="00000000" w14:paraId="000011E5">
      <w:pPr>
        <w:pageBreakBefore w:val="0"/>
        <w:rPr/>
      </w:pPr>
      <w:r w:rsidDel="00000000" w:rsidR="00000000" w:rsidRPr="00000000">
        <w:rPr>
          <w:rtl w:val="0"/>
        </w:rPr>
      </w:r>
    </w:p>
    <w:p w:rsidR="00000000" w:rsidDel="00000000" w:rsidP="00000000" w:rsidRDefault="00000000" w:rsidRPr="00000000" w14:paraId="000011E6">
      <w:pPr>
        <w:pageBreakBefore w:val="0"/>
        <w:rPr/>
      </w:pPr>
      <w:r w:rsidDel="00000000" w:rsidR="00000000" w:rsidRPr="00000000">
        <w:rPr>
          <w:rtl w:val="0"/>
        </w:rPr>
      </w:r>
    </w:p>
    <w:p w:rsidR="00000000" w:rsidDel="00000000" w:rsidP="00000000" w:rsidRDefault="00000000" w:rsidRPr="00000000" w14:paraId="000011E7">
      <w:pPr>
        <w:pageBreakBefore w:val="0"/>
        <w:rPr/>
      </w:pPr>
      <w:r w:rsidDel="00000000" w:rsidR="00000000" w:rsidRPr="00000000">
        <w:rPr>
          <w:rtl w:val="0"/>
        </w:rPr>
      </w:r>
    </w:p>
    <w:p w:rsidR="00000000" w:rsidDel="00000000" w:rsidP="00000000" w:rsidRDefault="00000000" w:rsidRPr="00000000" w14:paraId="000011E8">
      <w:pPr>
        <w:pageBreakBefore w:val="0"/>
        <w:rPr/>
      </w:pPr>
      <w:r w:rsidDel="00000000" w:rsidR="00000000" w:rsidRPr="00000000">
        <w:rPr>
          <w:rtl w:val="0"/>
        </w:rPr>
      </w:r>
    </w:p>
    <w:p w:rsidR="00000000" w:rsidDel="00000000" w:rsidP="00000000" w:rsidRDefault="00000000" w:rsidRPr="00000000" w14:paraId="000011E9">
      <w:pPr>
        <w:pageBreakBefore w:val="0"/>
        <w:rPr/>
      </w:pPr>
      <w:r w:rsidDel="00000000" w:rsidR="00000000" w:rsidRPr="00000000">
        <w:rPr>
          <w:rtl w:val="0"/>
        </w:rPr>
      </w:r>
    </w:p>
    <w:p w:rsidR="00000000" w:rsidDel="00000000" w:rsidP="00000000" w:rsidRDefault="00000000" w:rsidRPr="00000000" w14:paraId="000011EA">
      <w:pPr>
        <w:pageBreakBefore w:val="0"/>
        <w:rPr/>
      </w:pPr>
      <w:r w:rsidDel="00000000" w:rsidR="00000000" w:rsidRPr="00000000">
        <w:rPr>
          <w:rtl w:val="0"/>
        </w:rPr>
      </w:r>
    </w:p>
    <w:p w:rsidR="00000000" w:rsidDel="00000000" w:rsidP="00000000" w:rsidRDefault="00000000" w:rsidRPr="00000000" w14:paraId="000011EB">
      <w:pPr>
        <w:pageBreakBefore w:val="0"/>
        <w:rPr/>
      </w:pPr>
      <w:r w:rsidDel="00000000" w:rsidR="00000000" w:rsidRPr="00000000">
        <w:rPr>
          <w:rtl w:val="0"/>
        </w:rPr>
      </w:r>
    </w:p>
    <w:p w:rsidR="00000000" w:rsidDel="00000000" w:rsidP="00000000" w:rsidRDefault="00000000" w:rsidRPr="00000000" w14:paraId="000011EC">
      <w:pPr>
        <w:pageBreakBefore w:val="0"/>
        <w:rPr/>
      </w:pPr>
      <w:r w:rsidDel="00000000" w:rsidR="00000000" w:rsidRPr="00000000">
        <w:rPr>
          <w:rtl w:val="0"/>
        </w:rPr>
      </w:r>
    </w:p>
    <w:p w:rsidR="00000000" w:rsidDel="00000000" w:rsidP="00000000" w:rsidRDefault="00000000" w:rsidRPr="00000000" w14:paraId="000011ED">
      <w:pPr>
        <w:pageBreakBefore w:val="0"/>
        <w:rPr/>
      </w:pPr>
      <w:r w:rsidDel="00000000" w:rsidR="00000000" w:rsidRPr="00000000">
        <w:rPr>
          <w:rtl w:val="0"/>
        </w:rPr>
      </w:r>
    </w:p>
    <w:p w:rsidR="00000000" w:rsidDel="00000000" w:rsidP="00000000" w:rsidRDefault="00000000" w:rsidRPr="00000000" w14:paraId="000011EE">
      <w:pPr>
        <w:pageBreakBefore w:val="0"/>
        <w:rPr>
          <w:b w:val="1"/>
        </w:rPr>
      </w:pPr>
      <w:r w:rsidDel="00000000" w:rsidR="00000000" w:rsidRPr="00000000">
        <w:rPr>
          <w:b w:val="1"/>
          <w:rtl w:val="0"/>
        </w:rPr>
        <w:t xml:space="preserve">Local Plan Allocations carried forward from District Local Plan (2006)</w:t>
      </w:r>
    </w:p>
    <w:tbl>
      <w:tblPr>
        <w:tblStyle w:val="Table20"/>
        <w:tblW w:w="14426.000000000004" w:type="dxa"/>
        <w:jc w:val="left"/>
        <w:tblInd w:w="-108.0" w:type="dxa"/>
        <w:tblLayout w:type="fixed"/>
        <w:tblLook w:val="0400"/>
      </w:tblPr>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Change w:id="0">
          <w:tblGrid>
            <w:gridCol w:w="2824"/>
            <w:gridCol w:w="663"/>
            <w:gridCol w:w="663"/>
            <w:gridCol w:w="663"/>
            <w:gridCol w:w="663"/>
            <w:gridCol w:w="663"/>
            <w:gridCol w:w="663"/>
            <w:gridCol w:w="664"/>
            <w:gridCol w:w="664"/>
            <w:gridCol w:w="664"/>
            <w:gridCol w:w="664"/>
            <w:gridCol w:w="664"/>
            <w:gridCol w:w="664"/>
            <w:gridCol w:w="664"/>
            <w:gridCol w:w="664"/>
            <w:gridCol w:w="664"/>
            <w:gridCol w:w="664"/>
            <w:gridCol w:w="984"/>
          </w:tblGrid>
        </w:tblGridChange>
      </w:tblGrid>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EF">
            <w:pPr>
              <w:pageBreakBefore w:val="0"/>
              <w:spacing w:after="0" w:lineRule="auto"/>
              <w:rPr>
                <w:b w:val="1"/>
              </w:rPr>
            </w:pPr>
            <w:r w:rsidDel="00000000" w:rsidR="00000000" w:rsidRPr="00000000">
              <w:rPr>
                <w:b w:val="1"/>
                <w:rtl w:val="0"/>
              </w:rPr>
              <w:t xml:space="preserve">Site name</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0">
            <w:pPr>
              <w:pageBreakBefore w:val="0"/>
              <w:spacing w:after="0" w:lineRule="auto"/>
              <w:ind w:left="113" w:right="113"/>
              <w:rPr>
                <w:b w:val="1"/>
              </w:rPr>
            </w:pPr>
            <w:r w:rsidDel="00000000" w:rsidR="00000000" w:rsidRPr="00000000">
              <w:rPr>
                <w:b w:val="1"/>
                <w:rtl w:val="0"/>
              </w:rPr>
              <w:t xml:space="preserve">2015-16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1">
            <w:pPr>
              <w:pageBreakBefore w:val="0"/>
              <w:spacing w:after="0" w:lineRule="auto"/>
              <w:ind w:left="113" w:right="113"/>
              <w:rPr>
                <w:b w:val="1"/>
              </w:rPr>
            </w:pPr>
            <w:r w:rsidDel="00000000" w:rsidR="00000000" w:rsidRPr="00000000">
              <w:rPr>
                <w:b w:val="1"/>
                <w:rtl w:val="0"/>
              </w:rPr>
              <w:t xml:space="preserve">2016-17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2">
            <w:pPr>
              <w:pageBreakBefore w:val="0"/>
              <w:spacing w:after="0" w:lineRule="auto"/>
              <w:ind w:left="113" w:right="113"/>
              <w:rPr>
                <w:b w:val="1"/>
              </w:rPr>
            </w:pPr>
            <w:r w:rsidDel="00000000" w:rsidR="00000000" w:rsidRPr="00000000">
              <w:rPr>
                <w:b w:val="1"/>
                <w:rtl w:val="0"/>
              </w:rPr>
              <w:t xml:space="preserve">2017-18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3">
            <w:pPr>
              <w:pageBreakBefore w:val="0"/>
              <w:spacing w:after="0" w:lineRule="auto"/>
              <w:ind w:left="113" w:right="113"/>
              <w:rPr>
                <w:b w:val="1"/>
              </w:rPr>
            </w:pPr>
            <w:r w:rsidDel="00000000" w:rsidR="00000000" w:rsidRPr="00000000">
              <w:rPr>
                <w:b w:val="1"/>
                <w:rtl w:val="0"/>
              </w:rPr>
              <w:t xml:space="preserve">2018-19</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11F4">
            <w:pPr>
              <w:pageBreakBefore w:val="0"/>
              <w:spacing w:after="0" w:lineRule="auto"/>
              <w:ind w:left="113" w:right="113"/>
              <w:rPr>
                <w:b w:val="1"/>
              </w:rPr>
            </w:pPr>
            <w:r w:rsidDel="00000000" w:rsidR="00000000" w:rsidRPr="00000000">
              <w:rPr>
                <w:b w:val="1"/>
                <w:rtl w:val="0"/>
              </w:rPr>
              <w:t xml:space="preserve">2019-20</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F5">
            <w:pPr>
              <w:pageBreakBefore w:val="0"/>
              <w:spacing w:after="0" w:lineRule="auto"/>
              <w:ind w:left="113" w:right="113"/>
              <w:rPr>
                <w:b w:val="1"/>
              </w:rPr>
            </w:pPr>
            <w:r w:rsidDel="00000000" w:rsidR="00000000" w:rsidRPr="00000000">
              <w:rPr>
                <w:b w:val="1"/>
                <w:rtl w:val="0"/>
              </w:rPr>
              <w:t xml:space="preserve">2020-21</w:t>
            </w:r>
          </w:p>
        </w:tc>
        <w:tc>
          <w:tcPr>
            <w:tcBorders>
              <w:top w:color="000000" w:space="0" w:sz="4" w:val="single"/>
              <w:left w:color="000000" w:space="0" w:sz="0" w:val="nil"/>
              <w:bottom w:color="000000" w:space="0" w:sz="4" w:val="single"/>
              <w:right w:color="000000" w:space="0" w:sz="12" w:val="single"/>
            </w:tcBorders>
            <w:shd w:fill="bfbfbf" w:val="clear"/>
            <w:vAlign w:val="bottom"/>
          </w:tcPr>
          <w:p w:rsidR="00000000" w:rsidDel="00000000" w:rsidP="00000000" w:rsidRDefault="00000000" w:rsidRPr="00000000" w14:paraId="000011F6">
            <w:pPr>
              <w:pageBreakBefore w:val="0"/>
              <w:spacing w:after="0" w:lineRule="auto"/>
              <w:ind w:left="113" w:right="113"/>
              <w:rPr>
                <w:b w:val="1"/>
              </w:rPr>
            </w:pPr>
            <w:r w:rsidDel="00000000" w:rsidR="00000000" w:rsidRPr="00000000">
              <w:rPr>
                <w:b w:val="1"/>
                <w:rtl w:val="0"/>
              </w:rPr>
              <w:t xml:space="preserve">2021-22</w:t>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1F7">
            <w:pPr>
              <w:pageBreakBefore w:val="0"/>
              <w:spacing w:after="0" w:lineRule="auto"/>
              <w:ind w:left="113" w:right="113"/>
              <w:rPr>
                <w:b w:val="1"/>
              </w:rPr>
            </w:pPr>
            <w:r w:rsidDel="00000000" w:rsidR="00000000" w:rsidRPr="00000000">
              <w:rPr>
                <w:b w:val="1"/>
                <w:rtl w:val="0"/>
              </w:rPr>
              <w:t xml:space="preserve">2022-23</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8">
            <w:pPr>
              <w:pageBreakBefore w:val="0"/>
              <w:spacing w:after="0" w:lineRule="auto"/>
              <w:ind w:left="113" w:right="113"/>
              <w:rPr>
                <w:b w:val="1"/>
              </w:rPr>
            </w:pPr>
            <w:r w:rsidDel="00000000" w:rsidR="00000000" w:rsidRPr="00000000">
              <w:rPr>
                <w:b w:val="1"/>
                <w:rtl w:val="0"/>
              </w:rPr>
              <w:t xml:space="preserve">2023-24</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9">
            <w:pPr>
              <w:pageBreakBefore w:val="0"/>
              <w:spacing w:after="0" w:lineRule="auto"/>
              <w:ind w:left="113" w:right="113"/>
              <w:rPr>
                <w:b w:val="1"/>
              </w:rPr>
            </w:pPr>
            <w:r w:rsidDel="00000000" w:rsidR="00000000" w:rsidRPr="00000000">
              <w:rPr>
                <w:b w:val="1"/>
                <w:rtl w:val="0"/>
              </w:rPr>
              <w:t xml:space="preserve">2024-25</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A">
            <w:pPr>
              <w:pageBreakBefore w:val="0"/>
              <w:spacing w:after="0" w:lineRule="auto"/>
              <w:ind w:left="113" w:right="113"/>
              <w:rPr>
                <w:b w:val="1"/>
              </w:rPr>
            </w:pPr>
            <w:r w:rsidDel="00000000" w:rsidR="00000000" w:rsidRPr="00000000">
              <w:rPr>
                <w:b w:val="1"/>
                <w:rtl w:val="0"/>
              </w:rPr>
              <w:t xml:space="preserve">2025-26</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B">
            <w:pPr>
              <w:pageBreakBefore w:val="0"/>
              <w:spacing w:after="0" w:lineRule="auto"/>
              <w:ind w:left="113" w:right="113"/>
              <w:rPr>
                <w:b w:val="1"/>
              </w:rPr>
            </w:pPr>
            <w:r w:rsidDel="00000000" w:rsidR="00000000" w:rsidRPr="00000000">
              <w:rPr>
                <w:b w:val="1"/>
                <w:rtl w:val="0"/>
              </w:rPr>
              <w:t xml:space="preserve">2026-27</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C">
            <w:pPr>
              <w:pageBreakBefore w:val="0"/>
              <w:spacing w:after="0" w:lineRule="auto"/>
              <w:ind w:left="113" w:right="113"/>
              <w:rPr>
                <w:b w:val="1"/>
              </w:rPr>
            </w:pPr>
            <w:r w:rsidDel="00000000" w:rsidR="00000000" w:rsidRPr="00000000">
              <w:rPr>
                <w:b w:val="1"/>
                <w:rtl w:val="0"/>
              </w:rPr>
              <w:t xml:space="preserve">2027-28</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D">
            <w:pPr>
              <w:pageBreakBefore w:val="0"/>
              <w:spacing w:after="0" w:lineRule="auto"/>
              <w:ind w:left="113" w:right="113"/>
              <w:rPr>
                <w:b w:val="1"/>
              </w:rPr>
            </w:pPr>
            <w:r w:rsidDel="00000000" w:rsidR="00000000" w:rsidRPr="00000000">
              <w:rPr>
                <w:b w:val="1"/>
                <w:rtl w:val="0"/>
              </w:rPr>
              <w:t xml:space="preserve">2028-29</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E">
            <w:pPr>
              <w:pageBreakBefore w:val="0"/>
              <w:spacing w:after="0" w:lineRule="auto"/>
              <w:ind w:left="113" w:right="113"/>
              <w:rPr>
                <w:b w:val="1"/>
              </w:rPr>
            </w:pPr>
            <w:r w:rsidDel="00000000" w:rsidR="00000000" w:rsidRPr="00000000">
              <w:rPr>
                <w:b w:val="1"/>
                <w:rtl w:val="0"/>
              </w:rPr>
              <w:t xml:space="preserve">2029-30</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1FF">
            <w:pPr>
              <w:pageBreakBefore w:val="0"/>
              <w:spacing w:after="0" w:lineRule="auto"/>
              <w:ind w:left="113" w:right="113"/>
              <w:rPr>
                <w:b w:val="1"/>
              </w:rPr>
            </w:pPr>
            <w:r w:rsidDel="00000000" w:rsidR="00000000" w:rsidRPr="00000000">
              <w:rPr>
                <w:b w:val="1"/>
                <w:rtl w:val="0"/>
              </w:rPr>
              <w:t xml:space="preserve">2030-31</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200">
            <w:pPr>
              <w:pageBreakBefore w:val="0"/>
              <w:spacing w:after="0" w:lineRule="auto"/>
              <w:rPr>
                <w:b w:val="1"/>
              </w:rPr>
            </w:pPr>
            <w:r w:rsidDel="00000000" w:rsidR="00000000" w:rsidRPr="00000000">
              <w:rPr>
                <w:b w:val="1"/>
                <w:rtl w:val="0"/>
              </w:rPr>
              <w:t xml:space="preserve">Total No. of units</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01">
            <w:pPr>
              <w:pageBreakBefore w:val="0"/>
              <w:spacing w:after="0" w:lineRule="auto"/>
              <w:jc w:val="center"/>
              <w:rPr>
                <w:b w:val="1"/>
              </w:rPr>
            </w:pPr>
            <w:r w:rsidDel="00000000" w:rsidR="00000000" w:rsidRPr="00000000">
              <w:rPr>
                <w:b w:val="1"/>
                <w:sz w:val="24"/>
                <w:szCs w:val="24"/>
                <w:rtl w:val="0"/>
              </w:rPr>
              <w:t xml:space="preserve">Canterbury</w:t>
            </w:r>
            <w:r w:rsidDel="00000000" w:rsidR="00000000" w:rsidRPr="00000000">
              <w:rPr>
                <w:rtl w:val="0"/>
              </w:rPr>
            </w:r>
          </w:p>
        </w:tc>
        <w:tc>
          <w:tcPr>
            <w:gridSpan w:val="17"/>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2">
            <w:pPr>
              <w:pageBreakBefore w:val="0"/>
              <w:spacing w:after="0" w:lineRule="auto"/>
              <w:jc w:val="right"/>
              <w:rPr>
                <w:b w:val="1"/>
              </w:rPr>
            </w:pPr>
            <w:r w:rsidDel="00000000" w:rsidR="00000000" w:rsidRPr="00000000">
              <w:rPr>
                <w:rtl w:val="0"/>
              </w:rPr>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13">
            <w:pPr>
              <w:pageBreakBefore w:val="0"/>
              <w:spacing w:after="0" w:lineRule="auto"/>
              <w:rPr/>
            </w:pPr>
            <w:r w:rsidDel="00000000" w:rsidR="00000000" w:rsidRPr="00000000">
              <w:rPr>
                <w:rtl w:val="0"/>
              </w:rPr>
              <w:t xml:space="preserve">CA481 Adj Canterbury West Station,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5">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6">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C">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22">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4">
            <w:pPr>
              <w:pageBreakBefore w:val="0"/>
              <w:spacing w:after="0" w:lineRule="auto"/>
              <w:jc w:val="right"/>
              <w:rPr/>
            </w:pPr>
            <w:r w:rsidDel="00000000" w:rsidR="00000000" w:rsidRPr="00000000">
              <w:rPr>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25">
            <w:pPr>
              <w:pageBreakBefore w:val="0"/>
              <w:spacing w:after="0" w:lineRule="auto"/>
              <w:rPr/>
            </w:pPr>
            <w:r w:rsidDel="00000000" w:rsidR="00000000" w:rsidRPr="00000000">
              <w:rPr>
                <w:rtl w:val="0"/>
              </w:rPr>
              <w:t xml:space="preserve">CA480 Kingsmead depot,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9">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A">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34">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6">
            <w:pPr>
              <w:pageBreakBefore w:val="0"/>
              <w:spacing w:after="0" w:lineRule="auto"/>
              <w:jc w:val="right"/>
              <w:rPr>
                <w:b w:val="1"/>
              </w:rPr>
            </w:pPr>
            <w:r w:rsidDel="00000000" w:rsidR="00000000" w:rsidRPr="00000000">
              <w:rPr>
                <w:b w:val="1"/>
                <w:rtl w:val="0"/>
              </w:rPr>
              <w:t xml:space="preserve">40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37">
            <w:pPr>
              <w:pageBreakBefore w:val="0"/>
              <w:spacing w:after="0" w:lineRule="auto"/>
              <w:rPr/>
            </w:pPr>
            <w:r w:rsidDel="00000000" w:rsidR="00000000" w:rsidRPr="00000000">
              <w:rPr>
                <w:rtl w:val="0"/>
              </w:rPr>
              <w:t xml:space="preserve">CA282 St Johns Lane Employment Exch,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46">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7">
            <w:pPr>
              <w:pageBreakBefore w:val="0"/>
              <w:spacing w:after="0" w:lineRule="auto"/>
              <w:jc w:val="right"/>
              <w:rPr/>
            </w:pPr>
            <w:r w:rsidDel="00000000" w:rsidR="00000000" w:rsidRPr="00000000">
              <w:rPr>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8">
            <w:pPr>
              <w:pageBreakBefore w:val="0"/>
              <w:spacing w:after="0" w:lineRule="auto"/>
              <w:jc w:val="right"/>
              <w:rPr>
                <w:b w:val="1"/>
              </w:rPr>
            </w:pPr>
            <w:r w:rsidDel="00000000" w:rsidR="00000000" w:rsidRPr="00000000">
              <w:rPr>
                <w:b w:val="1"/>
                <w:rtl w:val="0"/>
              </w:rPr>
              <w:t xml:space="preserve">24</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49">
            <w:pPr>
              <w:pageBreakBefore w:val="0"/>
              <w:spacing w:after="0" w:lineRule="auto"/>
              <w:rPr>
                <w:u w:val="single"/>
              </w:rPr>
            </w:pPr>
            <w:r w:rsidDel="00000000" w:rsidR="00000000" w:rsidRPr="00000000">
              <w:rPr>
                <w:u w:val="single"/>
                <w:rtl w:val="0"/>
              </w:rPr>
              <w:t xml:space="preserve">CA482 Canterbury East Station (North Side) Car Park</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A">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B">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C">
            <w:pPr>
              <w:pageBreakBefore w:val="0"/>
              <w:spacing w:after="0" w:lineRule="auto"/>
              <w:rPr>
                <w:u w:val="single"/>
              </w:rPr>
            </w:pPr>
            <w:r w:rsidDel="00000000" w:rsidR="00000000" w:rsidRPr="00000000">
              <w:rPr>
                <w:u w:val="single"/>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D">
            <w:pPr>
              <w:pageBreakBefore w:val="0"/>
              <w:spacing w:after="0" w:lineRule="auto"/>
              <w:jc w:val="right"/>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E">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F">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0">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1">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2">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3">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4">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5">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6">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7">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58">
            <w:pPr>
              <w:pageBreakBefore w:val="0"/>
              <w:spacing w:after="0" w:lineRule="auto"/>
              <w:rPr>
                <w:u w:val="singl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9">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A">
            <w:pPr>
              <w:pageBreakBefore w:val="0"/>
              <w:spacing w:after="0" w:lineRule="auto"/>
              <w:jc w:val="right"/>
              <w:rPr>
                <w:b w:val="1"/>
                <w:u w:val="single"/>
              </w:rPr>
            </w:pPr>
            <w:r w:rsidDel="00000000" w:rsidR="00000000" w:rsidRPr="00000000">
              <w:rPr>
                <w:b w:val="1"/>
                <w:u w:val="single"/>
                <w:rtl w:val="0"/>
              </w:rPr>
              <w:t xml:space="preserve">24</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5B">
            <w:pPr>
              <w:pageBreakBefore w:val="0"/>
              <w:spacing w:after="0" w:lineRule="auto"/>
              <w:rPr/>
            </w:pPr>
            <w:r w:rsidDel="00000000" w:rsidR="00000000" w:rsidRPr="00000000">
              <w:rPr>
                <w:rtl w:val="0"/>
              </w:rPr>
              <w:t xml:space="preserve">CA278 Northgate Car Park,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4">
            <w:pPr>
              <w:pageBreakBefore w:val="0"/>
              <w:spacing w:after="0" w:lineRule="auto"/>
              <w:jc w:val="right"/>
              <w:rPr/>
            </w:pPr>
            <w:r w:rsidDel="00000000" w:rsidR="00000000" w:rsidRPr="00000000">
              <w:rPr>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6A">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C">
            <w:pPr>
              <w:pageBreakBefore w:val="0"/>
              <w:spacing w:after="0" w:lineRule="auto"/>
              <w:jc w:val="right"/>
              <w:rPr>
                <w:b w:val="1"/>
              </w:rPr>
            </w:pPr>
            <w:r w:rsidDel="00000000" w:rsidR="00000000" w:rsidRPr="00000000">
              <w:rPr>
                <w:b w:val="1"/>
                <w:rtl w:val="0"/>
              </w:rPr>
              <w:t xml:space="preserve">21</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6D">
            <w:pPr>
              <w:pageBreakBefore w:val="0"/>
              <w:spacing w:after="0" w:lineRule="auto"/>
              <w:rPr/>
            </w:pPr>
            <w:r w:rsidDel="00000000" w:rsidR="00000000" w:rsidRPr="00000000">
              <w:rPr>
                <w:rtl w:val="0"/>
              </w:rPr>
              <w:t xml:space="preserve">CA507 Castle Street Car Park,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E">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F">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0">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1">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2">
            <w:pPr>
              <w:pageBreakBefore w:val="0"/>
              <w:spacing w:after="0" w:lineRule="auto"/>
              <w:rPr>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3">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4">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5">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6">
            <w:pPr>
              <w:pageBreakBefore w:val="0"/>
              <w:spacing w:after="0" w:lineRule="auto"/>
              <w:jc w:val="right"/>
              <w:rPr>
                <w:b w:val="1"/>
              </w:rPr>
            </w:pPr>
            <w:r w:rsidDel="00000000" w:rsidR="00000000" w:rsidRPr="00000000">
              <w:rPr>
                <w:b w:val="1"/>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7">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8">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9">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A">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B">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7C">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D">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E">
            <w:pPr>
              <w:pageBreakBefore w:val="0"/>
              <w:spacing w:after="0" w:lineRule="auto"/>
              <w:jc w:val="right"/>
              <w:rPr>
                <w:b w:val="1"/>
              </w:rPr>
            </w:pPr>
            <w:r w:rsidDel="00000000" w:rsidR="00000000" w:rsidRPr="00000000">
              <w:rPr>
                <w:b w:val="1"/>
                <w:rtl w:val="0"/>
              </w:rPr>
              <w:t xml:space="preserve">54</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7F">
            <w:pPr>
              <w:pageBreakBefore w:val="0"/>
              <w:spacing w:after="0" w:lineRule="auto"/>
              <w:rPr/>
            </w:pPr>
            <w:r w:rsidDel="00000000" w:rsidR="00000000" w:rsidRPr="00000000">
              <w:rPr>
                <w:rtl w:val="0"/>
              </w:rPr>
              <w:t xml:space="preserve">CA503 BT Car Park, Upper Chantry Lane,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1">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2">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3">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8E">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0">
            <w:pPr>
              <w:pageBreakBefore w:val="0"/>
              <w:spacing w:after="0" w:lineRule="auto"/>
              <w:jc w:val="right"/>
              <w:rPr>
                <w:b w:val="1"/>
              </w:rPr>
            </w:pPr>
            <w:r w:rsidDel="00000000" w:rsidR="00000000" w:rsidRPr="00000000">
              <w:rPr>
                <w:b w:val="1"/>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91">
            <w:pPr>
              <w:pageBreakBefore w:val="0"/>
              <w:spacing w:after="0" w:lineRule="auto"/>
              <w:rPr/>
            </w:pPr>
            <w:r w:rsidDel="00000000" w:rsidR="00000000" w:rsidRPr="00000000">
              <w:rPr>
                <w:rtl w:val="0"/>
              </w:rPr>
              <w:t xml:space="preserve">CA477 Holmans Meadow Car Park,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A">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A0">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2">
            <w:pPr>
              <w:pageBreakBefore w:val="0"/>
              <w:spacing w:after="0" w:lineRule="auto"/>
              <w:jc w:val="right"/>
              <w:rPr>
                <w:b w:val="1"/>
              </w:rPr>
            </w:pPr>
            <w:r w:rsidDel="00000000" w:rsidR="00000000" w:rsidRPr="00000000">
              <w:rPr>
                <w:b w:val="1"/>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A3">
            <w:pPr>
              <w:pageBreakBefore w:val="0"/>
              <w:spacing w:after="0" w:lineRule="auto"/>
              <w:rPr/>
            </w:pPr>
            <w:r w:rsidDel="00000000" w:rsidR="00000000" w:rsidRPr="00000000">
              <w:rPr>
                <w:rtl w:val="0"/>
              </w:rPr>
              <w:t xml:space="preserve">CA043B Rosemary Lane Car Park,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8">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B2">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4">
            <w:pPr>
              <w:pageBreakBefore w:val="0"/>
              <w:spacing w:after="0" w:lineRule="auto"/>
              <w:jc w:val="right"/>
              <w:rPr>
                <w:b w:val="1"/>
              </w:rPr>
            </w:pPr>
            <w:r w:rsidDel="00000000" w:rsidR="00000000" w:rsidRPr="00000000">
              <w:rPr>
                <w:b w:val="1"/>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B5">
            <w:pPr>
              <w:pageBreakBefore w:val="0"/>
              <w:spacing w:after="0" w:lineRule="auto"/>
              <w:rPr/>
            </w:pPr>
            <w:r w:rsidDel="00000000" w:rsidR="00000000" w:rsidRPr="00000000">
              <w:rPr>
                <w:rtl w:val="0"/>
              </w:rPr>
              <w:t xml:space="preserve">CA554 8-12 Pilgrims Way,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7">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8">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C4">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6">
            <w:pPr>
              <w:pageBreakBefore w:val="0"/>
              <w:spacing w:after="0" w:lineRule="auto"/>
              <w:jc w:val="right"/>
              <w:rPr>
                <w:b w:val="1"/>
              </w:rPr>
            </w:pPr>
            <w:r w:rsidDel="00000000" w:rsidR="00000000" w:rsidRPr="00000000">
              <w:rPr>
                <w:b w:val="1"/>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C7">
            <w:pPr>
              <w:pageBreakBefore w:val="0"/>
              <w:spacing w:after="0" w:lineRule="auto"/>
              <w:rPr/>
            </w:pPr>
            <w:r w:rsidDel="00000000" w:rsidR="00000000" w:rsidRPr="00000000">
              <w:rPr>
                <w:rtl w:val="0"/>
              </w:rPr>
              <w:t xml:space="preserve">CA488 Land East of White Horse Lane,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9">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A">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C">
            <w:pPr>
              <w:pageBreakBefore w:val="0"/>
              <w:spacing w:after="0" w:lineRule="auto"/>
              <w:jc w:val="right"/>
              <w:rPr/>
            </w:pPr>
            <w:r w:rsidDel="00000000" w:rsidR="00000000" w:rsidRPr="00000000">
              <w:rPr>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D6">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8">
            <w:pPr>
              <w:pageBreakBefore w:val="0"/>
              <w:spacing w:after="0" w:lineRule="auto"/>
              <w:jc w:val="right"/>
              <w:rPr>
                <w:b w:val="1"/>
              </w:rPr>
            </w:pPr>
            <w:r w:rsidDel="00000000" w:rsidR="00000000" w:rsidRPr="00000000">
              <w:rPr>
                <w:b w:val="1"/>
                <w:rtl w:val="0"/>
              </w:rPr>
              <w:t xml:space="preserve">10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D9">
            <w:pPr>
              <w:pageBreakBefore w:val="0"/>
              <w:spacing w:after="0" w:lineRule="auto"/>
              <w:rPr/>
            </w:pPr>
            <w:r w:rsidDel="00000000" w:rsidR="00000000" w:rsidRPr="00000000">
              <w:rPr>
                <w:rtl w:val="0"/>
              </w:rPr>
              <w:t xml:space="preserve">CA347 Ivy Lane North,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E">
            <w:pPr>
              <w:pageBreakBefore w:val="0"/>
              <w:spacing w:after="0" w:lineRule="auto"/>
              <w:jc w:val="right"/>
              <w:rPr/>
            </w:pPr>
            <w:r w:rsidDel="00000000" w:rsidR="00000000" w:rsidRPr="00000000">
              <w:rPr>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E8">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A">
            <w:pPr>
              <w:pageBreakBefore w:val="0"/>
              <w:spacing w:after="0" w:lineRule="auto"/>
              <w:jc w:val="right"/>
              <w:rPr>
                <w:b w:val="1"/>
              </w:rPr>
            </w:pPr>
            <w:r w:rsidDel="00000000" w:rsidR="00000000" w:rsidRPr="00000000">
              <w:rPr>
                <w:b w:val="1"/>
                <w:rtl w:val="0"/>
              </w:rPr>
              <w:t xml:space="preserve">10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EB">
            <w:pPr>
              <w:pageBreakBefore w:val="0"/>
              <w:spacing w:after="0" w:lineRule="auto"/>
              <w:rPr/>
            </w:pPr>
            <w:r w:rsidDel="00000000" w:rsidR="00000000" w:rsidRPr="00000000">
              <w:rPr>
                <w:rtl w:val="0"/>
              </w:rPr>
              <w:t xml:space="preserve">CA500 Sea Cadets Centre,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E">
            <w:pPr>
              <w:pageBreakBefore w:val="0"/>
              <w:spacing w:after="0" w:lineRule="auto"/>
              <w:jc w:val="right"/>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2FA">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C">
            <w:pPr>
              <w:pageBreakBefore w:val="0"/>
              <w:spacing w:after="0" w:lineRule="auto"/>
              <w:jc w:val="right"/>
              <w:rPr>
                <w:b w:val="1"/>
              </w:rPr>
            </w:pPr>
            <w:r w:rsidDel="00000000" w:rsidR="00000000" w:rsidRPr="00000000">
              <w:rPr>
                <w:b w:val="1"/>
                <w:rtl w:val="0"/>
              </w:rPr>
              <w:t xml:space="preserve">3</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2FD">
            <w:pPr>
              <w:pageBreakBefore w:val="0"/>
              <w:spacing w:after="0" w:lineRule="auto"/>
              <w:rPr/>
            </w:pPr>
            <w:r w:rsidDel="00000000" w:rsidR="00000000" w:rsidRPr="00000000">
              <w:rPr>
                <w:rtl w:val="0"/>
              </w:rPr>
              <w:t xml:space="preserve">CA281 Hawks Lane,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E">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F">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0">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1">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2">
            <w:pPr>
              <w:pageBreakBefore w:val="0"/>
              <w:spacing w:after="0" w:lineRule="auto"/>
              <w:jc w:val="right"/>
              <w:rPr>
                <w:b w:val="1"/>
              </w:rPr>
            </w:pPr>
            <w:r w:rsidDel="00000000" w:rsidR="00000000" w:rsidRPr="00000000">
              <w:rPr>
                <w:b w:val="1"/>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3">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4">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5">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6">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7">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8">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9">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A">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B">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0C">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D">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E">
            <w:pPr>
              <w:pageBreakBefore w:val="0"/>
              <w:spacing w:after="0" w:lineRule="auto"/>
              <w:jc w:val="right"/>
              <w:rPr>
                <w:b w:val="1"/>
              </w:rPr>
            </w:pPr>
            <w:r w:rsidDel="00000000" w:rsidR="00000000" w:rsidRPr="00000000">
              <w:rPr>
                <w:b w:val="1"/>
                <w:rtl w:val="0"/>
              </w:rPr>
              <w:t xml:space="preserve">9</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0F">
            <w:pPr>
              <w:pageBreakBefore w:val="0"/>
              <w:spacing w:after="0" w:lineRule="auto"/>
              <w:rPr/>
            </w:pPr>
            <w:r w:rsidDel="00000000" w:rsidR="00000000" w:rsidRPr="00000000">
              <w:rPr>
                <w:rtl w:val="0"/>
              </w:rPr>
              <w:t xml:space="preserve">CA047 St Radigund's Place,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8">
            <w:pPr>
              <w:pageBreakBefore w:val="0"/>
              <w:spacing w:after="0" w:lineRule="auto"/>
              <w:jc w:val="right"/>
              <w:rPr/>
            </w:pPr>
            <w:r w:rsidDel="00000000" w:rsidR="00000000" w:rsidRPr="00000000">
              <w:rPr>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1E">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0">
            <w:pPr>
              <w:pageBreakBefore w:val="0"/>
              <w:spacing w:after="0" w:lineRule="auto"/>
              <w:jc w:val="right"/>
              <w:rPr>
                <w:b w:val="1"/>
              </w:rPr>
            </w:pPr>
            <w:r w:rsidDel="00000000" w:rsidR="00000000" w:rsidRPr="00000000">
              <w:rPr>
                <w:b w:val="1"/>
                <w:rtl w:val="0"/>
              </w:rPr>
              <w:t xml:space="preserve">7</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21">
            <w:pPr>
              <w:pageBreakBefore w:val="0"/>
              <w:spacing w:after="0" w:lineRule="auto"/>
              <w:rPr/>
            </w:pPr>
            <w:r w:rsidDel="00000000" w:rsidR="00000000" w:rsidRPr="00000000">
              <w:rPr>
                <w:rtl w:val="0"/>
              </w:rPr>
              <w:t xml:space="preserve">CA479 Car Park adj Registry Office,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4">
            <w:pPr>
              <w:pageBreakBefore w:val="0"/>
              <w:spacing w:after="0" w:lineRule="auto"/>
              <w:jc w:val="right"/>
              <w:rPr/>
            </w:pPr>
            <w:r w:rsidDel="00000000" w:rsidR="00000000" w:rsidRPr="00000000">
              <w:rPr>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30">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2">
            <w:pPr>
              <w:pageBreakBefore w:val="0"/>
              <w:spacing w:after="0" w:lineRule="auto"/>
              <w:jc w:val="right"/>
              <w:rPr>
                <w:b w:val="1"/>
              </w:rPr>
            </w:pPr>
            <w:r w:rsidDel="00000000" w:rsidR="00000000" w:rsidRPr="00000000">
              <w:rPr>
                <w:b w:val="1"/>
                <w:rtl w:val="0"/>
              </w:rPr>
              <w:t xml:space="preserve">5</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33">
            <w:pPr>
              <w:pageBreakBefore w:val="0"/>
              <w:spacing w:after="0" w:lineRule="auto"/>
              <w:rPr/>
            </w:pPr>
            <w:r w:rsidDel="00000000" w:rsidR="00000000" w:rsidRPr="00000000">
              <w:rPr>
                <w:rtl w:val="0"/>
              </w:rPr>
              <w:t xml:space="preserve">CA286 St John's Lane Car Park, Canterbury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D">
            <w:pPr>
              <w:pageBreakBefore w:val="0"/>
              <w:spacing w:after="0" w:lineRule="auto"/>
              <w:jc w:val="right"/>
              <w:rPr/>
            </w:pPr>
            <w:r w:rsidDel="00000000" w:rsidR="00000000" w:rsidRPr="00000000">
              <w:rPr>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42">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4">
            <w:pPr>
              <w:pageBreakBefore w:val="0"/>
              <w:spacing w:after="0" w:lineRule="auto"/>
              <w:jc w:val="right"/>
              <w:rPr/>
            </w:pPr>
            <w:r w:rsidDel="00000000" w:rsidR="00000000" w:rsidRPr="00000000">
              <w:rPr>
                <w:rtl w:val="0"/>
              </w:rPr>
              <w:t xml:space="preserve">5</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45">
            <w:pPr>
              <w:pageBreakBefore w:val="0"/>
              <w:spacing w:after="0" w:lineRule="auto"/>
              <w:jc w:val="center"/>
              <w:rPr/>
            </w:pPr>
            <w:r w:rsidDel="00000000" w:rsidR="00000000" w:rsidRPr="00000000">
              <w:rPr>
                <w:b w:val="1"/>
                <w:sz w:val="24"/>
                <w:szCs w:val="24"/>
                <w:rtl w:val="0"/>
              </w:rPr>
              <w:t xml:space="preserve">Herne Bay</w:t>
            </w:r>
            <w:r w:rsidDel="00000000" w:rsidR="00000000" w:rsidRPr="00000000">
              <w:rPr>
                <w:rtl w:val="0"/>
              </w:rPr>
            </w:r>
          </w:p>
        </w:tc>
        <w:tc>
          <w:tcPr>
            <w:gridSpan w:val="17"/>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6">
            <w:pPr>
              <w:pageBreakBefore w:val="0"/>
              <w:spacing w:after="0" w:lineRule="auto"/>
              <w:jc w:val="right"/>
              <w:rPr>
                <w:b w:val="1"/>
              </w:rPr>
            </w:pPr>
            <w:r w:rsidDel="00000000" w:rsidR="00000000" w:rsidRPr="00000000">
              <w:rPr>
                <w:rtl w:val="0"/>
              </w:rPr>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57">
            <w:pPr>
              <w:pageBreakBefore w:val="0"/>
              <w:spacing w:after="0" w:lineRule="auto"/>
              <w:rPr/>
            </w:pPr>
            <w:r w:rsidDel="00000000" w:rsidR="00000000" w:rsidRPr="00000000">
              <w:rPr>
                <w:rtl w:val="0"/>
              </w:rPr>
              <w:t xml:space="preserve">CA340 Garage Site, Kings Road, Herne Bay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9">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A">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0">
            <w:pPr>
              <w:pageBreakBefore w:val="0"/>
              <w:spacing w:after="0" w:lineRule="auto"/>
              <w:jc w:val="right"/>
              <w:rPr/>
            </w:pPr>
            <w:r w:rsidDel="00000000" w:rsidR="00000000" w:rsidRPr="00000000">
              <w:rPr>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66">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8">
            <w:pPr>
              <w:pageBreakBefore w:val="0"/>
              <w:spacing w:after="0" w:lineRule="auto"/>
              <w:jc w:val="right"/>
              <w:rPr/>
            </w:pPr>
            <w:r w:rsidDel="00000000" w:rsidR="00000000" w:rsidRPr="00000000">
              <w:rPr>
                <w:rtl w:val="0"/>
              </w:rPr>
              <w:t xml:space="preserve">43</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69">
            <w:pPr>
              <w:pageBreakBefore w:val="0"/>
              <w:spacing w:after="0" w:lineRule="auto"/>
              <w:rPr>
                <w:u w:val="single"/>
              </w:rPr>
            </w:pPr>
            <w:r w:rsidDel="00000000" w:rsidR="00000000" w:rsidRPr="00000000">
              <w:rPr>
                <w:u w:val="single"/>
                <w:rtl w:val="0"/>
              </w:rPr>
              <w:t xml:space="preserve">CA491 Herne Bay Station, Land at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A">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B">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C">
            <w:pPr>
              <w:pageBreakBefore w:val="0"/>
              <w:spacing w:after="0" w:lineRule="auto"/>
              <w:rPr>
                <w:u w:val="single"/>
              </w:rPr>
            </w:pPr>
            <w:r w:rsidDel="00000000" w:rsidR="00000000" w:rsidRPr="00000000">
              <w:rPr>
                <w:u w:val="single"/>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D">
            <w:pPr>
              <w:pageBreakBefore w:val="0"/>
              <w:spacing w:after="0" w:lineRule="auto"/>
              <w:jc w:val="right"/>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E">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F">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0">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1">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2">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3">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4">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5">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6">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7">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78">
            <w:pPr>
              <w:pageBreakBefore w:val="0"/>
              <w:spacing w:after="0" w:lineRule="auto"/>
              <w:rPr>
                <w:u w:val="singl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9">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A">
            <w:pPr>
              <w:pageBreakBefore w:val="0"/>
              <w:spacing w:after="0" w:lineRule="auto"/>
              <w:jc w:val="right"/>
              <w:rPr>
                <w:b w:val="1"/>
                <w:u w:val="single"/>
              </w:rPr>
            </w:pPr>
            <w:r w:rsidDel="00000000" w:rsidR="00000000" w:rsidRPr="00000000">
              <w:rPr>
                <w:b w:val="1"/>
                <w:u w:val="single"/>
                <w:rtl w:val="0"/>
              </w:rPr>
              <w:t xml:space="preserve">35</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7B">
            <w:pPr>
              <w:pageBreakBefore w:val="0"/>
              <w:spacing w:after="0" w:lineRule="auto"/>
              <w:rPr/>
            </w:pPr>
            <w:r w:rsidDel="00000000" w:rsidR="00000000" w:rsidRPr="00000000">
              <w:rPr>
                <w:rtl w:val="0"/>
              </w:rPr>
              <w:t xml:space="preserve">HB1 Central Development Area (Herne Bay Area Action Plan), Herne Bay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E">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F">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2">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3">
            <w:pPr>
              <w:pageBreakBefore w:val="0"/>
              <w:spacing w:after="0" w:lineRule="auto"/>
              <w:jc w:val="right"/>
              <w:rPr/>
            </w:pPr>
            <w:r w:rsidDel="00000000" w:rsidR="00000000" w:rsidRPr="00000000">
              <w:rPr>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8A">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C">
            <w:pPr>
              <w:pageBreakBefore w:val="0"/>
              <w:spacing w:after="0" w:lineRule="auto"/>
              <w:jc w:val="right"/>
              <w:rPr>
                <w:b w:val="1"/>
              </w:rPr>
            </w:pPr>
            <w:r w:rsidDel="00000000" w:rsidR="00000000" w:rsidRPr="00000000">
              <w:rPr>
                <w:b w:val="1"/>
                <w:rtl w:val="0"/>
              </w:rPr>
              <w:t xml:space="preserve">80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8D">
            <w:pPr>
              <w:pageBreakBefore w:val="0"/>
              <w:spacing w:after="0" w:lineRule="auto"/>
              <w:rPr/>
            </w:pPr>
            <w:r w:rsidDel="00000000" w:rsidR="00000000" w:rsidRPr="00000000">
              <w:rPr>
                <w:rtl w:val="0"/>
              </w:rPr>
              <w:t xml:space="preserve">HB2 Beach Street (Herne Bay Area Action Plan), Herne Bay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0">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1">
            <w:pPr>
              <w:pageBreakBefore w:val="0"/>
              <w:spacing w:after="0" w:lineRule="auto"/>
              <w:jc w:val="right"/>
              <w:rPr/>
            </w:pPr>
            <w:r w:rsidDel="00000000" w:rsidR="00000000" w:rsidRPr="00000000">
              <w:rPr>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9C">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E">
            <w:pPr>
              <w:pageBreakBefore w:val="0"/>
              <w:spacing w:after="0" w:lineRule="auto"/>
              <w:jc w:val="right"/>
              <w:rPr/>
            </w:pPr>
            <w:r w:rsidDel="00000000" w:rsidR="00000000" w:rsidRPr="00000000">
              <w:rPr>
                <w:rtl w:val="0"/>
              </w:rPr>
              <w:t xml:space="preserve">20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9F">
            <w:pPr>
              <w:pageBreakBefore w:val="0"/>
              <w:spacing w:after="0" w:lineRule="auto"/>
              <w:rPr/>
            </w:pPr>
            <w:r w:rsidDel="00000000" w:rsidR="00000000" w:rsidRPr="00000000">
              <w:rPr>
                <w:rtl w:val="0"/>
              </w:rPr>
              <w:t xml:space="preserve">CA375/HB3 Herne Bay Bus Depot, Herne Bay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2">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4">
            <w:pPr>
              <w:pageBreakBefore w:val="0"/>
              <w:spacing w:after="0" w:lineRule="auto"/>
              <w:jc w:val="right"/>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AE">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0">
            <w:pPr>
              <w:pageBreakBefore w:val="0"/>
              <w:spacing w:after="0" w:lineRule="auto"/>
              <w:jc w:val="right"/>
              <w:rPr>
                <w:b w:val="1"/>
              </w:rPr>
            </w:pPr>
            <w:r w:rsidDel="00000000" w:rsidR="00000000" w:rsidRPr="00000000">
              <w:rPr>
                <w:b w:val="1"/>
                <w:rtl w:val="0"/>
              </w:rPr>
              <w:t xml:space="preserve">30</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B1">
            <w:pPr>
              <w:pageBreakBefore w:val="0"/>
              <w:spacing w:after="0" w:lineRule="auto"/>
              <w:jc w:val="center"/>
              <w:rPr/>
            </w:pPr>
            <w:r w:rsidDel="00000000" w:rsidR="00000000" w:rsidRPr="00000000">
              <w:rPr>
                <w:b w:val="1"/>
                <w:sz w:val="24"/>
                <w:szCs w:val="24"/>
                <w:rtl w:val="0"/>
              </w:rPr>
              <w:t xml:space="preserve">Whitstable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2">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3">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4">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5">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6">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7">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8">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9">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A">
            <w:pPr>
              <w:pageBreakBefore w:val="0"/>
              <w:spacing w:after="0" w:lineRule="auto"/>
              <w:jc w:val="righ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B">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C">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D">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E">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F">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C0">
            <w:pPr>
              <w:pageBreakBefore w:val="0"/>
              <w:spacing w:after="0" w:lineRule="auto"/>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1">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2">
            <w:pPr>
              <w:pageBreakBefore w:val="0"/>
              <w:spacing w:after="0" w:lineRule="auto"/>
              <w:jc w:val="right"/>
              <w:rPr/>
            </w:pPr>
            <w:r w:rsidDel="00000000" w:rsidR="00000000" w:rsidRPr="00000000">
              <w:rPr>
                <w:rtl w:val="0"/>
              </w:rPr>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C3">
            <w:pPr>
              <w:pageBreakBefore w:val="0"/>
              <w:spacing w:after="0" w:lineRule="auto"/>
              <w:rPr>
                <w:u w:val="single"/>
              </w:rPr>
            </w:pPr>
            <w:r w:rsidDel="00000000" w:rsidR="00000000" w:rsidRPr="00000000">
              <w:rPr>
                <w:u w:val="single"/>
                <w:rtl w:val="0"/>
              </w:rPr>
              <w:t xml:space="preserve">CA530 Ladysmith Grove (UCS Site W17), Land at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4">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5">
            <w:pPr>
              <w:pageBreakBefore w:val="0"/>
              <w:spacing w:after="0" w:lineRule="auto"/>
              <w:jc w:val="right"/>
              <w:rPr>
                <w:u w:val="single"/>
              </w:rPr>
            </w:pPr>
            <w:r w:rsidDel="00000000" w:rsidR="00000000" w:rsidRPr="00000000">
              <w:rPr>
                <w:u w:val="single"/>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6">
            <w:pPr>
              <w:pageBreakBefore w:val="0"/>
              <w:spacing w:after="0" w:lineRule="auto"/>
              <w:rPr>
                <w:u w:val="single"/>
              </w:rPr>
            </w:pPr>
            <w:r w:rsidDel="00000000" w:rsidR="00000000" w:rsidRPr="00000000">
              <w:rPr>
                <w:u w:val="singl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7">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8">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9">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A">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B">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C">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D">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E">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F">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0">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1">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D2">
            <w:pPr>
              <w:pageBreakBefore w:val="0"/>
              <w:spacing w:after="0" w:lineRule="auto"/>
              <w:rPr>
                <w:u w:val="singl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3">
            <w:pPr>
              <w:pageBreakBefore w:val="0"/>
              <w:spacing w:after="0" w:lineRule="auto"/>
              <w:rPr>
                <w:u w:val="singl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4">
            <w:pPr>
              <w:pageBreakBefore w:val="0"/>
              <w:spacing w:after="0" w:lineRule="auto"/>
              <w:jc w:val="right"/>
              <w:rPr>
                <w:b w:val="1"/>
                <w:u w:val="single"/>
              </w:rPr>
            </w:pPr>
            <w:r w:rsidDel="00000000" w:rsidR="00000000" w:rsidRPr="00000000">
              <w:rPr>
                <w:b w:val="1"/>
                <w:u w:val="single"/>
                <w:rtl w:val="0"/>
              </w:rPr>
              <w:t xml:space="preserve">31</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D5">
            <w:pPr>
              <w:pageBreakBefore w:val="0"/>
              <w:spacing w:after="0" w:lineRule="auto"/>
              <w:rPr/>
            </w:pPr>
            <w:r w:rsidDel="00000000" w:rsidR="00000000" w:rsidRPr="00000000">
              <w:rPr>
                <w:rtl w:val="0"/>
              </w:rPr>
              <w:t xml:space="preserve">CA524 Tankerton Rd car park &amp; (garage -  CA/03/0364), Whitstable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7">
            <w:pPr>
              <w:pageBreakBefore w:val="0"/>
              <w:spacing w:after="0" w:lineRule="auto"/>
              <w:rPr>
                <w:b w:val="1"/>
              </w:rPr>
            </w:pPr>
            <w:r w:rsidDel="00000000" w:rsidR="00000000" w:rsidRPr="00000000">
              <w:rPr>
                <w:b w:val="1"/>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A">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E">
            <w:pPr>
              <w:pageBreakBefore w:val="0"/>
              <w:spacing w:after="0" w:lineRule="auto"/>
              <w:jc w:val="right"/>
              <w:rPr/>
            </w:pPr>
            <w:r w:rsidDel="00000000" w:rsidR="00000000" w:rsidRPr="00000000">
              <w:rPr>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E4">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6">
            <w:pPr>
              <w:pageBreakBefore w:val="0"/>
              <w:spacing w:after="0" w:lineRule="auto"/>
              <w:jc w:val="right"/>
              <w:rPr/>
            </w:pPr>
            <w:r w:rsidDel="00000000" w:rsidR="00000000" w:rsidRPr="00000000">
              <w:rPr>
                <w:rtl w:val="0"/>
              </w:rPr>
              <w:t xml:space="preserve">17</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E7">
            <w:pPr>
              <w:pageBreakBefore w:val="0"/>
              <w:spacing w:after="0" w:lineRule="auto"/>
              <w:rPr/>
            </w:pPr>
            <w:r w:rsidDel="00000000" w:rsidR="00000000" w:rsidRPr="00000000">
              <w:rPr>
                <w:rtl w:val="0"/>
              </w:rPr>
              <w:t xml:space="preserve">CA308 124 &amp; adjoining Middle Wall, Whitstable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B">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0">
            <w:pPr>
              <w:pageBreakBefore w:val="0"/>
              <w:spacing w:after="0" w:lineRule="auto"/>
              <w:jc w:val="right"/>
              <w:rPr/>
            </w:pPr>
            <w:r w:rsidDel="00000000" w:rsidR="00000000" w:rsidRPr="00000000">
              <w:rPr>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3F6">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8">
            <w:pPr>
              <w:pageBreakBefore w:val="0"/>
              <w:spacing w:after="0" w:lineRule="auto"/>
              <w:jc w:val="right"/>
              <w:rPr/>
            </w:pPr>
            <w:r w:rsidDel="00000000" w:rsidR="00000000" w:rsidRPr="00000000">
              <w:rPr>
                <w:rtl w:val="0"/>
              </w:rPr>
              <w:t xml:space="preserve">7</w:t>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3F9">
            <w:pPr>
              <w:pageBreakBefore w:val="0"/>
              <w:spacing w:after="0" w:lineRule="auto"/>
              <w:rPr/>
            </w:pPr>
            <w:r w:rsidDel="00000000" w:rsidR="00000000" w:rsidRPr="00000000">
              <w:rPr>
                <w:rtl w:val="0"/>
              </w:rPr>
              <w:t xml:space="preserve">CA309 Sea Street (Green's Warehouse), Whitstable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B">
            <w:pPr>
              <w:pageBreakBefore w:val="0"/>
              <w:spacing w:after="0" w:lineRule="auto"/>
              <w:jc w:val="right"/>
              <w:rPr/>
            </w:pPr>
            <w:r w:rsidDel="00000000" w:rsidR="00000000" w:rsidRPr="00000000">
              <w:rPr>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C">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F">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0">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1">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08">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A">
            <w:pPr>
              <w:pageBreakBefore w:val="0"/>
              <w:spacing w:after="0" w:lineRule="auto"/>
              <w:jc w:val="right"/>
              <w:rPr>
                <w:b w:val="1"/>
              </w:rPr>
            </w:pPr>
            <w:r w:rsidDel="00000000" w:rsidR="00000000" w:rsidRPr="00000000">
              <w:rPr>
                <w:b w:val="1"/>
                <w:rtl w:val="0"/>
              </w:rPr>
              <w:t xml:space="preserve">5</w:t>
            </w:r>
          </w:p>
        </w:tc>
      </w:tr>
      <w:tr>
        <w:trPr>
          <w:cantSplit w:val="0"/>
          <w:trHeight w:val="64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40B">
            <w:pPr>
              <w:pageBreakBefore w:val="0"/>
              <w:spacing w:after="0" w:lineRule="auto"/>
              <w:jc w:val="center"/>
              <w:rPr/>
            </w:pPr>
            <w:r w:rsidDel="00000000" w:rsidR="00000000" w:rsidRPr="00000000">
              <w:rPr>
                <w:b w:val="1"/>
                <w:sz w:val="24"/>
                <w:szCs w:val="24"/>
                <w:rtl w:val="0"/>
              </w:rPr>
              <w:t xml:space="preserve">Rural</w:t>
            </w:r>
            <w:r w:rsidDel="00000000" w:rsidR="00000000" w:rsidRPr="00000000">
              <w:rPr>
                <w:rtl w:val="0"/>
              </w:rPr>
            </w:r>
          </w:p>
        </w:tc>
        <w:tc>
          <w:tcPr>
            <w:gridSpan w:val="17"/>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C">
            <w:pPr>
              <w:pageBreakBefore w:val="0"/>
              <w:spacing w:after="0" w:lineRule="auto"/>
              <w:jc w:val="right"/>
              <w:rPr/>
            </w:pPr>
            <w:r w:rsidDel="00000000" w:rsidR="00000000" w:rsidRPr="00000000">
              <w:rPr>
                <w:rtl w:val="0"/>
              </w:rPr>
            </w:r>
          </w:p>
        </w:tc>
      </w:tr>
      <w:tr>
        <w:trPr>
          <w:cantSplit w:val="0"/>
          <w:trHeight w:val="520" w:hRule="atLeast"/>
          <w:tblHeader w:val="0"/>
        </w:trPr>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141D">
            <w:pPr>
              <w:pageBreakBefore w:val="0"/>
              <w:spacing w:after="0" w:lineRule="auto"/>
              <w:rPr/>
            </w:pPr>
            <w:r w:rsidDel="00000000" w:rsidR="00000000" w:rsidRPr="00000000">
              <w:rPr>
                <w:rtl w:val="0"/>
              </w:rPr>
              <w:t xml:space="preserve">CA559 Rough Common Rd, Rough Common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E">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F">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0">
            <w:pPr>
              <w:pageBreakBefore w:val="0"/>
              <w:spacing w:after="0" w:lineRule="auto"/>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1">
            <w:pPr>
              <w:pageBreakBefore w:val="0"/>
              <w:spacing w:after="0" w:lineRule="auto"/>
              <w:jc w:val="right"/>
              <w:rPr/>
            </w:pPr>
            <w:r w:rsidDel="00000000" w:rsidR="00000000" w:rsidRPr="00000000">
              <w:rPr>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2">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3">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4">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5">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6">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7">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8">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9">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A">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B">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42C">
            <w:pPr>
              <w:pageBreakBefore w:val="0"/>
              <w:spacing w:after="0" w:lineRule="auto"/>
              <w:rPr/>
            </w:pPr>
            <w:r w:rsidDel="00000000" w:rsidR="00000000" w:rsidRPr="00000000">
              <w:rPr>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D">
            <w:pPr>
              <w:pageBreakBefore w:val="0"/>
              <w:spacing w:after="0" w:lineRule="auto"/>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E">
            <w:pPr>
              <w:pageBreakBefore w:val="0"/>
              <w:spacing w:after="0" w:lineRule="auto"/>
              <w:jc w:val="right"/>
              <w:rPr>
                <w:b w:val="1"/>
              </w:rPr>
            </w:pPr>
            <w:r w:rsidDel="00000000" w:rsidR="00000000" w:rsidRPr="00000000">
              <w:rPr>
                <w:b w:val="1"/>
                <w:rtl w:val="0"/>
              </w:rPr>
              <w:t xml:space="preserve">16</w:t>
            </w:r>
          </w:p>
        </w:tc>
      </w:tr>
    </w:tbl>
    <w:p w:rsidR="00000000" w:rsidDel="00000000" w:rsidP="00000000" w:rsidRDefault="00000000" w:rsidRPr="00000000" w14:paraId="0000142F">
      <w:pPr>
        <w:pageBreakBefore w:val="0"/>
        <w:rPr/>
      </w:pPr>
      <w:r w:rsidDel="00000000" w:rsidR="00000000" w:rsidRPr="00000000">
        <w:rPr>
          <w:rtl w:val="0"/>
        </w:rPr>
      </w:r>
    </w:p>
    <w:p w:rsidR="00000000" w:rsidDel="00000000" w:rsidP="00000000" w:rsidRDefault="00000000" w:rsidRPr="00000000" w14:paraId="00001430">
      <w:pPr>
        <w:pageBreakBefore w:val="0"/>
        <w:rPr/>
      </w:pPr>
      <w:r w:rsidDel="00000000" w:rsidR="00000000" w:rsidRPr="00000000">
        <w:rPr>
          <w:rtl w:val="0"/>
        </w:rPr>
      </w:r>
    </w:p>
    <w:p w:rsidR="00000000" w:rsidDel="00000000" w:rsidP="00000000" w:rsidRDefault="00000000" w:rsidRPr="00000000" w14:paraId="00001431">
      <w:pPr>
        <w:pageBreakBefore w:val="0"/>
        <w:rPr/>
      </w:pPr>
      <w:r w:rsidDel="00000000" w:rsidR="00000000" w:rsidRPr="00000000">
        <w:rPr>
          <w:rtl w:val="0"/>
        </w:rPr>
      </w:r>
    </w:p>
    <w:p w:rsidR="00000000" w:rsidDel="00000000" w:rsidP="00000000" w:rsidRDefault="00000000" w:rsidRPr="00000000" w14:paraId="00001432">
      <w:pPr>
        <w:pageBreakBefore w:val="0"/>
        <w:rPr/>
      </w:pPr>
      <w:r w:rsidDel="00000000" w:rsidR="00000000" w:rsidRPr="00000000">
        <w:rPr>
          <w:rtl w:val="0"/>
        </w:rPr>
      </w:r>
    </w:p>
    <w:p w:rsidR="00000000" w:rsidDel="00000000" w:rsidP="00000000" w:rsidRDefault="00000000" w:rsidRPr="00000000" w14:paraId="00001433">
      <w:pPr>
        <w:pageBreakBefore w:val="0"/>
        <w:rPr/>
      </w:pPr>
      <w:r w:rsidDel="00000000" w:rsidR="00000000" w:rsidRPr="00000000">
        <w:rPr>
          <w:rtl w:val="0"/>
        </w:rPr>
      </w:r>
    </w:p>
    <w:p w:rsidR="00000000" w:rsidDel="00000000" w:rsidP="00000000" w:rsidRDefault="00000000" w:rsidRPr="00000000" w14:paraId="00001434">
      <w:pPr>
        <w:pageBreakBefore w:val="0"/>
        <w:rPr/>
      </w:pPr>
      <w:r w:rsidDel="00000000" w:rsidR="00000000" w:rsidRPr="00000000">
        <w:rPr>
          <w:rtl w:val="0"/>
        </w:rPr>
      </w:r>
    </w:p>
    <w:p w:rsidR="00000000" w:rsidDel="00000000" w:rsidP="00000000" w:rsidRDefault="00000000" w:rsidRPr="00000000" w14:paraId="00001435">
      <w:pPr>
        <w:pageBreakBefore w:val="0"/>
        <w:rPr/>
      </w:pPr>
      <w:r w:rsidDel="00000000" w:rsidR="00000000" w:rsidRPr="00000000">
        <w:rPr>
          <w:rtl w:val="0"/>
        </w:rPr>
      </w:r>
    </w:p>
    <w:p w:rsidR="00000000" w:rsidDel="00000000" w:rsidP="00000000" w:rsidRDefault="00000000" w:rsidRPr="00000000" w14:paraId="00001436">
      <w:pPr>
        <w:pageBreakBefore w:val="0"/>
        <w:rPr/>
      </w:pPr>
      <w:r w:rsidDel="00000000" w:rsidR="00000000" w:rsidRPr="00000000">
        <w:rPr>
          <w:rtl w:val="0"/>
        </w:rPr>
      </w:r>
    </w:p>
    <w:p w:rsidR="00000000" w:rsidDel="00000000" w:rsidP="00000000" w:rsidRDefault="00000000" w:rsidRPr="00000000" w14:paraId="00001437">
      <w:pPr>
        <w:pageBreakBefore w:val="0"/>
        <w:rPr/>
      </w:pPr>
      <w:r w:rsidDel="00000000" w:rsidR="00000000" w:rsidRPr="00000000">
        <w:rPr>
          <w:rtl w:val="0"/>
        </w:rPr>
      </w:r>
    </w:p>
    <w:p w:rsidR="00000000" w:rsidDel="00000000" w:rsidP="00000000" w:rsidRDefault="00000000" w:rsidRPr="00000000" w14:paraId="00001438">
      <w:pPr>
        <w:pageBreakBefore w:val="0"/>
        <w:rPr/>
      </w:pPr>
      <w:r w:rsidDel="00000000" w:rsidR="00000000" w:rsidRPr="00000000">
        <w:rPr>
          <w:rtl w:val="0"/>
        </w:rPr>
      </w:r>
    </w:p>
    <w:p w:rsidR="00000000" w:rsidDel="00000000" w:rsidP="00000000" w:rsidRDefault="00000000" w:rsidRPr="00000000" w14:paraId="00001439">
      <w:pPr>
        <w:pageBreakBefore w:val="0"/>
        <w:rPr>
          <w:b w:val="1"/>
        </w:rPr>
      </w:pPr>
      <w:r w:rsidDel="00000000" w:rsidR="00000000" w:rsidRPr="00000000">
        <w:rPr>
          <w:b w:val="1"/>
          <w:rtl w:val="0"/>
        </w:rPr>
        <w:t xml:space="preserve">Schedule of Planning Permissions (HIA 2015)</w:t>
      </w:r>
    </w:p>
    <w:tbl>
      <w:tblPr>
        <w:tblStyle w:val="Table21"/>
        <w:tblW w:w="14174.000000000004"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7"/>
        <w:gridCol w:w="2784"/>
        <w:gridCol w:w="2268"/>
        <w:gridCol w:w="1704"/>
        <w:gridCol w:w="649"/>
        <w:gridCol w:w="649"/>
        <w:gridCol w:w="649"/>
        <w:gridCol w:w="649"/>
        <w:gridCol w:w="649"/>
        <w:gridCol w:w="720"/>
        <w:gridCol w:w="578"/>
        <w:gridCol w:w="649"/>
        <w:gridCol w:w="649"/>
        <w:tblGridChange w:id="0">
          <w:tblGrid>
            <w:gridCol w:w="1577"/>
            <w:gridCol w:w="2784"/>
            <w:gridCol w:w="2268"/>
            <w:gridCol w:w="1704"/>
            <w:gridCol w:w="649"/>
            <w:gridCol w:w="649"/>
            <w:gridCol w:w="649"/>
            <w:gridCol w:w="649"/>
            <w:gridCol w:w="649"/>
            <w:gridCol w:w="720"/>
            <w:gridCol w:w="578"/>
            <w:gridCol w:w="649"/>
            <w:gridCol w:w="649"/>
          </w:tblGrid>
        </w:tblGridChange>
      </w:tblGrid>
      <w:tr>
        <w:trPr>
          <w:cantSplit w:val="0"/>
          <w:trHeight w:val="900" w:hRule="atLeast"/>
          <w:tblHeader w:val="0"/>
        </w:trPr>
        <w:tc>
          <w:tcPr>
            <w:shd w:fill="bfbfbf" w:val="clear"/>
            <w:vAlign w:val="center"/>
          </w:tcPr>
          <w:p w:rsidR="00000000" w:rsidDel="00000000" w:rsidP="00000000" w:rsidRDefault="00000000" w:rsidRPr="00000000" w14:paraId="0000143A">
            <w:pPr>
              <w:pageBreakBefore w:val="0"/>
              <w:spacing w:after="0" w:lineRule="auto"/>
              <w:rPr>
                <w:b w:val="1"/>
              </w:rPr>
            </w:pPr>
            <w:r w:rsidDel="00000000" w:rsidR="00000000" w:rsidRPr="00000000">
              <w:rPr>
                <w:b w:val="1"/>
                <w:rtl w:val="0"/>
              </w:rPr>
              <w:t xml:space="preserve">Application No</w:t>
            </w:r>
          </w:p>
        </w:tc>
        <w:tc>
          <w:tcPr>
            <w:shd w:fill="bfbfbf" w:val="clear"/>
            <w:vAlign w:val="center"/>
          </w:tcPr>
          <w:p w:rsidR="00000000" w:rsidDel="00000000" w:rsidP="00000000" w:rsidRDefault="00000000" w:rsidRPr="00000000" w14:paraId="0000143B">
            <w:pPr>
              <w:pageBreakBefore w:val="0"/>
              <w:spacing w:after="0" w:lineRule="auto"/>
              <w:rPr>
                <w:b w:val="1"/>
              </w:rPr>
            </w:pPr>
            <w:r w:rsidDel="00000000" w:rsidR="00000000" w:rsidRPr="00000000">
              <w:rPr>
                <w:b w:val="1"/>
                <w:rtl w:val="0"/>
              </w:rPr>
              <w:t xml:space="preserve">Address</w:t>
            </w:r>
          </w:p>
        </w:tc>
        <w:tc>
          <w:tcPr>
            <w:shd w:fill="bfbfbf" w:val="clear"/>
            <w:vAlign w:val="center"/>
          </w:tcPr>
          <w:p w:rsidR="00000000" w:rsidDel="00000000" w:rsidP="00000000" w:rsidRDefault="00000000" w:rsidRPr="00000000" w14:paraId="0000143C">
            <w:pPr>
              <w:pageBreakBefore w:val="0"/>
              <w:spacing w:after="0" w:lineRule="auto"/>
              <w:rPr>
                <w:b w:val="1"/>
              </w:rPr>
            </w:pPr>
            <w:r w:rsidDel="00000000" w:rsidR="00000000" w:rsidRPr="00000000">
              <w:rPr>
                <w:b w:val="1"/>
                <w:rtl w:val="0"/>
              </w:rPr>
              <w:t xml:space="preserve">Address</w:t>
            </w:r>
          </w:p>
        </w:tc>
        <w:tc>
          <w:tcPr>
            <w:shd w:fill="bfbfbf" w:val="clear"/>
            <w:vAlign w:val="center"/>
          </w:tcPr>
          <w:p w:rsidR="00000000" w:rsidDel="00000000" w:rsidP="00000000" w:rsidRDefault="00000000" w:rsidRPr="00000000" w14:paraId="0000143D">
            <w:pPr>
              <w:pageBreakBefore w:val="0"/>
              <w:spacing w:after="0" w:lineRule="auto"/>
              <w:rPr>
                <w:b w:val="1"/>
              </w:rPr>
            </w:pPr>
            <w:r w:rsidDel="00000000" w:rsidR="00000000" w:rsidRPr="00000000">
              <w:rPr>
                <w:b w:val="1"/>
                <w:rtl w:val="0"/>
              </w:rPr>
              <w:t xml:space="preserve">Locality</w:t>
            </w:r>
          </w:p>
        </w:tc>
        <w:tc>
          <w:tcPr>
            <w:shd w:fill="bfbfbf" w:val="clear"/>
            <w:vAlign w:val="center"/>
          </w:tcPr>
          <w:p w:rsidR="00000000" w:rsidDel="00000000" w:rsidP="00000000" w:rsidRDefault="00000000" w:rsidRPr="00000000" w14:paraId="0000143E">
            <w:pPr>
              <w:pageBreakBefore w:val="0"/>
              <w:spacing w:after="0" w:lineRule="auto"/>
              <w:jc w:val="center"/>
              <w:rPr>
                <w:b w:val="1"/>
              </w:rPr>
            </w:pPr>
            <w:r w:rsidDel="00000000" w:rsidR="00000000" w:rsidRPr="00000000">
              <w:rPr>
                <w:b w:val="1"/>
                <w:rtl w:val="0"/>
              </w:rPr>
              <w:t xml:space="preserve">2015-16</w:t>
            </w:r>
          </w:p>
        </w:tc>
        <w:tc>
          <w:tcPr>
            <w:shd w:fill="bfbfbf" w:val="clear"/>
            <w:vAlign w:val="center"/>
          </w:tcPr>
          <w:p w:rsidR="00000000" w:rsidDel="00000000" w:rsidP="00000000" w:rsidRDefault="00000000" w:rsidRPr="00000000" w14:paraId="0000143F">
            <w:pPr>
              <w:pageBreakBefore w:val="0"/>
              <w:spacing w:after="0" w:lineRule="auto"/>
              <w:jc w:val="center"/>
              <w:rPr>
                <w:b w:val="1"/>
              </w:rPr>
            </w:pPr>
            <w:r w:rsidDel="00000000" w:rsidR="00000000" w:rsidRPr="00000000">
              <w:rPr>
                <w:b w:val="1"/>
                <w:rtl w:val="0"/>
              </w:rPr>
              <w:t xml:space="preserve">2016-17</w:t>
            </w:r>
          </w:p>
        </w:tc>
        <w:tc>
          <w:tcPr>
            <w:shd w:fill="bfbfbf" w:val="clear"/>
            <w:vAlign w:val="center"/>
          </w:tcPr>
          <w:p w:rsidR="00000000" w:rsidDel="00000000" w:rsidP="00000000" w:rsidRDefault="00000000" w:rsidRPr="00000000" w14:paraId="00001440">
            <w:pPr>
              <w:pageBreakBefore w:val="0"/>
              <w:spacing w:after="0" w:lineRule="auto"/>
              <w:jc w:val="center"/>
              <w:rPr>
                <w:b w:val="1"/>
              </w:rPr>
            </w:pPr>
            <w:r w:rsidDel="00000000" w:rsidR="00000000" w:rsidRPr="00000000">
              <w:rPr>
                <w:b w:val="1"/>
                <w:rtl w:val="0"/>
              </w:rPr>
              <w:t xml:space="preserve">2017-18</w:t>
            </w:r>
          </w:p>
        </w:tc>
        <w:tc>
          <w:tcPr>
            <w:shd w:fill="bfbfbf" w:val="clear"/>
            <w:vAlign w:val="center"/>
          </w:tcPr>
          <w:p w:rsidR="00000000" w:rsidDel="00000000" w:rsidP="00000000" w:rsidRDefault="00000000" w:rsidRPr="00000000" w14:paraId="00001441">
            <w:pPr>
              <w:pageBreakBefore w:val="0"/>
              <w:spacing w:after="0" w:lineRule="auto"/>
              <w:jc w:val="center"/>
              <w:rPr>
                <w:b w:val="1"/>
              </w:rPr>
            </w:pPr>
            <w:r w:rsidDel="00000000" w:rsidR="00000000" w:rsidRPr="00000000">
              <w:rPr>
                <w:b w:val="1"/>
                <w:rtl w:val="0"/>
              </w:rPr>
              <w:t xml:space="preserve">2018-19</w:t>
            </w:r>
          </w:p>
        </w:tc>
        <w:tc>
          <w:tcPr>
            <w:shd w:fill="bfbfbf" w:val="clear"/>
            <w:vAlign w:val="center"/>
          </w:tcPr>
          <w:p w:rsidR="00000000" w:rsidDel="00000000" w:rsidP="00000000" w:rsidRDefault="00000000" w:rsidRPr="00000000" w14:paraId="00001442">
            <w:pPr>
              <w:pageBreakBefore w:val="0"/>
              <w:spacing w:after="0" w:lineRule="auto"/>
              <w:jc w:val="center"/>
              <w:rPr>
                <w:b w:val="1"/>
              </w:rPr>
            </w:pPr>
            <w:r w:rsidDel="00000000" w:rsidR="00000000" w:rsidRPr="00000000">
              <w:rPr>
                <w:b w:val="1"/>
                <w:rtl w:val="0"/>
              </w:rPr>
              <w:t xml:space="preserve">2019-20</w:t>
            </w:r>
          </w:p>
        </w:tc>
        <w:tc>
          <w:tcPr>
            <w:shd w:fill="bfbfbf" w:val="clear"/>
            <w:vAlign w:val="center"/>
          </w:tcPr>
          <w:p w:rsidR="00000000" w:rsidDel="00000000" w:rsidP="00000000" w:rsidRDefault="00000000" w:rsidRPr="00000000" w14:paraId="00001443">
            <w:pPr>
              <w:pageBreakBefore w:val="0"/>
              <w:spacing w:after="0" w:lineRule="auto"/>
              <w:jc w:val="center"/>
              <w:rPr>
                <w:b w:val="1"/>
              </w:rPr>
            </w:pPr>
            <w:r w:rsidDel="00000000" w:rsidR="00000000" w:rsidRPr="00000000">
              <w:rPr>
                <w:b w:val="1"/>
                <w:rtl w:val="0"/>
              </w:rPr>
              <w:t xml:space="preserve">5 year Total</w:t>
            </w:r>
          </w:p>
        </w:tc>
        <w:tc>
          <w:tcPr>
            <w:shd w:fill="bfbfbf" w:val="clear"/>
            <w:vAlign w:val="center"/>
          </w:tcPr>
          <w:p w:rsidR="00000000" w:rsidDel="00000000" w:rsidP="00000000" w:rsidRDefault="00000000" w:rsidRPr="00000000" w14:paraId="00001444">
            <w:pPr>
              <w:pageBreakBefore w:val="0"/>
              <w:spacing w:after="0" w:lineRule="auto"/>
              <w:jc w:val="center"/>
              <w:rPr>
                <w:b w:val="1"/>
              </w:rPr>
            </w:pPr>
            <w:r w:rsidDel="00000000" w:rsidR="00000000" w:rsidRPr="00000000">
              <w:rPr>
                <w:b w:val="1"/>
                <w:rtl w:val="0"/>
              </w:rPr>
              <w:t xml:space="preserve">2020-21</w:t>
            </w:r>
          </w:p>
        </w:tc>
        <w:tc>
          <w:tcPr>
            <w:shd w:fill="bfbfbf" w:val="clear"/>
            <w:vAlign w:val="center"/>
          </w:tcPr>
          <w:p w:rsidR="00000000" w:rsidDel="00000000" w:rsidP="00000000" w:rsidRDefault="00000000" w:rsidRPr="00000000" w14:paraId="00001445">
            <w:pPr>
              <w:pageBreakBefore w:val="0"/>
              <w:spacing w:after="0" w:lineRule="auto"/>
              <w:jc w:val="center"/>
              <w:rPr>
                <w:b w:val="1"/>
              </w:rPr>
            </w:pPr>
            <w:r w:rsidDel="00000000" w:rsidR="00000000" w:rsidRPr="00000000">
              <w:rPr>
                <w:b w:val="1"/>
                <w:rtl w:val="0"/>
              </w:rPr>
              <w:t xml:space="preserve">2021-22</w:t>
            </w:r>
          </w:p>
        </w:tc>
        <w:tc>
          <w:tcPr>
            <w:shd w:fill="bfbfbf" w:val="clear"/>
            <w:vAlign w:val="center"/>
          </w:tcPr>
          <w:p w:rsidR="00000000" w:rsidDel="00000000" w:rsidP="00000000" w:rsidRDefault="00000000" w:rsidRPr="00000000" w14:paraId="00001446">
            <w:pPr>
              <w:pageBreakBefore w:val="0"/>
              <w:spacing w:after="0" w:lineRule="auto"/>
              <w:jc w:val="center"/>
              <w:rPr>
                <w:b w:val="1"/>
              </w:rPr>
            </w:pPr>
            <w:r w:rsidDel="00000000" w:rsidR="00000000" w:rsidRPr="00000000">
              <w:rPr>
                <w:b w:val="1"/>
                <w:rtl w:val="0"/>
              </w:rPr>
              <w:t xml:space="preserve">2022-23</w:t>
            </w:r>
          </w:p>
        </w:tc>
      </w:tr>
      <w:tr>
        <w:trPr>
          <w:cantSplit w:val="0"/>
          <w:trHeight w:val="700" w:hRule="atLeast"/>
          <w:tblHeader w:val="0"/>
        </w:trPr>
        <w:tc>
          <w:tcPr>
            <w:shd w:fill="auto" w:val="clear"/>
            <w:vAlign w:val="center"/>
          </w:tcPr>
          <w:p w:rsidR="00000000" w:rsidDel="00000000" w:rsidP="00000000" w:rsidRDefault="00000000" w:rsidRPr="00000000" w14:paraId="00001447">
            <w:pPr>
              <w:pageBreakBefore w:val="0"/>
              <w:spacing w:after="0" w:lineRule="auto"/>
              <w:rPr/>
            </w:pPr>
            <w:r w:rsidDel="00000000" w:rsidR="00000000" w:rsidRPr="00000000">
              <w:rPr>
                <w:rtl w:val="0"/>
              </w:rPr>
              <w:t xml:space="preserve">CA0400497</w:t>
            </w:r>
          </w:p>
        </w:tc>
        <w:tc>
          <w:tcPr>
            <w:shd w:fill="auto" w:val="clear"/>
            <w:vAlign w:val="center"/>
          </w:tcPr>
          <w:p w:rsidR="00000000" w:rsidDel="00000000" w:rsidP="00000000" w:rsidRDefault="00000000" w:rsidRPr="00000000" w14:paraId="00001448">
            <w:pPr>
              <w:pageBreakBefore w:val="0"/>
              <w:spacing w:after="0" w:lineRule="auto"/>
              <w:rPr/>
            </w:pPr>
            <w:r w:rsidDel="00000000" w:rsidR="00000000" w:rsidRPr="00000000">
              <w:rPr>
                <w:rtl w:val="0"/>
              </w:rPr>
              <w:t xml:space="preserve">St Mildreds Tannery </w:t>
            </w:r>
          </w:p>
        </w:tc>
        <w:tc>
          <w:tcPr>
            <w:shd w:fill="auto" w:val="clear"/>
            <w:vAlign w:val="center"/>
          </w:tcPr>
          <w:p w:rsidR="00000000" w:rsidDel="00000000" w:rsidP="00000000" w:rsidRDefault="00000000" w:rsidRPr="00000000" w14:paraId="000014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4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44B">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44C">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4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0">
            <w:pPr>
              <w:pageBreakBefore w:val="0"/>
              <w:spacing w:after="0" w:lineRule="auto"/>
              <w:jc w:val="right"/>
              <w:rPr/>
            </w:pPr>
            <w:r w:rsidDel="00000000" w:rsidR="00000000" w:rsidRPr="00000000">
              <w:rPr>
                <w:rtl w:val="0"/>
              </w:rPr>
              <w:t xml:space="preserve">19</w:t>
            </w:r>
          </w:p>
        </w:tc>
        <w:tc>
          <w:tcPr>
            <w:shd w:fill="auto" w:val="clear"/>
            <w:vAlign w:val="center"/>
          </w:tcPr>
          <w:p w:rsidR="00000000" w:rsidDel="00000000" w:rsidP="00000000" w:rsidRDefault="00000000" w:rsidRPr="00000000" w14:paraId="000014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54">
            <w:pPr>
              <w:pageBreakBefore w:val="0"/>
              <w:spacing w:after="0" w:lineRule="auto"/>
              <w:rPr/>
            </w:pPr>
            <w:r w:rsidDel="00000000" w:rsidR="00000000" w:rsidRPr="00000000">
              <w:rPr>
                <w:rtl w:val="0"/>
              </w:rPr>
              <w:t xml:space="preserve">CA0701471</w:t>
            </w:r>
          </w:p>
        </w:tc>
        <w:tc>
          <w:tcPr>
            <w:shd w:fill="auto" w:val="clear"/>
            <w:vAlign w:val="center"/>
          </w:tcPr>
          <w:p w:rsidR="00000000" w:rsidDel="00000000" w:rsidP="00000000" w:rsidRDefault="00000000" w:rsidRPr="00000000" w14:paraId="00001455">
            <w:pPr>
              <w:pageBreakBefore w:val="0"/>
              <w:spacing w:after="0" w:lineRule="auto"/>
              <w:rPr/>
            </w:pPr>
            <w:r w:rsidDel="00000000" w:rsidR="00000000" w:rsidRPr="00000000">
              <w:rPr>
                <w:rtl w:val="0"/>
              </w:rPr>
              <w:t xml:space="preserve">Former Huyck Factory Site Millstrood Road </w:t>
            </w:r>
          </w:p>
        </w:tc>
        <w:tc>
          <w:tcPr>
            <w:shd w:fill="auto" w:val="clear"/>
            <w:vAlign w:val="center"/>
          </w:tcPr>
          <w:p w:rsidR="00000000" w:rsidDel="00000000" w:rsidP="00000000" w:rsidRDefault="00000000" w:rsidRPr="00000000" w14:paraId="000014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7">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458">
            <w:pPr>
              <w:pageBreakBefore w:val="0"/>
              <w:spacing w:after="0" w:lineRule="auto"/>
              <w:jc w:val="right"/>
              <w:rPr/>
            </w:pPr>
            <w:r w:rsidDel="00000000" w:rsidR="00000000" w:rsidRPr="00000000">
              <w:rPr>
                <w:rtl w:val="0"/>
              </w:rPr>
              <w:t xml:space="preserve">15</w:t>
            </w:r>
          </w:p>
        </w:tc>
        <w:tc>
          <w:tcPr>
            <w:shd w:fill="auto" w:val="clear"/>
            <w:vAlign w:val="center"/>
          </w:tcPr>
          <w:p w:rsidR="00000000" w:rsidDel="00000000" w:rsidP="00000000" w:rsidRDefault="00000000" w:rsidRPr="00000000" w14:paraId="00001459">
            <w:pPr>
              <w:pageBreakBefore w:val="0"/>
              <w:spacing w:after="0" w:lineRule="auto"/>
              <w:jc w:val="right"/>
              <w:rPr/>
            </w:pPr>
            <w:r w:rsidDel="00000000" w:rsidR="00000000" w:rsidRPr="00000000">
              <w:rPr>
                <w:rtl w:val="0"/>
              </w:rPr>
              <w:t xml:space="preserve">17</w:t>
            </w:r>
          </w:p>
        </w:tc>
        <w:tc>
          <w:tcPr>
            <w:shd w:fill="auto" w:val="clear"/>
            <w:vAlign w:val="center"/>
          </w:tcPr>
          <w:p w:rsidR="00000000" w:rsidDel="00000000" w:rsidP="00000000" w:rsidRDefault="00000000" w:rsidRPr="00000000" w14:paraId="000014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D">
            <w:pPr>
              <w:pageBreakBefore w:val="0"/>
              <w:spacing w:after="0" w:lineRule="auto"/>
              <w:jc w:val="right"/>
              <w:rPr/>
            </w:pPr>
            <w:r w:rsidDel="00000000" w:rsidR="00000000" w:rsidRPr="00000000">
              <w:rPr>
                <w:rtl w:val="0"/>
              </w:rPr>
              <w:t xml:space="preserve">32</w:t>
            </w:r>
          </w:p>
        </w:tc>
        <w:tc>
          <w:tcPr>
            <w:shd w:fill="auto" w:val="clear"/>
            <w:vAlign w:val="center"/>
          </w:tcPr>
          <w:p w:rsidR="00000000" w:rsidDel="00000000" w:rsidP="00000000" w:rsidRDefault="00000000" w:rsidRPr="00000000" w14:paraId="000014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61">
            <w:pPr>
              <w:pageBreakBefore w:val="0"/>
              <w:spacing w:after="0" w:lineRule="auto"/>
              <w:rPr/>
            </w:pPr>
            <w:r w:rsidDel="00000000" w:rsidR="00000000" w:rsidRPr="00000000">
              <w:rPr>
                <w:rtl w:val="0"/>
              </w:rPr>
              <w:t xml:space="preserve">CA0701658</w:t>
            </w:r>
          </w:p>
        </w:tc>
        <w:tc>
          <w:tcPr>
            <w:shd w:fill="auto" w:val="clear"/>
            <w:vAlign w:val="center"/>
          </w:tcPr>
          <w:p w:rsidR="00000000" w:rsidDel="00000000" w:rsidP="00000000" w:rsidRDefault="00000000" w:rsidRPr="00000000" w14:paraId="00001462">
            <w:pPr>
              <w:pageBreakBefore w:val="0"/>
              <w:spacing w:after="0" w:lineRule="auto"/>
              <w:rPr/>
            </w:pPr>
            <w:r w:rsidDel="00000000" w:rsidR="00000000" w:rsidRPr="00000000">
              <w:rPr>
                <w:rtl w:val="0"/>
              </w:rPr>
              <w:t xml:space="preserve">1 Blackburn Road </w:t>
            </w:r>
          </w:p>
        </w:tc>
        <w:tc>
          <w:tcPr>
            <w:shd w:fill="auto" w:val="clear"/>
            <w:vAlign w:val="center"/>
          </w:tcPr>
          <w:p w:rsidR="00000000" w:rsidDel="00000000" w:rsidP="00000000" w:rsidRDefault="00000000" w:rsidRPr="00000000" w14:paraId="000014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4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6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6E">
            <w:pPr>
              <w:pageBreakBefore w:val="0"/>
              <w:spacing w:after="0" w:lineRule="auto"/>
              <w:rPr/>
            </w:pPr>
            <w:r w:rsidDel="00000000" w:rsidR="00000000" w:rsidRPr="00000000">
              <w:rPr>
                <w:rtl w:val="0"/>
              </w:rPr>
              <w:t xml:space="preserve">CA0801124</w:t>
            </w:r>
          </w:p>
        </w:tc>
        <w:tc>
          <w:tcPr>
            <w:shd w:fill="auto" w:val="clear"/>
            <w:vAlign w:val="center"/>
          </w:tcPr>
          <w:p w:rsidR="00000000" w:rsidDel="00000000" w:rsidP="00000000" w:rsidRDefault="00000000" w:rsidRPr="00000000" w14:paraId="0000146F">
            <w:pPr>
              <w:pageBreakBefore w:val="0"/>
              <w:spacing w:after="0" w:lineRule="auto"/>
              <w:rPr/>
            </w:pPr>
            <w:r w:rsidDel="00000000" w:rsidR="00000000" w:rsidRPr="00000000">
              <w:rPr>
                <w:rtl w:val="0"/>
              </w:rPr>
              <w:t xml:space="preserve">25 Broomfield Road Land Adjoining</w:t>
            </w:r>
          </w:p>
        </w:tc>
        <w:tc>
          <w:tcPr>
            <w:shd w:fill="auto" w:val="clear"/>
            <w:vAlign w:val="center"/>
          </w:tcPr>
          <w:p w:rsidR="00000000" w:rsidDel="00000000" w:rsidP="00000000" w:rsidRDefault="00000000" w:rsidRPr="00000000" w14:paraId="000014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1">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4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7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7B">
            <w:pPr>
              <w:pageBreakBefore w:val="0"/>
              <w:spacing w:after="0" w:lineRule="auto"/>
              <w:rPr/>
            </w:pPr>
            <w:r w:rsidDel="00000000" w:rsidR="00000000" w:rsidRPr="00000000">
              <w:rPr>
                <w:rtl w:val="0"/>
              </w:rPr>
              <w:t xml:space="preserve">CA0900444</w:t>
            </w:r>
          </w:p>
        </w:tc>
        <w:tc>
          <w:tcPr>
            <w:shd w:fill="auto" w:val="clear"/>
            <w:vAlign w:val="center"/>
          </w:tcPr>
          <w:p w:rsidR="00000000" w:rsidDel="00000000" w:rsidP="00000000" w:rsidRDefault="00000000" w:rsidRPr="00000000" w14:paraId="0000147C">
            <w:pPr>
              <w:pageBreakBefore w:val="0"/>
              <w:spacing w:after="0" w:lineRule="auto"/>
              <w:rPr/>
            </w:pPr>
            <w:r w:rsidDel="00000000" w:rsidR="00000000" w:rsidRPr="00000000">
              <w:rPr>
                <w:rtl w:val="0"/>
              </w:rPr>
              <w:t xml:space="preserve">Whitstable Post Office</w:t>
            </w:r>
          </w:p>
        </w:tc>
        <w:tc>
          <w:tcPr>
            <w:shd w:fill="auto" w:val="clear"/>
            <w:vAlign w:val="center"/>
          </w:tcPr>
          <w:p w:rsidR="00000000" w:rsidDel="00000000" w:rsidP="00000000" w:rsidRDefault="00000000" w:rsidRPr="00000000" w14:paraId="0000147D">
            <w:pPr>
              <w:pageBreakBefore w:val="0"/>
              <w:spacing w:after="0" w:lineRule="auto"/>
              <w:rPr/>
            </w:pPr>
            <w:r w:rsidDel="00000000" w:rsidR="00000000" w:rsidRPr="00000000">
              <w:rPr>
                <w:rtl w:val="0"/>
              </w:rPr>
              <w:t xml:space="preserve"> Gladstone Road</w:t>
            </w:r>
          </w:p>
        </w:tc>
        <w:tc>
          <w:tcPr>
            <w:shd w:fill="auto" w:val="clear"/>
            <w:vAlign w:val="center"/>
          </w:tcPr>
          <w:p w:rsidR="00000000" w:rsidDel="00000000" w:rsidP="00000000" w:rsidRDefault="00000000" w:rsidRPr="00000000" w14:paraId="0000147E">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4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2">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4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4">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48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88">
            <w:pPr>
              <w:pageBreakBefore w:val="0"/>
              <w:spacing w:after="0" w:lineRule="auto"/>
              <w:rPr/>
            </w:pPr>
            <w:r w:rsidDel="00000000" w:rsidR="00000000" w:rsidRPr="00000000">
              <w:rPr>
                <w:rtl w:val="0"/>
              </w:rPr>
              <w:t xml:space="preserve">CA0900999</w:t>
            </w:r>
          </w:p>
        </w:tc>
        <w:tc>
          <w:tcPr>
            <w:shd w:fill="auto" w:val="clear"/>
            <w:vAlign w:val="center"/>
          </w:tcPr>
          <w:p w:rsidR="00000000" w:rsidDel="00000000" w:rsidP="00000000" w:rsidRDefault="00000000" w:rsidRPr="00000000" w14:paraId="00001489">
            <w:pPr>
              <w:pageBreakBefore w:val="0"/>
              <w:spacing w:after="0" w:lineRule="auto"/>
              <w:rPr/>
            </w:pPr>
            <w:r w:rsidDel="00000000" w:rsidR="00000000" w:rsidRPr="00000000">
              <w:rPr>
                <w:rtl w:val="0"/>
              </w:rPr>
              <w:t xml:space="preserve">Herne Bay Methodist Church</w:t>
            </w:r>
          </w:p>
        </w:tc>
        <w:tc>
          <w:tcPr>
            <w:shd w:fill="auto" w:val="clear"/>
            <w:vAlign w:val="center"/>
          </w:tcPr>
          <w:p w:rsidR="00000000" w:rsidDel="00000000" w:rsidP="00000000" w:rsidRDefault="00000000" w:rsidRPr="00000000" w14:paraId="0000148A">
            <w:pPr>
              <w:pageBreakBefore w:val="0"/>
              <w:spacing w:after="0" w:lineRule="auto"/>
              <w:rPr/>
            </w:pPr>
            <w:r w:rsidDel="00000000" w:rsidR="00000000" w:rsidRPr="00000000">
              <w:rPr>
                <w:rtl w:val="0"/>
              </w:rPr>
              <w:t xml:space="preserve"> High Street</w:t>
            </w:r>
          </w:p>
        </w:tc>
        <w:tc>
          <w:tcPr>
            <w:shd w:fill="auto" w:val="clear"/>
            <w:vAlign w:val="center"/>
          </w:tcPr>
          <w:p w:rsidR="00000000" w:rsidDel="00000000" w:rsidP="00000000" w:rsidRDefault="00000000" w:rsidRPr="00000000" w14:paraId="0000148B">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48C">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14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1">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14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95">
            <w:pPr>
              <w:pageBreakBefore w:val="0"/>
              <w:spacing w:after="0" w:lineRule="auto"/>
              <w:rPr/>
            </w:pPr>
            <w:r w:rsidDel="00000000" w:rsidR="00000000" w:rsidRPr="00000000">
              <w:rPr>
                <w:rtl w:val="0"/>
              </w:rPr>
              <w:t xml:space="preserve">CA0901580</w:t>
            </w:r>
          </w:p>
        </w:tc>
        <w:tc>
          <w:tcPr>
            <w:shd w:fill="auto" w:val="clear"/>
            <w:vAlign w:val="center"/>
          </w:tcPr>
          <w:p w:rsidR="00000000" w:rsidDel="00000000" w:rsidP="00000000" w:rsidRDefault="00000000" w:rsidRPr="00000000" w14:paraId="00001496">
            <w:pPr>
              <w:pageBreakBefore w:val="0"/>
              <w:spacing w:after="0" w:lineRule="auto"/>
              <w:rPr/>
            </w:pPr>
            <w:r w:rsidDel="00000000" w:rsidR="00000000" w:rsidRPr="00000000">
              <w:rPr>
                <w:rtl w:val="0"/>
              </w:rPr>
              <w:t xml:space="preserve">25 Island Road</w:t>
            </w:r>
          </w:p>
        </w:tc>
        <w:tc>
          <w:tcPr>
            <w:shd w:fill="auto" w:val="clear"/>
            <w:vAlign w:val="center"/>
          </w:tcPr>
          <w:p w:rsidR="00000000" w:rsidDel="00000000" w:rsidP="00000000" w:rsidRDefault="00000000" w:rsidRPr="00000000" w14:paraId="00001497">
            <w:pPr>
              <w:pageBreakBefore w:val="0"/>
              <w:spacing w:after="0" w:lineRule="auto"/>
              <w:rPr/>
            </w:pPr>
            <w:r w:rsidDel="00000000" w:rsidR="00000000" w:rsidRPr="00000000">
              <w:rPr>
                <w:rtl w:val="0"/>
              </w:rPr>
              <w:t xml:space="preserve">Upstreet</w:t>
            </w:r>
          </w:p>
        </w:tc>
        <w:tc>
          <w:tcPr>
            <w:shd w:fill="auto" w:val="clear"/>
            <w:vAlign w:val="center"/>
          </w:tcPr>
          <w:p w:rsidR="00000000" w:rsidDel="00000000" w:rsidP="00000000" w:rsidRDefault="00000000" w:rsidRPr="00000000" w14:paraId="00001498">
            <w:pPr>
              <w:pageBreakBefore w:val="0"/>
              <w:spacing w:after="0" w:lineRule="auto"/>
              <w:rPr/>
            </w:pPr>
            <w:r w:rsidDel="00000000" w:rsidR="00000000" w:rsidRPr="00000000">
              <w:rPr>
                <w:rtl w:val="0"/>
              </w:rPr>
              <w:t xml:space="preserve">Chislet</w:t>
            </w:r>
          </w:p>
        </w:tc>
        <w:tc>
          <w:tcPr>
            <w:shd w:fill="auto" w:val="clear"/>
            <w:vAlign w:val="center"/>
          </w:tcPr>
          <w:p w:rsidR="00000000" w:rsidDel="00000000" w:rsidP="00000000" w:rsidRDefault="00000000" w:rsidRPr="00000000" w14:paraId="000014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A">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49B">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4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9E">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4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A2">
            <w:pPr>
              <w:pageBreakBefore w:val="0"/>
              <w:spacing w:after="0" w:lineRule="auto"/>
              <w:rPr/>
            </w:pPr>
            <w:r w:rsidDel="00000000" w:rsidR="00000000" w:rsidRPr="00000000">
              <w:rPr>
                <w:rtl w:val="0"/>
              </w:rPr>
              <w:t xml:space="preserve">CA0901692</w:t>
            </w:r>
          </w:p>
        </w:tc>
        <w:tc>
          <w:tcPr>
            <w:shd w:fill="auto" w:val="clear"/>
            <w:vAlign w:val="center"/>
          </w:tcPr>
          <w:p w:rsidR="00000000" w:rsidDel="00000000" w:rsidP="00000000" w:rsidRDefault="00000000" w:rsidRPr="00000000" w14:paraId="000014A3">
            <w:pPr>
              <w:pageBreakBefore w:val="0"/>
              <w:spacing w:after="0" w:lineRule="auto"/>
              <w:rPr/>
            </w:pPr>
            <w:r w:rsidDel="00000000" w:rsidR="00000000" w:rsidRPr="00000000">
              <w:rPr>
                <w:rtl w:val="0"/>
              </w:rPr>
              <w:t xml:space="preserve">The Forge</w:t>
            </w:r>
          </w:p>
        </w:tc>
        <w:tc>
          <w:tcPr>
            <w:shd w:fill="auto" w:val="clear"/>
            <w:vAlign w:val="center"/>
          </w:tcPr>
          <w:p w:rsidR="00000000" w:rsidDel="00000000" w:rsidP="00000000" w:rsidRDefault="00000000" w:rsidRPr="00000000" w14:paraId="000014A4">
            <w:pPr>
              <w:pageBreakBefore w:val="0"/>
              <w:spacing w:after="0" w:lineRule="auto"/>
              <w:rPr/>
            </w:pPr>
            <w:r w:rsidDel="00000000" w:rsidR="00000000" w:rsidRPr="00000000">
              <w:rPr>
                <w:rtl w:val="0"/>
              </w:rPr>
              <w:t xml:space="preserve">The Street</w:t>
            </w:r>
          </w:p>
        </w:tc>
        <w:tc>
          <w:tcPr>
            <w:shd w:fill="auto" w:val="clear"/>
            <w:vAlign w:val="center"/>
          </w:tcPr>
          <w:p w:rsidR="00000000" w:rsidDel="00000000" w:rsidP="00000000" w:rsidRDefault="00000000" w:rsidRPr="00000000" w14:paraId="000014A5">
            <w:pPr>
              <w:pageBreakBefore w:val="0"/>
              <w:spacing w:after="0" w:lineRule="auto"/>
              <w:rPr/>
            </w:pPr>
            <w:r w:rsidDel="00000000" w:rsidR="00000000" w:rsidRPr="00000000">
              <w:rPr>
                <w:rtl w:val="0"/>
              </w:rPr>
              <w:t xml:space="preserve">Ickham</w:t>
            </w:r>
          </w:p>
        </w:tc>
        <w:tc>
          <w:tcPr>
            <w:shd w:fill="auto" w:val="clear"/>
            <w:vAlign w:val="center"/>
          </w:tcPr>
          <w:p w:rsidR="00000000" w:rsidDel="00000000" w:rsidP="00000000" w:rsidRDefault="00000000" w:rsidRPr="00000000" w14:paraId="000014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A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AF">
            <w:pPr>
              <w:pageBreakBefore w:val="0"/>
              <w:spacing w:after="0" w:lineRule="auto"/>
              <w:rPr/>
            </w:pPr>
            <w:r w:rsidDel="00000000" w:rsidR="00000000" w:rsidRPr="00000000">
              <w:rPr>
                <w:rtl w:val="0"/>
              </w:rPr>
              <w:t xml:space="preserve">CA0901713</w:t>
            </w:r>
          </w:p>
        </w:tc>
        <w:tc>
          <w:tcPr>
            <w:shd w:fill="auto" w:val="clear"/>
            <w:vAlign w:val="center"/>
          </w:tcPr>
          <w:p w:rsidR="00000000" w:rsidDel="00000000" w:rsidP="00000000" w:rsidRDefault="00000000" w:rsidRPr="00000000" w14:paraId="000014B0">
            <w:pPr>
              <w:pageBreakBefore w:val="0"/>
              <w:spacing w:after="0" w:lineRule="auto"/>
              <w:rPr/>
            </w:pPr>
            <w:r w:rsidDel="00000000" w:rsidR="00000000" w:rsidRPr="00000000">
              <w:rPr>
                <w:rtl w:val="0"/>
              </w:rPr>
              <w:t xml:space="preserve">Barton Yard At Junction Of Diamond Road And Westmeads Road</w:t>
            </w:r>
          </w:p>
        </w:tc>
        <w:tc>
          <w:tcPr>
            <w:shd w:fill="auto" w:val="clear"/>
            <w:vAlign w:val="center"/>
          </w:tcPr>
          <w:p w:rsidR="00000000" w:rsidDel="00000000" w:rsidP="00000000" w:rsidRDefault="00000000" w:rsidRPr="00000000" w14:paraId="000014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2">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4B3">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4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8">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4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BC">
            <w:pPr>
              <w:pageBreakBefore w:val="0"/>
              <w:spacing w:after="0" w:lineRule="auto"/>
              <w:rPr/>
            </w:pPr>
            <w:r w:rsidDel="00000000" w:rsidR="00000000" w:rsidRPr="00000000">
              <w:rPr>
                <w:rtl w:val="0"/>
              </w:rPr>
              <w:t xml:space="preserve">CA0901760</w:t>
            </w:r>
          </w:p>
        </w:tc>
        <w:tc>
          <w:tcPr>
            <w:shd w:fill="auto" w:val="clear"/>
            <w:vAlign w:val="center"/>
          </w:tcPr>
          <w:p w:rsidR="00000000" w:rsidDel="00000000" w:rsidP="00000000" w:rsidRDefault="00000000" w:rsidRPr="00000000" w14:paraId="000014BD">
            <w:pPr>
              <w:pageBreakBefore w:val="0"/>
              <w:spacing w:after="0" w:lineRule="auto"/>
              <w:rPr/>
            </w:pPr>
            <w:r w:rsidDel="00000000" w:rsidR="00000000" w:rsidRPr="00000000">
              <w:rPr>
                <w:rtl w:val="0"/>
              </w:rPr>
              <w:t xml:space="preserve">Land Rear Of 121 - 125 Sturry Road </w:t>
            </w:r>
          </w:p>
        </w:tc>
        <w:tc>
          <w:tcPr>
            <w:shd w:fill="auto" w:val="clear"/>
            <w:vAlign w:val="center"/>
          </w:tcPr>
          <w:p w:rsidR="00000000" w:rsidDel="00000000" w:rsidP="00000000" w:rsidRDefault="00000000" w:rsidRPr="00000000" w14:paraId="000014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BF">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4C0">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4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5">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4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C9">
            <w:pPr>
              <w:pageBreakBefore w:val="0"/>
              <w:spacing w:after="0" w:lineRule="auto"/>
              <w:rPr/>
            </w:pPr>
            <w:r w:rsidDel="00000000" w:rsidR="00000000" w:rsidRPr="00000000">
              <w:rPr>
                <w:rtl w:val="0"/>
              </w:rPr>
              <w:t xml:space="preserve">CA0901882</w:t>
            </w:r>
          </w:p>
        </w:tc>
        <w:tc>
          <w:tcPr>
            <w:shd w:fill="auto" w:val="clear"/>
            <w:vAlign w:val="center"/>
          </w:tcPr>
          <w:p w:rsidR="00000000" w:rsidDel="00000000" w:rsidP="00000000" w:rsidRDefault="00000000" w:rsidRPr="00000000" w14:paraId="000014CA">
            <w:pPr>
              <w:pageBreakBefore w:val="0"/>
              <w:spacing w:after="0" w:lineRule="auto"/>
              <w:rPr/>
            </w:pPr>
            <w:r w:rsidDel="00000000" w:rsidR="00000000" w:rsidRPr="00000000">
              <w:rPr>
                <w:rtl w:val="0"/>
              </w:rPr>
              <w:t xml:space="preserve">153 Ashford Road </w:t>
            </w:r>
          </w:p>
        </w:tc>
        <w:tc>
          <w:tcPr>
            <w:shd w:fill="auto" w:val="clear"/>
            <w:vAlign w:val="center"/>
          </w:tcPr>
          <w:p w:rsidR="00000000" w:rsidDel="00000000" w:rsidP="00000000" w:rsidRDefault="00000000" w:rsidRPr="00000000" w14:paraId="000014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C">
            <w:pPr>
              <w:pageBreakBefore w:val="0"/>
              <w:spacing w:after="0" w:lineRule="auto"/>
              <w:rPr/>
            </w:pPr>
            <w:r w:rsidDel="00000000" w:rsidR="00000000" w:rsidRPr="00000000">
              <w:rPr>
                <w:rtl w:val="0"/>
              </w:rPr>
              <w:t xml:space="preserve">Thanington</w:t>
            </w:r>
          </w:p>
        </w:tc>
        <w:tc>
          <w:tcPr>
            <w:shd w:fill="auto" w:val="clear"/>
            <w:vAlign w:val="center"/>
          </w:tcPr>
          <w:p w:rsidR="00000000" w:rsidDel="00000000" w:rsidP="00000000" w:rsidRDefault="00000000" w:rsidRPr="00000000" w14:paraId="000014CD">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4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2">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4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D6">
            <w:pPr>
              <w:pageBreakBefore w:val="0"/>
              <w:spacing w:after="0" w:lineRule="auto"/>
              <w:rPr/>
            </w:pPr>
            <w:r w:rsidDel="00000000" w:rsidR="00000000" w:rsidRPr="00000000">
              <w:rPr>
                <w:rtl w:val="0"/>
              </w:rPr>
              <w:t xml:space="preserve">CA1000503</w:t>
            </w:r>
          </w:p>
        </w:tc>
        <w:tc>
          <w:tcPr>
            <w:shd w:fill="auto" w:val="clear"/>
            <w:vAlign w:val="center"/>
          </w:tcPr>
          <w:p w:rsidR="00000000" w:rsidDel="00000000" w:rsidP="00000000" w:rsidRDefault="00000000" w:rsidRPr="00000000" w14:paraId="000014D7">
            <w:pPr>
              <w:pageBreakBefore w:val="0"/>
              <w:spacing w:after="0" w:lineRule="auto"/>
              <w:rPr/>
            </w:pPr>
            <w:r w:rsidDel="00000000" w:rsidR="00000000" w:rsidRPr="00000000">
              <w:rPr>
                <w:rtl w:val="0"/>
              </w:rPr>
              <w:t xml:space="preserve">Land West Of Mill Lane &amp; North Of A299 Thanet Way</w:t>
            </w:r>
          </w:p>
        </w:tc>
        <w:tc>
          <w:tcPr>
            <w:shd w:fill="auto" w:val="clear"/>
            <w:vAlign w:val="center"/>
          </w:tcPr>
          <w:p w:rsidR="00000000" w:rsidDel="00000000" w:rsidP="00000000" w:rsidRDefault="00000000" w:rsidRPr="00000000" w14:paraId="000014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9">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4DA">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4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D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4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E3">
            <w:pPr>
              <w:pageBreakBefore w:val="0"/>
              <w:spacing w:after="0" w:lineRule="auto"/>
              <w:rPr/>
            </w:pPr>
            <w:r w:rsidDel="00000000" w:rsidR="00000000" w:rsidRPr="00000000">
              <w:rPr>
                <w:rtl w:val="0"/>
              </w:rPr>
              <w:t xml:space="preserve">CA1000713</w:t>
            </w:r>
          </w:p>
        </w:tc>
        <w:tc>
          <w:tcPr>
            <w:shd w:fill="auto" w:val="clear"/>
            <w:vAlign w:val="center"/>
          </w:tcPr>
          <w:p w:rsidR="00000000" w:rsidDel="00000000" w:rsidP="00000000" w:rsidRDefault="00000000" w:rsidRPr="00000000" w14:paraId="000014E4">
            <w:pPr>
              <w:pageBreakBefore w:val="0"/>
              <w:spacing w:after="0" w:lineRule="auto"/>
              <w:rPr/>
            </w:pPr>
            <w:r w:rsidDel="00000000" w:rsidR="00000000" w:rsidRPr="00000000">
              <w:rPr>
                <w:rtl w:val="0"/>
              </w:rPr>
              <w:t xml:space="preserve">53 Joy Lane</w:t>
            </w:r>
          </w:p>
        </w:tc>
        <w:tc>
          <w:tcPr>
            <w:shd w:fill="auto" w:val="clear"/>
            <w:vAlign w:val="center"/>
          </w:tcPr>
          <w:p w:rsidR="00000000" w:rsidDel="00000000" w:rsidP="00000000" w:rsidRDefault="00000000" w:rsidRPr="00000000" w14:paraId="000014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6">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4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4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C">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4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E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F0">
            <w:pPr>
              <w:pageBreakBefore w:val="0"/>
              <w:spacing w:after="0" w:lineRule="auto"/>
              <w:rPr/>
            </w:pPr>
            <w:r w:rsidDel="00000000" w:rsidR="00000000" w:rsidRPr="00000000">
              <w:rPr>
                <w:rtl w:val="0"/>
              </w:rPr>
              <w:t xml:space="preserve">CA1001228</w:t>
            </w:r>
          </w:p>
        </w:tc>
        <w:tc>
          <w:tcPr>
            <w:shd w:fill="auto" w:val="clear"/>
            <w:vAlign w:val="center"/>
          </w:tcPr>
          <w:p w:rsidR="00000000" w:rsidDel="00000000" w:rsidP="00000000" w:rsidRDefault="00000000" w:rsidRPr="00000000" w14:paraId="000014F1">
            <w:pPr>
              <w:pageBreakBefore w:val="0"/>
              <w:spacing w:after="0" w:lineRule="auto"/>
              <w:rPr/>
            </w:pPr>
            <w:r w:rsidDel="00000000" w:rsidR="00000000" w:rsidRPr="00000000">
              <w:rPr>
                <w:rtl w:val="0"/>
              </w:rPr>
              <w:t xml:space="preserve">Land Rear Of 12 Gorse Lane</w:t>
            </w:r>
          </w:p>
        </w:tc>
        <w:tc>
          <w:tcPr>
            <w:shd w:fill="auto" w:val="clear"/>
            <w:vAlign w:val="center"/>
          </w:tcPr>
          <w:p w:rsidR="00000000" w:rsidDel="00000000" w:rsidP="00000000" w:rsidRDefault="00000000" w:rsidRPr="00000000" w14:paraId="000014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3">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4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4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4F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4FD">
            <w:pPr>
              <w:pageBreakBefore w:val="0"/>
              <w:spacing w:after="0" w:lineRule="auto"/>
              <w:rPr/>
            </w:pPr>
            <w:r w:rsidDel="00000000" w:rsidR="00000000" w:rsidRPr="00000000">
              <w:rPr>
                <w:rtl w:val="0"/>
              </w:rPr>
              <w:t xml:space="preserve">CA1001299</w:t>
            </w:r>
          </w:p>
        </w:tc>
        <w:tc>
          <w:tcPr>
            <w:shd w:fill="auto" w:val="clear"/>
            <w:vAlign w:val="center"/>
          </w:tcPr>
          <w:p w:rsidR="00000000" w:rsidDel="00000000" w:rsidP="00000000" w:rsidRDefault="00000000" w:rsidRPr="00000000" w14:paraId="000014FE">
            <w:pPr>
              <w:pageBreakBefore w:val="0"/>
              <w:spacing w:after="0" w:lineRule="auto"/>
              <w:rPr/>
            </w:pPr>
            <w:r w:rsidDel="00000000" w:rsidR="00000000" w:rsidRPr="00000000">
              <w:rPr>
                <w:rtl w:val="0"/>
              </w:rPr>
              <w:t xml:space="preserve">Sweech Farm</w:t>
            </w:r>
          </w:p>
        </w:tc>
        <w:tc>
          <w:tcPr>
            <w:shd w:fill="auto" w:val="clear"/>
            <w:vAlign w:val="center"/>
          </w:tcPr>
          <w:p w:rsidR="00000000" w:rsidDel="00000000" w:rsidP="00000000" w:rsidRDefault="00000000" w:rsidRPr="00000000" w14:paraId="000014FF">
            <w:pPr>
              <w:pageBreakBefore w:val="0"/>
              <w:spacing w:after="0" w:lineRule="auto"/>
              <w:rPr/>
            </w:pPr>
            <w:r w:rsidDel="00000000" w:rsidR="00000000" w:rsidRPr="00000000">
              <w:rPr>
                <w:rtl w:val="0"/>
              </w:rPr>
              <w:t xml:space="preserve">Herne Bay Road</w:t>
            </w:r>
          </w:p>
        </w:tc>
        <w:tc>
          <w:tcPr>
            <w:shd w:fill="auto" w:val="clear"/>
            <w:vAlign w:val="center"/>
          </w:tcPr>
          <w:p w:rsidR="00000000" w:rsidDel="00000000" w:rsidP="00000000" w:rsidRDefault="00000000" w:rsidRPr="00000000" w14:paraId="00001500">
            <w:pPr>
              <w:pageBreakBefore w:val="0"/>
              <w:spacing w:after="0" w:lineRule="auto"/>
              <w:rPr/>
            </w:pPr>
            <w:r w:rsidDel="00000000" w:rsidR="00000000" w:rsidRPr="00000000">
              <w:rPr>
                <w:rtl w:val="0"/>
              </w:rPr>
              <w:t xml:space="preserve">Broad Oak</w:t>
            </w:r>
          </w:p>
        </w:tc>
        <w:tc>
          <w:tcPr>
            <w:shd w:fill="auto" w:val="clear"/>
            <w:vAlign w:val="center"/>
          </w:tcPr>
          <w:p w:rsidR="00000000" w:rsidDel="00000000" w:rsidP="00000000" w:rsidRDefault="00000000" w:rsidRPr="00000000" w14:paraId="000015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4">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05">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06">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50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0A">
            <w:pPr>
              <w:pageBreakBefore w:val="0"/>
              <w:spacing w:after="0" w:lineRule="auto"/>
              <w:rPr/>
            </w:pPr>
            <w:r w:rsidDel="00000000" w:rsidR="00000000" w:rsidRPr="00000000">
              <w:rPr>
                <w:rtl w:val="0"/>
              </w:rPr>
              <w:t xml:space="preserve">CA1001301</w:t>
            </w:r>
          </w:p>
        </w:tc>
        <w:tc>
          <w:tcPr>
            <w:shd w:fill="auto" w:val="clear"/>
            <w:vAlign w:val="center"/>
          </w:tcPr>
          <w:p w:rsidR="00000000" w:rsidDel="00000000" w:rsidP="00000000" w:rsidRDefault="00000000" w:rsidRPr="00000000" w14:paraId="0000150B">
            <w:pPr>
              <w:pageBreakBefore w:val="0"/>
              <w:spacing w:after="0" w:lineRule="auto"/>
              <w:rPr/>
            </w:pPr>
            <w:r w:rsidDel="00000000" w:rsidR="00000000" w:rsidRPr="00000000">
              <w:rPr>
                <w:rtl w:val="0"/>
              </w:rPr>
              <w:t xml:space="preserve">66 Eddington Lane</w:t>
            </w:r>
          </w:p>
        </w:tc>
        <w:tc>
          <w:tcPr>
            <w:shd w:fill="auto" w:val="clear"/>
            <w:vAlign w:val="center"/>
          </w:tcPr>
          <w:p w:rsidR="00000000" w:rsidDel="00000000" w:rsidP="00000000" w:rsidRDefault="00000000" w:rsidRPr="00000000" w14:paraId="000015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D">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5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11">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3">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5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17">
            <w:pPr>
              <w:pageBreakBefore w:val="0"/>
              <w:spacing w:after="0" w:lineRule="auto"/>
              <w:rPr/>
            </w:pPr>
            <w:r w:rsidDel="00000000" w:rsidR="00000000" w:rsidRPr="00000000">
              <w:rPr>
                <w:rtl w:val="0"/>
              </w:rPr>
              <w:t xml:space="preserve">CA1001360</w:t>
            </w:r>
          </w:p>
        </w:tc>
        <w:tc>
          <w:tcPr>
            <w:shd w:fill="auto" w:val="clear"/>
            <w:vAlign w:val="center"/>
          </w:tcPr>
          <w:p w:rsidR="00000000" w:rsidDel="00000000" w:rsidP="00000000" w:rsidRDefault="00000000" w:rsidRPr="00000000" w14:paraId="00001518">
            <w:pPr>
              <w:pageBreakBefore w:val="0"/>
              <w:spacing w:after="0" w:lineRule="auto"/>
              <w:rPr/>
            </w:pPr>
            <w:r w:rsidDel="00000000" w:rsidR="00000000" w:rsidRPr="00000000">
              <w:rPr>
                <w:rtl w:val="0"/>
              </w:rPr>
              <w:t xml:space="preserve">33a Borstal Hill </w:t>
            </w:r>
          </w:p>
        </w:tc>
        <w:tc>
          <w:tcPr>
            <w:shd w:fill="auto" w:val="clear"/>
            <w:vAlign w:val="center"/>
          </w:tcPr>
          <w:p w:rsidR="00000000" w:rsidDel="00000000" w:rsidP="00000000" w:rsidRDefault="00000000" w:rsidRPr="00000000" w14:paraId="000015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A">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5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1E">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5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0">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5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24">
            <w:pPr>
              <w:pageBreakBefore w:val="0"/>
              <w:spacing w:after="0" w:lineRule="auto"/>
              <w:rPr/>
            </w:pPr>
            <w:r w:rsidDel="00000000" w:rsidR="00000000" w:rsidRPr="00000000">
              <w:rPr>
                <w:rtl w:val="0"/>
              </w:rPr>
              <w:t xml:space="preserve">CA1001644</w:t>
            </w:r>
          </w:p>
        </w:tc>
        <w:tc>
          <w:tcPr>
            <w:shd w:fill="auto" w:val="clear"/>
            <w:vAlign w:val="center"/>
          </w:tcPr>
          <w:p w:rsidR="00000000" w:rsidDel="00000000" w:rsidP="00000000" w:rsidRDefault="00000000" w:rsidRPr="00000000" w14:paraId="00001525">
            <w:pPr>
              <w:pageBreakBefore w:val="0"/>
              <w:spacing w:after="0" w:lineRule="auto"/>
              <w:rPr/>
            </w:pPr>
            <w:r w:rsidDel="00000000" w:rsidR="00000000" w:rsidRPr="00000000">
              <w:rPr>
                <w:rtl w:val="0"/>
              </w:rPr>
              <w:t xml:space="preserve">Chestfield Farm</w:t>
            </w:r>
          </w:p>
        </w:tc>
        <w:tc>
          <w:tcPr>
            <w:shd w:fill="auto" w:val="clear"/>
            <w:vAlign w:val="center"/>
          </w:tcPr>
          <w:p w:rsidR="00000000" w:rsidDel="00000000" w:rsidP="00000000" w:rsidRDefault="00000000" w:rsidRPr="00000000" w14:paraId="00001526">
            <w:pPr>
              <w:pageBreakBefore w:val="0"/>
              <w:spacing w:after="0" w:lineRule="auto"/>
              <w:rPr/>
            </w:pPr>
            <w:r w:rsidDel="00000000" w:rsidR="00000000" w:rsidRPr="00000000">
              <w:rPr>
                <w:rtl w:val="0"/>
              </w:rPr>
              <w:t xml:space="preserve">The Drove</w:t>
            </w:r>
          </w:p>
        </w:tc>
        <w:tc>
          <w:tcPr>
            <w:shd w:fill="auto" w:val="clear"/>
            <w:vAlign w:val="center"/>
          </w:tcPr>
          <w:p w:rsidR="00000000" w:rsidDel="00000000" w:rsidP="00000000" w:rsidRDefault="00000000" w:rsidRPr="00000000" w14:paraId="00001527">
            <w:pPr>
              <w:pageBreakBefore w:val="0"/>
              <w:spacing w:after="0" w:lineRule="auto"/>
              <w:rPr/>
            </w:pPr>
            <w:r w:rsidDel="00000000" w:rsidR="00000000" w:rsidRPr="00000000">
              <w:rPr>
                <w:rtl w:val="0"/>
              </w:rPr>
              <w:t xml:space="preserve">Chestfield</w:t>
            </w:r>
          </w:p>
        </w:tc>
        <w:tc>
          <w:tcPr>
            <w:shd w:fill="auto" w:val="clear"/>
            <w:vAlign w:val="center"/>
          </w:tcPr>
          <w:p w:rsidR="00000000" w:rsidDel="00000000" w:rsidP="00000000" w:rsidRDefault="00000000" w:rsidRPr="00000000" w14:paraId="000015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A">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2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D">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5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31">
            <w:pPr>
              <w:pageBreakBefore w:val="0"/>
              <w:spacing w:after="0" w:lineRule="auto"/>
              <w:rPr/>
            </w:pPr>
            <w:r w:rsidDel="00000000" w:rsidR="00000000" w:rsidRPr="00000000">
              <w:rPr>
                <w:rtl w:val="0"/>
              </w:rPr>
              <w:t xml:space="preserve">CA1001662</w:t>
            </w:r>
          </w:p>
        </w:tc>
        <w:tc>
          <w:tcPr>
            <w:shd w:fill="auto" w:val="clear"/>
            <w:vAlign w:val="center"/>
          </w:tcPr>
          <w:p w:rsidR="00000000" w:rsidDel="00000000" w:rsidP="00000000" w:rsidRDefault="00000000" w:rsidRPr="00000000" w14:paraId="00001532">
            <w:pPr>
              <w:pageBreakBefore w:val="0"/>
              <w:spacing w:after="0" w:lineRule="auto"/>
              <w:rPr/>
            </w:pPr>
            <w:r w:rsidDel="00000000" w:rsidR="00000000" w:rsidRPr="00000000">
              <w:rPr>
                <w:rtl w:val="0"/>
              </w:rPr>
              <w:t xml:space="preserve">56-58 Central Parade</w:t>
            </w:r>
          </w:p>
        </w:tc>
        <w:tc>
          <w:tcPr>
            <w:shd w:fill="auto" w:val="clear"/>
            <w:vAlign w:val="center"/>
          </w:tcPr>
          <w:p w:rsidR="00000000" w:rsidDel="00000000" w:rsidP="00000000" w:rsidRDefault="00000000" w:rsidRPr="00000000" w14:paraId="000015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5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8">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539">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53A">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5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3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3E">
            <w:pPr>
              <w:pageBreakBefore w:val="0"/>
              <w:spacing w:after="0" w:lineRule="auto"/>
              <w:rPr/>
            </w:pPr>
            <w:r w:rsidDel="00000000" w:rsidR="00000000" w:rsidRPr="00000000">
              <w:rPr>
                <w:rtl w:val="0"/>
              </w:rPr>
              <w:t xml:space="preserve">CA1100590</w:t>
            </w:r>
          </w:p>
        </w:tc>
        <w:tc>
          <w:tcPr>
            <w:shd w:fill="auto" w:val="clear"/>
            <w:vAlign w:val="center"/>
          </w:tcPr>
          <w:p w:rsidR="00000000" w:rsidDel="00000000" w:rsidP="00000000" w:rsidRDefault="00000000" w:rsidRPr="00000000" w14:paraId="0000153F">
            <w:pPr>
              <w:pageBreakBefore w:val="0"/>
              <w:spacing w:after="0" w:lineRule="auto"/>
              <w:rPr/>
            </w:pPr>
            <w:r w:rsidDel="00000000" w:rsidR="00000000" w:rsidRPr="00000000">
              <w:rPr>
                <w:rtl w:val="0"/>
              </w:rPr>
              <w:t xml:space="preserve">7-16 Stour Street</w:t>
            </w:r>
          </w:p>
        </w:tc>
        <w:tc>
          <w:tcPr>
            <w:shd w:fill="auto" w:val="clear"/>
            <w:vAlign w:val="center"/>
          </w:tcPr>
          <w:p w:rsidR="00000000" w:rsidDel="00000000" w:rsidP="00000000" w:rsidRDefault="00000000" w:rsidRPr="00000000" w14:paraId="000015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1">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542">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3">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5">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46">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47">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5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4A">
            <w:pPr>
              <w:pageBreakBefore w:val="0"/>
              <w:spacing w:after="0" w:lineRule="auto"/>
              <w:rPr/>
            </w:pPr>
            <w:r w:rsidDel="00000000" w:rsidR="00000000" w:rsidRPr="00000000">
              <w:rPr>
                <w:rtl w:val="0"/>
              </w:rPr>
              <w:t xml:space="preserve"> </w:t>
            </w:r>
          </w:p>
        </w:tc>
      </w:tr>
      <w:tr>
        <w:trPr>
          <w:cantSplit w:val="0"/>
          <w:trHeight w:val="460" w:hRule="atLeast"/>
          <w:tblHeader w:val="0"/>
        </w:trPr>
        <w:tc>
          <w:tcPr>
            <w:shd w:fill="auto" w:val="clear"/>
            <w:vAlign w:val="center"/>
          </w:tcPr>
          <w:p w:rsidR="00000000" w:rsidDel="00000000" w:rsidP="00000000" w:rsidRDefault="00000000" w:rsidRPr="00000000" w14:paraId="0000154B">
            <w:pPr>
              <w:pageBreakBefore w:val="0"/>
              <w:spacing w:after="0" w:lineRule="auto"/>
              <w:rPr/>
            </w:pPr>
            <w:r w:rsidDel="00000000" w:rsidR="00000000" w:rsidRPr="00000000">
              <w:rPr>
                <w:rtl w:val="0"/>
              </w:rPr>
              <w:t xml:space="preserve">CA1100660</w:t>
            </w:r>
          </w:p>
        </w:tc>
        <w:tc>
          <w:tcPr>
            <w:shd w:fill="auto" w:val="clear"/>
            <w:vAlign w:val="center"/>
          </w:tcPr>
          <w:p w:rsidR="00000000" w:rsidDel="00000000" w:rsidP="00000000" w:rsidRDefault="00000000" w:rsidRPr="00000000" w14:paraId="0000154C">
            <w:pPr>
              <w:pageBreakBefore w:val="0"/>
              <w:spacing w:after="0" w:lineRule="auto"/>
              <w:rPr/>
            </w:pPr>
            <w:r w:rsidDel="00000000" w:rsidR="00000000" w:rsidRPr="00000000">
              <w:rPr>
                <w:rtl w:val="0"/>
              </w:rPr>
              <w:t xml:space="preserve">Bigbury Gap Site</w:t>
            </w:r>
          </w:p>
        </w:tc>
        <w:tc>
          <w:tcPr>
            <w:shd w:fill="auto" w:val="clear"/>
            <w:vAlign w:val="center"/>
          </w:tcPr>
          <w:p w:rsidR="00000000" w:rsidDel="00000000" w:rsidP="00000000" w:rsidRDefault="00000000" w:rsidRPr="00000000" w14:paraId="0000154D">
            <w:pPr>
              <w:pageBreakBefore w:val="0"/>
              <w:spacing w:after="0" w:lineRule="auto"/>
              <w:rPr/>
            </w:pPr>
            <w:r w:rsidDel="00000000" w:rsidR="00000000" w:rsidRPr="00000000">
              <w:rPr>
                <w:rtl w:val="0"/>
              </w:rPr>
              <w:t xml:space="preserve">Land Betweeen Bigbury House, Bigbury Cottage &amp; Bigbury </w:t>
            </w:r>
          </w:p>
        </w:tc>
        <w:tc>
          <w:tcPr>
            <w:shd w:fill="auto" w:val="clear"/>
            <w:vAlign w:val="center"/>
          </w:tcPr>
          <w:p w:rsidR="00000000" w:rsidDel="00000000" w:rsidP="00000000" w:rsidRDefault="00000000" w:rsidRPr="00000000" w14:paraId="0000154E">
            <w:pPr>
              <w:pageBreakBefore w:val="0"/>
              <w:spacing w:after="0" w:lineRule="auto"/>
              <w:rPr/>
            </w:pPr>
            <w:r w:rsidDel="00000000" w:rsidR="00000000" w:rsidRPr="00000000">
              <w:rPr>
                <w:rtl w:val="0"/>
              </w:rPr>
              <w:t xml:space="preserve">Chartham Hatch</w:t>
            </w:r>
          </w:p>
        </w:tc>
        <w:tc>
          <w:tcPr>
            <w:shd w:fill="auto" w:val="clear"/>
            <w:vAlign w:val="center"/>
          </w:tcPr>
          <w:p w:rsidR="00000000" w:rsidDel="00000000" w:rsidP="00000000" w:rsidRDefault="00000000" w:rsidRPr="00000000" w14:paraId="000015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58">
            <w:pPr>
              <w:pageBreakBefore w:val="0"/>
              <w:spacing w:after="0" w:lineRule="auto"/>
              <w:rPr/>
            </w:pPr>
            <w:r w:rsidDel="00000000" w:rsidR="00000000" w:rsidRPr="00000000">
              <w:rPr>
                <w:rtl w:val="0"/>
              </w:rPr>
              <w:t xml:space="preserve">CA1100747</w:t>
            </w:r>
          </w:p>
        </w:tc>
        <w:tc>
          <w:tcPr>
            <w:shd w:fill="auto" w:val="clear"/>
            <w:vAlign w:val="center"/>
          </w:tcPr>
          <w:p w:rsidR="00000000" w:rsidDel="00000000" w:rsidP="00000000" w:rsidRDefault="00000000" w:rsidRPr="00000000" w14:paraId="00001559">
            <w:pPr>
              <w:pageBreakBefore w:val="0"/>
              <w:spacing w:after="0" w:lineRule="auto"/>
              <w:rPr/>
            </w:pPr>
            <w:r w:rsidDel="00000000" w:rsidR="00000000" w:rsidRPr="00000000">
              <w:rPr>
                <w:rtl w:val="0"/>
              </w:rPr>
              <w:t xml:space="preserve">55 Millstrood Road</w:t>
            </w:r>
          </w:p>
        </w:tc>
        <w:tc>
          <w:tcPr>
            <w:shd w:fill="auto" w:val="clear"/>
            <w:vAlign w:val="center"/>
          </w:tcPr>
          <w:p w:rsidR="00000000" w:rsidDel="00000000" w:rsidP="00000000" w:rsidRDefault="00000000" w:rsidRPr="00000000" w14:paraId="000015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B">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5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5E">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5F">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5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1">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65">
            <w:pPr>
              <w:pageBreakBefore w:val="0"/>
              <w:spacing w:after="0" w:lineRule="auto"/>
              <w:rPr/>
            </w:pPr>
            <w:r w:rsidDel="00000000" w:rsidR="00000000" w:rsidRPr="00000000">
              <w:rPr>
                <w:rtl w:val="0"/>
              </w:rPr>
              <w:t xml:space="preserve">CA1100945</w:t>
            </w:r>
          </w:p>
        </w:tc>
        <w:tc>
          <w:tcPr>
            <w:shd w:fill="auto" w:val="clear"/>
            <w:vAlign w:val="center"/>
          </w:tcPr>
          <w:p w:rsidR="00000000" w:rsidDel="00000000" w:rsidP="00000000" w:rsidRDefault="00000000" w:rsidRPr="00000000" w14:paraId="00001566">
            <w:pPr>
              <w:pageBreakBefore w:val="0"/>
              <w:spacing w:after="0" w:lineRule="auto"/>
              <w:rPr/>
            </w:pPr>
            <w:r w:rsidDel="00000000" w:rsidR="00000000" w:rsidRPr="00000000">
              <w:rPr>
                <w:rtl w:val="0"/>
              </w:rPr>
              <w:t xml:space="preserve">Cornerstone Maypole Lane</w:t>
            </w:r>
          </w:p>
        </w:tc>
        <w:tc>
          <w:tcPr>
            <w:shd w:fill="auto" w:val="clear"/>
            <w:vAlign w:val="center"/>
          </w:tcPr>
          <w:p w:rsidR="00000000" w:rsidDel="00000000" w:rsidP="00000000" w:rsidRDefault="00000000" w:rsidRPr="00000000" w14:paraId="00001567">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1568">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15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5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6E">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5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72">
            <w:pPr>
              <w:pageBreakBefore w:val="0"/>
              <w:spacing w:after="0" w:lineRule="auto"/>
              <w:rPr/>
            </w:pPr>
            <w:r w:rsidDel="00000000" w:rsidR="00000000" w:rsidRPr="00000000">
              <w:rPr>
                <w:rtl w:val="0"/>
              </w:rPr>
              <w:t xml:space="preserve">CA1101128</w:t>
            </w:r>
          </w:p>
        </w:tc>
        <w:tc>
          <w:tcPr>
            <w:shd w:fill="auto" w:val="clear"/>
            <w:vAlign w:val="center"/>
          </w:tcPr>
          <w:p w:rsidR="00000000" w:rsidDel="00000000" w:rsidP="00000000" w:rsidRDefault="00000000" w:rsidRPr="00000000" w14:paraId="00001573">
            <w:pPr>
              <w:pageBreakBefore w:val="0"/>
              <w:spacing w:after="0" w:lineRule="auto"/>
              <w:rPr/>
            </w:pPr>
            <w:r w:rsidDel="00000000" w:rsidR="00000000" w:rsidRPr="00000000">
              <w:rPr>
                <w:rtl w:val="0"/>
              </w:rPr>
              <w:t xml:space="preserve">Freshfields Westcourt Lane </w:t>
            </w:r>
          </w:p>
        </w:tc>
        <w:tc>
          <w:tcPr>
            <w:shd w:fill="auto" w:val="clear"/>
            <w:vAlign w:val="center"/>
          </w:tcPr>
          <w:p w:rsidR="00000000" w:rsidDel="00000000" w:rsidP="00000000" w:rsidRDefault="00000000" w:rsidRPr="00000000" w14:paraId="00001574">
            <w:pPr>
              <w:pageBreakBefore w:val="0"/>
              <w:spacing w:after="0" w:lineRule="auto"/>
              <w:rPr/>
            </w:pPr>
            <w:r w:rsidDel="00000000" w:rsidR="00000000" w:rsidRPr="00000000">
              <w:rPr>
                <w:rtl w:val="0"/>
              </w:rPr>
              <w:t xml:space="preserve">Woolage Green </w:t>
            </w:r>
          </w:p>
        </w:tc>
        <w:tc>
          <w:tcPr>
            <w:shd w:fill="auto" w:val="clear"/>
            <w:vAlign w:val="center"/>
          </w:tcPr>
          <w:p w:rsidR="00000000" w:rsidDel="00000000" w:rsidP="00000000" w:rsidRDefault="00000000" w:rsidRPr="00000000" w14:paraId="00001575">
            <w:pPr>
              <w:pageBreakBefore w:val="0"/>
              <w:spacing w:after="0" w:lineRule="auto"/>
              <w:rPr/>
            </w:pPr>
            <w:r w:rsidDel="00000000" w:rsidR="00000000" w:rsidRPr="00000000">
              <w:rPr>
                <w:rtl w:val="0"/>
              </w:rPr>
              <w:t xml:space="preserve">Womenswold</w:t>
            </w:r>
          </w:p>
        </w:tc>
        <w:tc>
          <w:tcPr>
            <w:shd w:fill="auto" w:val="clear"/>
            <w:vAlign w:val="center"/>
          </w:tcPr>
          <w:p w:rsidR="00000000" w:rsidDel="00000000" w:rsidP="00000000" w:rsidRDefault="00000000" w:rsidRPr="00000000" w14:paraId="000015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7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7F">
            <w:pPr>
              <w:pageBreakBefore w:val="0"/>
              <w:spacing w:after="0" w:lineRule="auto"/>
              <w:rPr/>
            </w:pPr>
            <w:r w:rsidDel="00000000" w:rsidR="00000000" w:rsidRPr="00000000">
              <w:rPr>
                <w:rtl w:val="0"/>
              </w:rPr>
              <w:t xml:space="preserve">CA1101190</w:t>
            </w:r>
          </w:p>
        </w:tc>
        <w:tc>
          <w:tcPr>
            <w:shd w:fill="auto" w:val="clear"/>
            <w:vAlign w:val="center"/>
          </w:tcPr>
          <w:p w:rsidR="00000000" w:rsidDel="00000000" w:rsidP="00000000" w:rsidRDefault="00000000" w:rsidRPr="00000000" w14:paraId="00001580">
            <w:pPr>
              <w:pageBreakBefore w:val="0"/>
              <w:spacing w:after="0" w:lineRule="auto"/>
              <w:rPr/>
            </w:pPr>
            <w:r w:rsidDel="00000000" w:rsidR="00000000" w:rsidRPr="00000000">
              <w:rPr>
                <w:rtl w:val="0"/>
              </w:rPr>
              <w:t xml:space="preserve">156 Tankerton Road</w:t>
            </w:r>
          </w:p>
        </w:tc>
        <w:tc>
          <w:tcPr>
            <w:shd w:fill="auto" w:val="clear"/>
            <w:vAlign w:val="center"/>
          </w:tcPr>
          <w:p w:rsidR="00000000" w:rsidDel="00000000" w:rsidP="00000000" w:rsidRDefault="00000000" w:rsidRPr="00000000" w14:paraId="00001581">
            <w:pPr>
              <w:pageBreakBefore w:val="0"/>
              <w:spacing w:after="0" w:lineRule="auto"/>
              <w:rPr/>
            </w:pPr>
            <w:r w:rsidDel="00000000" w:rsidR="00000000" w:rsidRPr="00000000">
              <w:rPr>
                <w:rtl w:val="0"/>
              </w:rPr>
              <w:t xml:space="preserve">Tankerton</w:t>
            </w:r>
          </w:p>
        </w:tc>
        <w:tc>
          <w:tcPr>
            <w:shd w:fill="auto" w:val="clear"/>
            <w:vAlign w:val="center"/>
          </w:tcPr>
          <w:p w:rsidR="00000000" w:rsidDel="00000000" w:rsidP="00000000" w:rsidRDefault="00000000" w:rsidRPr="00000000" w14:paraId="00001582">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5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5">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8">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8C">
            <w:pPr>
              <w:pageBreakBefore w:val="0"/>
              <w:spacing w:after="0" w:lineRule="auto"/>
              <w:rPr/>
            </w:pPr>
            <w:r w:rsidDel="00000000" w:rsidR="00000000" w:rsidRPr="00000000">
              <w:rPr>
                <w:rtl w:val="0"/>
              </w:rPr>
              <w:t xml:space="preserve">CA1101610</w:t>
            </w:r>
          </w:p>
        </w:tc>
        <w:tc>
          <w:tcPr>
            <w:shd w:fill="auto" w:val="clear"/>
            <w:vAlign w:val="center"/>
          </w:tcPr>
          <w:p w:rsidR="00000000" w:rsidDel="00000000" w:rsidP="00000000" w:rsidRDefault="00000000" w:rsidRPr="00000000" w14:paraId="0000158D">
            <w:pPr>
              <w:pageBreakBefore w:val="0"/>
              <w:spacing w:after="0" w:lineRule="auto"/>
              <w:rPr/>
            </w:pPr>
            <w:r w:rsidDel="00000000" w:rsidR="00000000" w:rsidRPr="00000000">
              <w:rPr>
                <w:rtl w:val="0"/>
              </w:rPr>
              <w:t xml:space="preserve">23 Stanley Road</w:t>
            </w:r>
          </w:p>
        </w:tc>
        <w:tc>
          <w:tcPr>
            <w:shd w:fill="auto" w:val="clear"/>
            <w:vAlign w:val="center"/>
          </w:tcPr>
          <w:p w:rsidR="00000000" w:rsidDel="00000000" w:rsidP="00000000" w:rsidRDefault="00000000" w:rsidRPr="00000000" w14:paraId="000015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8F">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5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99">
            <w:pPr>
              <w:pageBreakBefore w:val="0"/>
              <w:spacing w:after="0" w:lineRule="auto"/>
              <w:rPr/>
            </w:pPr>
            <w:r w:rsidDel="00000000" w:rsidR="00000000" w:rsidRPr="00000000">
              <w:rPr>
                <w:rtl w:val="0"/>
              </w:rPr>
              <w:t xml:space="preserve">CA1101627</w:t>
            </w:r>
          </w:p>
        </w:tc>
        <w:tc>
          <w:tcPr>
            <w:shd w:fill="auto" w:val="clear"/>
            <w:vAlign w:val="center"/>
          </w:tcPr>
          <w:p w:rsidR="00000000" w:rsidDel="00000000" w:rsidP="00000000" w:rsidRDefault="00000000" w:rsidRPr="00000000" w14:paraId="0000159A">
            <w:pPr>
              <w:pageBreakBefore w:val="0"/>
              <w:spacing w:after="0" w:lineRule="auto"/>
              <w:rPr/>
            </w:pPr>
            <w:r w:rsidDel="00000000" w:rsidR="00000000" w:rsidRPr="00000000">
              <w:rPr>
                <w:rtl w:val="0"/>
              </w:rPr>
              <w:t xml:space="preserve">57 Grand Drive</w:t>
            </w:r>
          </w:p>
        </w:tc>
        <w:tc>
          <w:tcPr>
            <w:shd w:fill="auto" w:val="clear"/>
            <w:vAlign w:val="center"/>
          </w:tcPr>
          <w:p w:rsidR="00000000" w:rsidDel="00000000" w:rsidP="00000000" w:rsidRDefault="00000000" w:rsidRPr="00000000" w14:paraId="000015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C">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5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9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5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A6">
            <w:pPr>
              <w:pageBreakBefore w:val="0"/>
              <w:spacing w:after="0" w:lineRule="auto"/>
              <w:rPr/>
            </w:pPr>
            <w:r w:rsidDel="00000000" w:rsidR="00000000" w:rsidRPr="00000000">
              <w:rPr>
                <w:rtl w:val="0"/>
              </w:rPr>
              <w:t xml:space="preserve">CA1101727</w:t>
            </w:r>
          </w:p>
        </w:tc>
        <w:tc>
          <w:tcPr>
            <w:shd w:fill="auto" w:val="clear"/>
            <w:vAlign w:val="center"/>
          </w:tcPr>
          <w:p w:rsidR="00000000" w:rsidDel="00000000" w:rsidP="00000000" w:rsidRDefault="00000000" w:rsidRPr="00000000" w14:paraId="000015A7">
            <w:pPr>
              <w:pageBreakBefore w:val="0"/>
              <w:spacing w:after="0" w:lineRule="auto"/>
              <w:rPr/>
            </w:pPr>
            <w:r w:rsidDel="00000000" w:rsidR="00000000" w:rsidRPr="00000000">
              <w:rPr>
                <w:rtl w:val="0"/>
              </w:rPr>
              <w:t xml:space="preserve">10 Longport</w:t>
            </w:r>
          </w:p>
        </w:tc>
        <w:tc>
          <w:tcPr>
            <w:shd w:fill="auto" w:val="clear"/>
            <w:vAlign w:val="center"/>
          </w:tcPr>
          <w:p w:rsidR="00000000" w:rsidDel="00000000" w:rsidP="00000000" w:rsidRDefault="00000000" w:rsidRPr="00000000" w14:paraId="000015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5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D">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5A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AF">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5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B3">
            <w:pPr>
              <w:pageBreakBefore w:val="0"/>
              <w:spacing w:after="0" w:lineRule="auto"/>
              <w:rPr/>
            </w:pPr>
            <w:r w:rsidDel="00000000" w:rsidR="00000000" w:rsidRPr="00000000">
              <w:rPr>
                <w:rtl w:val="0"/>
              </w:rPr>
              <w:t xml:space="preserve">CA1101879</w:t>
            </w:r>
          </w:p>
        </w:tc>
        <w:tc>
          <w:tcPr>
            <w:shd w:fill="auto" w:val="clear"/>
            <w:vAlign w:val="center"/>
          </w:tcPr>
          <w:p w:rsidR="00000000" w:rsidDel="00000000" w:rsidP="00000000" w:rsidRDefault="00000000" w:rsidRPr="00000000" w14:paraId="000015B4">
            <w:pPr>
              <w:pageBreakBefore w:val="0"/>
              <w:spacing w:after="0" w:lineRule="auto"/>
              <w:rPr/>
            </w:pPr>
            <w:r w:rsidDel="00000000" w:rsidR="00000000" w:rsidRPr="00000000">
              <w:rPr>
                <w:rtl w:val="0"/>
              </w:rPr>
              <w:t xml:space="preserve">2 Sturry Hill</w:t>
            </w:r>
          </w:p>
        </w:tc>
        <w:tc>
          <w:tcPr>
            <w:shd w:fill="auto" w:val="clear"/>
            <w:vAlign w:val="center"/>
          </w:tcPr>
          <w:p w:rsidR="00000000" w:rsidDel="00000000" w:rsidP="00000000" w:rsidRDefault="00000000" w:rsidRPr="00000000" w14:paraId="000015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6">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5B7">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5B8">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5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C">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5B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B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C0">
            <w:pPr>
              <w:pageBreakBefore w:val="0"/>
              <w:spacing w:after="0" w:lineRule="auto"/>
              <w:rPr/>
            </w:pPr>
            <w:r w:rsidDel="00000000" w:rsidR="00000000" w:rsidRPr="00000000">
              <w:rPr>
                <w:rtl w:val="0"/>
              </w:rPr>
              <w:t xml:space="preserve">CA1101885</w:t>
            </w:r>
          </w:p>
        </w:tc>
        <w:tc>
          <w:tcPr>
            <w:shd w:fill="auto" w:val="clear"/>
            <w:vAlign w:val="center"/>
          </w:tcPr>
          <w:p w:rsidR="00000000" w:rsidDel="00000000" w:rsidP="00000000" w:rsidRDefault="00000000" w:rsidRPr="00000000" w14:paraId="000015C1">
            <w:pPr>
              <w:pageBreakBefore w:val="0"/>
              <w:spacing w:after="0" w:lineRule="auto"/>
              <w:rPr/>
            </w:pPr>
            <w:r w:rsidDel="00000000" w:rsidR="00000000" w:rsidRPr="00000000">
              <w:rPr>
                <w:rtl w:val="0"/>
              </w:rPr>
              <w:t xml:space="preserve">The Thatched House</w:t>
            </w:r>
          </w:p>
        </w:tc>
        <w:tc>
          <w:tcPr>
            <w:shd w:fill="auto" w:val="clear"/>
            <w:vAlign w:val="center"/>
          </w:tcPr>
          <w:p w:rsidR="00000000" w:rsidDel="00000000" w:rsidP="00000000" w:rsidRDefault="00000000" w:rsidRPr="00000000" w14:paraId="000015C2">
            <w:pPr>
              <w:pageBreakBefore w:val="0"/>
              <w:spacing w:after="0" w:lineRule="auto"/>
              <w:rPr/>
            </w:pPr>
            <w:r w:rsidDel="00000000" w:rsidR="00000000" w:rsidRPr="00000000">
              <w:rPr>
                <w:rtl w:val="0"/>
              </w:rPr>
              <w:t xml:space="preserve">Gravel Castle Road</w:t>
            </w:r>
          </w:p>
        </w:tc>
        <w:tc>
          <w:tcPr>
            <w:shd w:fill="auto" w:val="clear"/>
            <w:vAlign w:val="center"/>
          </w:tcPr>
          <w:p w:rsidR="00000000" w:rsidDel="00000000" w:rsidP="00000000" w:rsidRDefault="00000000" w:rsidRPr="00000000" w14:paraId="000015C3">
            <w:pPr>
              <w:pageBreakBefore w:val="0"/>
              <w:spacing w:after="0" w:lineRule="auto"/>
              <w:rPr/>
            </w:pPr>
            <w:r w:rsidDel="00000000" w:rsidR="00000000" w:rsidRPr="00000000">
              <w:rPr>
                <w:rtl w:val="0"/>
              </w:rPr>
              <w:t xml:space="preserve">Barham</w:t>
            </w:r>
          </w:p>
        </w:tc>
        <w:tc>
          <w:tcPr>
            <w:shd w:fill="auto" w:val="clear"/>
            <w:vAlign w:val="center"/>
          </w:tcPr>
          <w:p w:rsidR="00000000" w:rsidDel="00000000" w:rsidP="00000000" w:rsidRDefault="00000000" w:rsidRPr="00000000" w14:paraId="000015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5">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5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5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C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CD">
            <w:pPr>
              <w:pageBreakBefore w:val="0"/>
              <w:spacing w:after="0" w:lineRule="auto"/>
              <w:rPr/>
            </w:pPr>
            <w:r w:rsidDel="00000000" w:rsidR="00000000" w:rsidRPr="00000000">
              <w:rPr>
                <w:rtl w:val="0"/>
              </w:rPr>
              <w:t xml:space="preserve">CA1101902</w:t>
            </w:r>
          </w:p>
        </w:tc>
        <w:tc>
          <w:tcPr>
            <w:shd w:fill="auto" w:val="clear"/>
            <w:vAlign w:val="center"/>
          </w:tcPr>
          <w:p w:rsidR="00000000" w:rsidDel="00000000" w:rsidP="00000000" w:rsidRDefault="00000000" w:rsidRPr="00000000" w14:paraId="000015CE">
            <w:pPr>
              <w:pageBreakBefore w:val="0"/>
              <w:spacing w:after="0" w:lineRule="auto"/>
              <w:rPr/>
            </w:pPr>
            <w:r w:rsidDel="00000000" w:rsidR="00000000" w:rsidRPr="00000000">
              <w:rPr>
                <w:rtl w:val="0"/>
              </w:rPr>
              <w:t xml:space="preserve">2-4 St John's Road</w:t>
            </w:r>
          </w:p>
        </w:tc>
        <w:tc>
          <w:tcPr>
            <w:shd w:fill="auto" w:val="clear"/>
            <w:vAlign w:val="center"/>
          </w:tcPr>
          <w:p w:rsidR="00000000" w:rsidDel="00000000" w:rsidP="00000000" w:rsidRDefault="00000000" w:rsidRPr="00000000" w14:paraId="000015CF">
            <w:pPr>
              <w:pageBreakBefore w:val="0"/>
              <w:spacing w:after="0" w:lineRule="auto"/>
              <w:rPr/>
            </w:pPr>
            <w:r w:rsidDel="00000000" w:rsidR="00000000" w:rsidRPr="00000000">
              <w:rPr>
                <w:rtl w:val="0"/>
              </w:rPr>
              <w:t xml:space="preserve">Swalecliffe</w:t>
            </w:r>
          </w:p>
        </w:tc>
        <w:tc>
          <w:tcPr>
            <w:shd w:fill="auto" w:val="clear"/>
            <w:vAlign w:val="center"/>
          </w:tcPr>
          <w:p w:rsidR="00000000" w:rsidDel="00000000" w:rsidP="00000000" w:rsidRDefault="00000000" w:rsidRPr="00000000" w14:paraId="000015D0">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5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D4">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5D5">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5D6">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15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D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DA">
            <w:pPr>
              <w:pageBreakBefore w:val="0"/>
              <w:spacing w:after="0" w:lineRule="auto"/>
              <w:rPr/>
            </w:pPr>
            <w:r w:rsidDel="00000000" w:rsidR="00000000" w:rsidRPr="00000000">
              <w:rPr>
                <w:rtl w:val="0"/>
              </w:rPr>
              <w:t xml:space="preserve">CA1102032</w:t>
            </w:r>
          </w:p>
        </w:tc>
        <w:tc>
          <w:tcPr>
            <w:shd w:fill="auto" w:val="clear"/>
            <w:vAlign w:val="center"/>
          </w:tcPr>
          <w:p w:rsidR="00000000" w:rsidDel="00000000" w:rsidP="00000000" w:rsidRDefault="00000000" w:rsidRPr="00000000" w14:paraId="000015DB">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5DC">
            <w:pPr>
              <w:pageBreakBefore w:val="0"/>
              <w:spacing w:after="0" w:lineRule="auto"/>
              <w:rPr/>
            </w:pPr>
            <w:r w:rsidDel="00000000" w:rsidR="00000000" w:rsidRPr="00000000">
              <w:rPr>
                <w:rtl w:val="0"/>
              </w:rPr>
              <w:t xml:space="preserve">40 Park View, </w:t>
            </w:r>
          </w:p>
        </w:tc>
        <w:tc>
          <w:tcPr>
            <w:shd w:fill="auto" w:val="clear"/>
            <w:vAlign w:val="center"/>
          </w:tcPr>
          <w:p w:rsidR="00000000" w:rsidDel="00000000" w:rsidP="00000000" w:rsidRDefault="00000000" w:rsidRPr="00000000" w14:paraId="000015DD">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5D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E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E7">
            <w:pPr>
              <w:pageBreakBefore w:val="0"/>
              <w:spacing w:after="0" w:lineRule="auto"/>
              <w:rPr/>
            </w:pPr>
            <w:r w:rsidDel="00000000" w:rsidR="00000000" w:rsidRPr="00000000">
              <w:rPr>
                <w:rtl w:val="0"/>
              </w:rPr>
              <w:t xml:space="preserve">CA1102145</w:t>
            </w:r>
          </w:p>
        </w:tc>
        <w:tc>
          <w:tcPr>
            <w:shd w:fill="auto" w:val="clear"/>
            <w:vAlign w:val="center"/>
          </w:tcPr>
          <w:p w:rsidR="00000000" w:rsidDel="00000000" w:rsidP="00000000" w:rsidRDefault="00000000" w:rsidRPr="00000000" w14:paraId="000015E8">
            <w:pPr>
              <w:pageBreakBefore w:val="0"/>
              <w:spacing w:after="0" w:lineRule="auto"/>
              <w:rPr/>
            </w:pPr>
            <w:r w:rsidDel="00000000" w:rsidR="00000000" w:rsidRPr="00000000">
              <w:rPr>
                <w:rtl w:val="0"/>
              </w:rPr>
              <w:t xml:space="preserve">Land Adjacent To 6 The Avenue</w:t>
            </w:r>
          </w:p>
        </w:tc>
        <w:tc>
          <w:tcPr>
            <w:shd w:fill="auto" w:val="clear"/>
            <w:vAlign w:val="center"/>
          </w:tcPr>
          <w:p w:rsidR="00000000" w:rsidDel="00000000" w:rsidP="00000000" w:rsidRDefault="00000000" w:rsidRPr="00000000" w14:paraId="000015E9">
            <w:pPr>
              <w:pageBreakBefore w:val="0"/>
              <w:spacing w:after="0" w:lineRule="auto"/>
              <w:rPr/>
            </w:pPr>
            <w:r w:rsidDel="00000000" w:rsidR="00000000" w:rsidRPr="00000000">
              <w:rPr>
                <w:rtl w:val="0"/>
              </w:rPr>
              <w:t xml:space="preserve">Hersden</w:t>
            </w:r>
          </w:p>
        </w:tc>
        <w:tc>
          <w:tcPr>
            <w:shd w:fill="auto" w:val="clear"/>
            <w:vAlign w:val="center"/>
          </w:tcPr>
          <w:p w:rsidR="00000000" w:rsidDel="00000000" w:rsidP="00000000" w:rsidRDefault="00000000" w:rsidRPr="00000000" w14:paraId="000015EA">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5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5F4">
            <w:pPr>
              <w:pageBreakBefore w:val="0"/>
              <w:spacing w:after="0" w:lineRule="auto"/>
              <w:rPr/>
            </w:pPr>
            <w:r w:rsidDel="00000000" w:rsidR="00000000" w:rsidRPr="00000000">
              <w:rPr>
                <w:rtl w:val="0"/>
              </w:rPr>
              <w:t xml:space="preserve">CA1102170</w:t>
            </w:r>
          </w:p>
        </w:tc>
        <w:tc>
          <w:tcPr>
            <w:shd w:fill="auto" w:val="clear"/>
            <w:vAlign w:val="center"/>
          </w:tcPr>
          <w:p w:rsidR="00000000" w:rsidDel="00000000" w:rsidP="00000000" w:rsidRDefault="00000000" w:rsidRPr="00000000" w14:paraId="000015F5">
            <w:pPr>
              <w:pageBreakBefore w:val="0"/>
              <w:spacing w:after="0" w:lineRule="auto"/>
              <w:rPr/>
            </w:pPr>
            <w:r w:rsidDel="00000000" w:rsidR="00000000" w:rsidRPr="00000000">
              <w:rPr>
                <w:rtl w:val="0"/>
              </w:rPr>
              <w:t xml:space="preserve">Land Adjacent To No 1 Clare Road</w:t>
            </w:r>
          </w:p>
        </w:tc>
        <w:tc>
          <w:tcPr>
            <w:shd w:fill="auto" w:val="clear"/>
            <w:vAlign w:val="center"/>
          </w:tcPr>
          <w:p w:rsidR="00000000" w:rsidDel="00000000" w:rsidP="00000000" w:rsidRDefault="00000000" w:rsidRPr="00000000" w14:paraId="000015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7">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5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5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5F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01">
            <w:pPr>
              <w:pageBreakBefore w:val="0"/>
              <w:spacing w:after="0" w:lineRule="auto"/>
              <w:rPr/>
            </w:pPr>
            <w:r w:rsidDel="00000000" w:rsidR="00000000" w:rsidRPr="00000000">
              <w:rPr>
                <w:rtl w:val="0"/>
              </w:rPr>
              <w:t xml:space="preserve">CA1200019</w:t>
            </w:r>
          </w:p>
        </w:tc>
        <w:tc>
          <w:tcPr>
            <w:shd w:fill="auto" w:val="clear"/>
            <w:vAlign w:val="center"/>
          </w:tcPr>
          <w:p w:rsidR="00000000" w:rsidDel="00000000" w:rsidP="00000000" w:rsidRDefault="00000000" w:rsidRPr="00000000" w14:paraId="00001602">
            <w:pPr>
              <w:pageBreakBefore w:val="0"/>
              <w:spacing w:after="0" w:lineRule="auto"/>
              <w:rPr/>
            </w:pPr>
            <w:r w:rsidDel="00000000" w:rsidR="00000000" w:rsidRPr="00000000">
              <w:rPr>
                <w:rtl w:val="0"/>
              </w:rPr>
              <w:t xml:space="preserve">The Old Malt House</w:t>
            </w:r>
          </w:p>
        </w:tc>
        <w:tc>
          <w:tcPr>
            <w:shd w:fill="auto" w:val="clear"/>
            <w:vAlign w:val="center"/>
          </w:tcPr>
          <w:p w:rsidR="00000000" w:rsidDel="00000000" w:rsidP="00000000" w:rsidRDefault="00000000" w:rsidRPr="00000000" w14:paraId="00001603">
            <w:pPr>
              <w:pageBreakBefore w:val="0"/>
              <w:spacing w:after="0" w:lineRule="auto"/>
              <w:rPr/>
            </w:pPr>
            <w:r w:rsidDel="00000000" w:rsidR="00000000" w:rsidRPr="00000000">
              <w:rPr>
                <w:rtl w:val="0"/>
              </w:rPr>
              <w:t xml:space="preserve">Malthouse Road</w:t>
            </w:r>
          </w:p>
        </w:tc>
        <w:tc>
          <w:tcPr>
            <w:shd w:fill="auto" w:val="clear"/>
            <w:vAlign w:val="center"/>
          </w:tcPr>
          <w:p w:rsidR="00000000" w:rsidDel="00000000" w:rsidP="00000000" w:rsidRDefault="00000000" w:rsidRPr="00000000" w14:paraId="0000160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7">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608">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6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A">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6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0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0E">
            <w:pPr>
              <w:pageBreakBefore w:val="0"/>
              <w:spacing w:after="0" w:lineRule="auto"/>
              <w:rPr/>
            </w:pPr>
            <w:r w:rsidDel="00000000" w:rsidR="00000000" w:rsidRPr="00000000">
              <w:rPr>
                <w:rtl w:val="0"/>
              </w:rPr>
              <w:t xml:space="preserve">CA1200022</w:t>
            </w:r>
          </w:p>
        </w:tc>
        <w:tc>
          <w:tcPr>
            <w:shd w:fill="auto" w:val="clear"/>
            <w:vAlign w:val="center"/>
          </w:tcPr>
          <w:p w:rsidR="00000000" w:rsidDel="00000000" w:rsidP="00000000" w:rsidRDefault="00000000" w:rsidRPr="00000000" w14:paraId="0000160F">
            <w:pPr>
              <w:pageBreakBefore w:val="0"/>
              <w:spacing w:after="0" w:lineRule="auto"/>
              <w:rPr/>
            </w:pPr>
            <w:r w:rsidDel="00000000" w:rsidR="00000000" w:rsidRPr="00000000">
              <w:rPr>
                <w:rtl w:val="0"/>
              </w:rPr>
              <w:t xml:space="preserve">Downland Cycles Ltd</w:t>
            </w:r>
          </w:p>
        </w:tc>
        <w:tc>
          <w:tcPr>
            <w:shd w:fill="auto" w:val="clear"/>
            <w:vAlign w:val="center"/>
          </w:tcPr>
          <w:p w:rsidR="00000000" w:rsidDel="00000000" w:rsidP="00000000" w:rsidRDefault="00000000" w:rsidRPr="00000000" w14:paraId="00001610">
            <w:pPr>
              <w:pageBreakBefore w:val="0"/>
              <w:spacing w:after="0" w:lineRule="auto"/>
              <w:rPr/>
            </w:pPr>
            <w:r w:rsidDel="00000000" w:rsidR="00000000" w:rsidRPr="00000000">
              <w:rPr>
                <w:rtl w:val="0"/>
              </w:rPr>
              <w:t xml:space="preserve">Malthouse Road</w:t>
            </w:r>
          </w:p>
        </w:tc>
        <w:tc>
          <w:tcPr>
            <w:shd w:fill="auto" w:val="clear"/>
            <w:vAlign w:val="center"/>
          </w:tcPr>
          <w:p w:rsidR="00000000" w:rsidDel="00000000" w:rsidP="00000000" w:rsidRDefault="00000000" w:rsidRPr="00000000" w14:paraId="00001611">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5">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6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7">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61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1B">
            <w:pPr>
              <w:pageBreakBefore w:val="0"/>
              <w:spacing w:after="0" w:lineRule="auto"/>
              <w:rPr/>
            </w:pPr>
            <w:r w:rsidDel="00000000" w:rsidR="00000000" w:rsidRPr="00000000">
              <w:rPr>
                <w:rtl w:val="0"/>
              </w:rPr>
              <w:t xml:space="preserve">CA1200087</w:t>
            </w:r>
          </w:p>
        </w:tc>
        <w:tc>
          <w:tcPr>
            <w:shd w:fill="auto" w:val="clear"/>
            <w:vAlign w:val="center"/>
          </w:tcPr>
          <w:p w:rsidR="00000000" w:rsidDel="00000000" w:rsidP="00000000" w:rsidRDefault="00000000" w:rsidRPr="00000000" w14:paraId="0000161C">
            <w:pPr>
              <w:pageBreakBefore w:val="0"/>
              <w:spacing w:after="0" w:lineRule="auto"/>
              <w:rPr/>
            </w:pPr>
            <w:r w:rsidDel="00000000" w:rsidR="00000000" w:rsidRPr="00000000">
              <w:rPr>
                <w:rtl w:val="0"/>
              </w:rPr>
              <w:t xml:space="preserve">62 Sturry Hill</w:t>
            </w:r>
          </w:p>
        </w:tc>
        <w:tc>
          <w:tcPr>
            <w:shd w:fill="auto" w:val="clear"/>
            <w:vAlign w:val="center"/>
          </w:tcPr>
          <w:p w:rsidR="00000000" w:rsidDel="00000000" w:rsidP="00000000" w:rsidRDefault="00000000" w:rsidRPr="00000000" w14:paraId="000016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1E">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6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2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4">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2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28">
            <w:pPr>
              <w:pageBreakBefore w:val="0"/>
              <w:spacing w:after="0" w:lineRule="auto"/>
              <w:rPr/>
            </w:pPr>
            <w:r w:rsidDel="00000000" w:rsidR="00000000" w:rsidRPr="00000000">
              <w:rPr>
                <w:rtl w:val="0"/>
              </w:rPr>
              <w:t xml:space="preserve">CA1200136</w:t>
            </w:r>
          </w:p>
        </w:tc>
        <w:tc>
          <w:tcPr>
            <w:shd w:fill="auto" w:val="clear"/>
            <w:vAlign w:val="center"/>
          </w:tcPr>
          <w:p w:rsidR="00000000" w:rsidDel="00000000" w:rsidP="00000000" w:rsidRDefault="00000000" w:rsidRPr="00000000" w14:paraId="00001629">
            <w:pPr>
              <w:pageBreakBefore w:val="0"/>
              <w:spacing w:after="0" w:lineRule="auto"/>
              <w:rPr/>
            </w:pPr>
            <w:r w:rsidDel="00000000" w:rsidR="00000000" w:rsidRPr="00000000">
              <w:rPr>
                <w:rtl w:val="0"/>
              </w:rPr>
              <w:t xml:space="preserve">15 The Friars</w:t>
            </w:r>
          </w:p>
        </w:tc>
        <w:tc>
          <w:tcPr>
            <w:shd w:fill="auto" w:val="clear"/>
            <w:vAlign w:val="center"/>
          </w:tcPr>
          <w:p w:rsidR="00000000" w:rsidDel="00000000" w:rsidP="00000000" w:rsidRDefault="00000000" w:rsidRPr="00000000" w14:paraId="000016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B">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2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3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35">
            <w:pPr>
              <w:pageBreakBefore w:val="0"/>
              <w:spacing w:after="0" w:lineRule="auto"/>
              <w:rPr/>
            </w:pPr>
            <w:r w:rsidDel="00000000" w:rsidR="00000000" w:rsidRPr="00000000">
              <w:rPr>
                <w:rtl w:val="0"/>
              </w:rPr>
              <w:t xml:space="preserve">CA1200140</w:t>
            </w:r>
          </w:p>
        </w:tc>
        <w:tc>
          <w:tcPr>
            <w:shd w:fill="auto" w:val="clear"/>
            <w:vAlign w:val="center"/>
          </w:tcPr>
          <w:p w:rsidR="00000000" w:rsidDel="00000000" w:rsidP="00000000" w:rsidRDefault="00000000" w:rsidRPr="00000000" w14:paraId="00001636">
            <w:pPr>
              <w:pageBreakBefore w:val="0"/>
              <w:spacing w:after="0" w:lineRule="auto"/>
              <w:rPr/>
            </w:pPr>
            <w:r w:rsidDel="00000000" w:rsidR="00000000" w:rsidRPr="00000000">
              <w:rPr>
                <w:rtl w:val="0"/>
              </w:rPr>
              <w:t xml:space="preserve">Ridgeway Farm Bungalow</w:t>
            </w:r>
          </w:p>
        </w:tc>
        <w:tc>
          <w:tcPr>
            <w:shd w:fill="auto" w:val="clear"/>
            <w:vAlign w:val="center"/>
          </w:tcPr>
          <w:p w:rsidR="00000000" w:rsidDel="00000000" w:rsidP="00000000" w:rsidRDefault="00000000" w:rsidRPr="00000000" w14:paraId="00001637">
            <w:pPr>
              <w:pageBreakBefore w:val="0"/>
              <w:spacing w:after="0" w:lineRule="auto"/>
              <w:rPr/>
            </w:pPr>
            <w:r w:rsidDel="00000000" w:rsidR="00000000" w:rsidRPr="00000000">
              <w:rPr>
                <w:rtl w:val="0"/>
              </w:rPr>
              <w:t xml:space="preserve">Ridgeway Road</w:t>
            </w:r>
          </w:p>
        </w:tc>
        <w:tc>
          <w:tcPr>
            <w:shd w:fill="auto" w:val="clear"/>
            <w:vAlign w:val="center"/>
          </w:tcPr>
          <w:p w:rsidR="00000000" w:rsidDel="00000000" w:rsidP="00000000" w:rsidRDefault="00000000" w:rsidRPr="00000000" w14:paraId="00001638">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6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6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3E">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6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42">
            <w:pPr>
              <w:pageBreakBefore w:val="0"/>
              <w:spacing w:after="0" w:lineRule="auto"/>
              <w:rPr/>
            </w:pPr>
            <w:r w:rsidDel="00000000" w:rsidR="00000000" w:rsidRPr="00000000">
              <w:rPr>
                <w:rtl w:val="0"/>
              </w:rPr>
              <w:t xml:space="preserve">CA1200161</w:t>
            </w:r>
          </w:p>
        </w:tc>
        <w:tc>
          <w:tcPr>
            <w:shd w:fill="auto" w:val="clear"/>
            <w:vAlign w:val="center"/>
          </w:tcPr>
          <w:p w:rsidR="00000000" w:rsidDel="00000000" w:rsidP="00000000" w:rsidRDefault="00000000" w:rsidRPr="00000000" w14:paraId="00001643">
            <w:pPr>
              <w:pageBreakBefore w:val="0"/>
              <w:spacing w:after="0" w:lineRule="auto"/>
              <w:rPr/>
            </w:pPr>
            <w:r w:rsidDel="00000000" w:rsidR="00000000" w:rsidRPr="00000000">
              <w:rPr>
                <w:rtl w:val="0"/>
              </w:rPr>
              <w:t xml:space="preserve">Tankerton Evangelical Church, </w:t>
            </w:r>
          </w:p>
        </w:tc>
        <w:tc>
          <w:tcPr>
            <w:shd w:fill="auto" w:val="clear"/>
            <w:vAlign w:val="center"/>
          </w:tcPr>
          <w:p w:rsidR="00000000" w:rsidDel="00000000" w:rsidP="00000000" w:rsidRDefault="00000000" w:rsidRPr="00000000" w14:paraId="00001644">
            <w:pPr>
              <w:pageBreakBefore w:val="0"/>
              <w:spacing w:after="0" w:lineRule="auto"/>
              <w:rPr/>
            </w:pPr>
            <w:r w:rsidDel="00000000" w:rsidR="00000000" w:rsidRPr="00000000">
              <w:rPr>
                <w:rtl w:val="0"/>
              </w:rPr>
              <w:t xml:space="preserve">154 Northwood Road</w:t>
            </w:r>
          </w:p>
        </w:tc>
        <w:tc>
          <w:tcPr>
            <w:shd w:fill="auto" w:val="clear"/>
            <w:vAlign w:val="center"/>
          </w:tcPr>
          <w:p w:rsidR="00000000" w:rsidDel="00000000" w:rsidP="00000000" w:rsidRDefault="00000000" w:rsidRPr="00000000" w14:paraId="00001645">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64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8">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649">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6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B">
            <w:pPr>
              <w:pageBreakBefore w:val="0"/>
              <w:spacing w:after="0" w:lineRule="auto"/>
              <w:jc w:val="right"/>
              <w:rPr/>
            </w:pPr>
            <w:r w:rsidDel="00000000" w:rsidR="00000000" w:rsidRPr="00000000">
              <w:rPr>
                <w:rtl w:val="0"/>
              </w:rPr>
              <w:t xml:space="preserve">11</w:t>
            </w:r>
          </w:p>
        </w:tc>
        <w:tc>
          <w:tcPr>
            <w:shd w:fill="auto" w:val="clear"/>
            <w:vAlign w:val="center"/>
          </w:tcPr>
          <w:p w:rsidR="00000000" w:rsidDel="00000000" w:rsidP="00000000" w:rsidRDefault="00000000" w:rsidRPr="00000000" w14:paraId="000016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4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4F">
            <w:pPr>
              <w:pageBreakBefore w:val="0"/>
              <w:spacing w:after="0" w:lineRule="auto"/>
              <w:rPr/>
            </w:pPr>
            <w:r w:rsidDel="00000000" w:rsidR="00000000" w:rsidRPr="00000000">
              <w:rPr>
                <w:rtl w:val="0"/>
              </w:rPr>
              <w:t xml:space="preserve">CA1200213</w:t>
            </w:r>
          </w:p>
        </w:tc>
        <w:tc>
          <w:tcPr>
            <w:shd w:fill="auto" w:val="clear"/>
            <w:vAlign w:val="center"/>
          </w:tcPr>
          <w:p w:rsidR="00000000" w:rsidDel="00000000" w:rsidP="00000000" w:rsidRDefault="00000000" w:rsidRPr="00000000" w14:paraId="00001650">
            <w:pPr>
              <w:pageBreakBefore w:val="0"/>
              <w:spacing w:after="0" w:lineRule="auto"/>
              <w:rPr/>
            </w:pPr>
            <w:r w:rsidDel="00000000" w:rsidR="00000000" w:rsidRPr="00000000">
              <w:rPr>
                <w:rtl w:val="0"/>
              </w:rPr>
              <w:t xml:space="preserve">66-68 Shalmsford Street</w:t>
            </w:r>
          </w:p>
        </w:tc>
        <w:tc>
          <w:tcPr>
            <w:shd w:fill="auto" w:val="clear"/>
            <w:vAlign w:val="center"/>
          </w:tcPr>
          <w:p w:rsidR="00000000" w:rsidDel="00000000" w:rsidP="00000000" w:rsidRDefault="00000000" w:rsidRPr="00000000" w14:paraId="000016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2">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65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5C">
            <w:pPr>
              <w:pageBreakBefore w:val="0"/>
              <w:spacing w:after="0" w:lineRule="auto"/>
              <w:rPr/>
            </w:pPr>
            <w:r w:rsidDel="00000000" w:rsidR="00000000" w:rsidRPr="00000000">
              <w:rPr>
                <w:rtl w:val="0"/>
              </w:rPr>
              <w:t xml:space="preserve">CA1200256</w:t>
            </w:r>
          </w:p>
        </w:tc>
        <w:tc>
          <w:tcPr>
            <w:shd w:fill="auto" w:val="clear"/>
            <w:vAlign w:val="center"/>
          </w:tcPr>
          <w:p w:rsidR="00000000" w:rsidDel="00000000" w:rsidP="00000000" w:rsidRDefault="00000000" w:rsidRPr="00000000" w14:paraId="0000165D">
            <w:pPr>
              <w:pageBreakBefore w:val="0"/>
              <w:spacing w:after="0" w:lineRule="auto"/>
              <w:rPr/>
            </w:pPr>
            <w:r w:rsidDel="00000000" w:rsidR="00000000" w:rsidRPr="00000000">
              <w:rPr>
                <w:rtl w:val="0"/>
              </w:rPr>
              <w:t xml:space="preserve">Land Adjacent To 10 Cogans Terrace</w:t>
            </w:r>
          </w:p>
        </w:tc>
        <w:tc>
          <w:tcPr>
            <w:shd w:fill="auto" w:val="clear"/>
            <w:vAlign w:val="center"/>
          </w:tcPr>
          <w:p w:rsidR="00000000" w:rsidDel="00000000" w:rsidP="00000000" w:rsidRDefault="00000000" w:rsidRPr="00000000" w14:paraId="000016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5F">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6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69">
            <w:pPr>
              <w:pageBreakBefore w:val="0"/>
              <w:spacing w:after="0" w:lineRule="auto"/>
              <w:rPr/>
            </w:pPr>
            <w:r w:rsidDel="00000000" w:rsidR="00000000" w:rsidRPr="00000000">
              <w:rPr>
                <w:rtl w:val="0"/>
              </w:rPr>
              <w:t xml:space="preserve">CA1200559</w:t>
            </w:r>
          </w:p>
        </w:tc>
        <w:tc>
          <w:tcPr>
            <w:shd w:fill="auto" w:val="clear"/>
            <w:vAlign w:val="center"/>
          </w:tcPr>
          <w:p w:rsidR="00000000" w:rsidDel="00000000" w:rsidP="00000000" w:rsidRDefault="00000000" w:rsidRPr="00000000" w14:paraId="0000166A">
            <w:pPr>
              <w:pageBreakBefore w:val="0"/>
              <w:spacing w:after="0" w:lineRule="auto"/>
              <w:rPr/>
            </w:pPr>
            <w:r w:rsidDel="00000000" w:rsidR="00000000" w:rsidRPr="00000000">
              <w:rPr>
                <w:rtl w:val="0"/>
              </w:rPr>
              <w:t xml:space="preserve">The Old Farm House</w:t>
            </w:r>
          </w:p>
        </w:tc>
        <w:tc>
          <w:tcPr>
            <w:shd w:fill="auto" w:val="clear"/>
            <w:vAlign w:val="center"/>
          </w:tcPr>
          <w:p w:rsidR="00000000" w:rsidDel="00000000" w:rsidP="00000000" w:rsidRDefault="00000000" w:rsidRPr="00000000" w14:paraId="0000166B">
            <w:pPr>
              <w:pageBreakBefore w:val="0"/>
              <w:spacing w:after="0" w:lineRule="auto"/>
              <w:rPr/>
            </w:pPr>
            <w:r w:rsidDel="00000000" w:rsidR="00000000" w:rsidRPr="00000000">
              <w:rPr>
                <w:rtl w:val="0"/>
              </w:rPr>
              <w:t xml:space="preserve">The Drive</w:t>
            </w:r>
          </w:p>
        </w:tc>
        <w:tc>
          <w:tcPr>
            <w:shd w:fill="auto" w:val="clear"/>
            <w:vAlign w:val="center"/>
          </w:tcPr>
          <w:p w:rsidR="00000000" w:rsidDel="00000000" w:rsidP="00000000" w:rsidRDefault="00000000" w:rsidRPr="00000000" w14:paraId="0000166C">
            <w:pPr>
              <w:pageBreakBefore w:val="0"/>
              <w:spacing w:after="0" w:lineRule="auto"/>
              <w:rPr/>
            </w:pPr>
            <w:r w:rsidDel="00000000" w:rsidR="00000000" w:rsidRPr="00000000">
              <w:rPr>
                <w:rtl w:val="0"/>
              </w:rPr>
              <w:t xml:space="preserve">Chestfield</w:t>
            </w:r>
          </w:p>
        </w:tc>
        <w:tc>
          <w:tcPr>
            <w:shd w:fill="auto" w:val="clear"/>
            <w:vAlign w:val="center"/>
          </w:tcPr>
          <w:p w:rsidR="00000000" w:rsidDel="00000000" w:rsidP="00000000" w:rsidRDefault="00000000" w:rsidRPr="00000000" w14:paraId="000016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6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76">
            <w:pPr>
              <w:pageBreakBefore w:val="0"/>
              <w:spacing w:after="0" w:lineRule="auto"/>
              <w:rPr/>
            </w:pPr>
            <w:r w:rsidDel="00000000" w:rsidR="00000000" w:rsidRPr="00000000">
              <w:rPr>
                <w:rtl w:val="0"/>
              </w:rPr>
              <w:t xml:space="preserve">CA1200621</w:t>
            </w:r>
          </w:p>
        </w:tc>
        <w:tc>
          <w:tcPr>
            <w:shd w:fill="auto" w:val="clear"/>
            <w:vAlign w:val="center"/>
          </w:tcPr>
          <w:p w:rsidR="00000000" w:rsidDel="00000000" w:rsidP="00000000" w:rsidRDefault="00000000" w:rsidRPr="00000000" w14:paraId="00001677">
            <w:pPr>
              <w:pageBreakBefore w:val="0"/>
              <w:spacing w:after="0" w:lineRule="auto"/>
              <w:rPr/>
            </w:pPr>
            <w:r w:rsidDel="00000000" w:rsidR="00000000" w:rsidRPr="00000000">
              <w:rPr>
                <w:rtl w:val="0"/>
              </w:rPr>
              <w:t xml:space="preserve">Almonry House</w:t>
            </w:r>
          </w:p>
        </w:tc>
        <w:tc>
          <w:tcPr>
            <w:shd w:fill="auto" w:val="clear"/>
            <w:vAlign w:val="center"/>
          </w:tcPr>
          <w:p w:rsidR="00000000" w:rsidDel="00000000" w:rsidP="00000000" w:rsidRDefault="00000000" w:rsidRPr="00000000" w14:paraId="00001678">
            <w:pPr>
              <w:pageBreakBefore w:val="0"/>
              <w:spacing w:after="0" w:lineRule="auto"/>
              <w:rPr/>
            </w:pPr>
            <w:r w:rsidDel="00000000" w:rsidR="00000000" w:rsidRPr="00000000">
              <w:rPr>
                <w:rtl w:val="0"/>
              </w:rPr>
              <w:t xml:space="preserve">Monastery Street</w:t>
            </w:r>
          </w:p>
        </w:tc>
        <w:tc>
          <w:tcPr>
            <w:shd w:fill="auto" w:val="clear"/>
            <w:vAlign w:val="center"/>
          </w:tcPr>
          <w:p w:rsidR="00000000" w:rsidDel="00000000" w:rsidP="00000000" w:rsidRDefault="00000000" w:rsidRPr="00000000" w14:paraId="0000167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7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83">
            <w:pPr>
              <w:pageBreakBefore w:val="0"/>
              <w:spacing w:after="0" w:lineRule="auto"/>
              <w:rPr/>
            </w:pPr>
            <w:r w:rsidDel="00000000" w:rsidR="00000000" w:rsidRPr="00000000">
              <w:rPr>
                <w:rtl w:val="0"/>
              </w:rPr>
              <w:t xml:space="preserve">CA1200678</w:t>
            </w:r>
          </w:p>
        </w:tc>
        <w:tc>
          <w:tcPr>
            <w:shd w:fill="auto" w:val="clear"/>
            <w:vAlign w:val="center"/>
          </w:tcPr>
          <w:p w:rsidR="00000000" w:rsidDel="00000000" w:rsidP="00000000" w:rsidRDefault="00000000" w:rsidRPr="00000000" w14:paraId="00001684">
            <w:pPr>
              <w:pageBreakBefore w:val="0"/>
              <w:spacing w:after="0" w:lineRule="auto"/>
              <w:rPr/>
            </w:pPr>
            <w:r w:rsidDel="00000000" w:rsidR="00000000" w:rsidRPr="00000000">
              <w:rPr>
                <w:rtl w:val="0"/>
              </w:rPr>
              <w:t xml:space="preserve">38b St Dunstan's  Street</w:t>
            </w:r>
          </w:p>
        </w:tc>
        <w:tc>
          <w:tcPr>
            <w:shd w:fill="auto" w:val="clear"/>
            <w:vAlign w:val="center"/>
          </w:tcPr>
          <w:p w:rsidR="00000000" w:rsidDel="00000000" w:rsidP="00000000" w:rsidRDefault="00000000" w:rsidRPr="00000000" w14:paraId="0000168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8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8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90">
            <w:pPr>
              <w:pageBreakBefore w:val="0"/>
              <w:spacing w:after="0" w:lineRule="auto"/>
              <w:rPr/>
            </w:pPr>
            <w:r w:rsidDel="00000000" w:rsidR="00000000" w:rsidRPr="00000000">
              <w:rPr>
                <w:rtl w:val="0"/>
              </w:rPr>
              <w:t xml:space="preserve">CA1200689</w:t>
            </w:r>
          </w:p>
        </w:tc>
        <w:tc>
          <w:tcPr>
            <w:shd w:fill="auto" w:val="clear"/>
            <w:vAlign w:val="center"/>
          </w:tcPr>
          <w:p w:rsidR="00000000" w:rsidDel="00000000" w:rsidP="00000000" w:rsidRDefault="00000000" w:rsidRPr="00000000" w14:paraId="00001691">
            <w:pPr>
              <w:pageBreakBefore w:val="0"/>
              <w:spacing w:after="0" w:lineRule="auto"/>
              <w:rPr/>
            </w:pPr>
            <w:r w:rsidDel="00000000" w:rsidR="00000000" w:rsidRPr="00000000">
              <w:rPr>
                <w:rtl w:val="0"/>
              </w:rPr>
              <w:t xml:space="preserve">64 High Street</w:t>
            </w:r>
          </w:p>
        </w:tc>
        <w:tc>
          <w:tcPr>
            <w:shd w:fill="auto" w:val="clear"/>
            <w:vAlign w:val="center"/>
          </w:tcPr>
          <w:p w:rsidR="00000000" w:rsidDel="00000000" w:rsidP="00000000" w:rsidRDefault="00000000" w:rsidRPr="00000000" w14:paraId="000016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3">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69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9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9D">
            <w:pPr>
              <w:pageBreakBefore w:val="0"/>
              <w:spacing w:after="0" w:lineRule="auto"/>
              <w:rPr/>
            </w:pPr>
            <w:r w:rsidDel="00000000" w:rsidR="00000000" w:rsidRPr="00000000">
              <w:rPr>
                <w:rtl w:val="0"/>
              </w:rPr>
              <w:t xml:space="preserve">CA1200690</w:t>
            </w:r>
          </w:p>
        </w:tc>
        <w:tc>
          <w:tcPr>
            <w:shd w:fill="auto" w:val="clear"/>
            <w:vAlign w:val="center"/>
          </w:tcPr>
          <w:p w:rsidR="00000000" w:rsidDel="00000000" w:rsidP="00000000" w:rsidRDefault="00000000" w:rsidRPr="00000000" w14:paraId="0000169E">
            <w:pPr>
              <w:pageBreakBefore w:val="0"/>
              <w:spacing w:after="0" w:lineRule="auto"/>
              <w:rPr/>
            </w:pPr>
            <w:r w:rsidDel="00000000" w:rsidR="00000000" w:rsidRPr="00000000">
              <w:rPr>
                <w:rtl w:val="0"/>
              </w:rPr>
              <w:t xml:space="preserve">64 Mortimer Street</w:t>
            </w:r>
          </w:p>
        </w:tc>
        <w:tc>
          <w:tcPr>
            <w:shd w:fill="auto" w:val="clear"/>
            <w:vAlign w:val="center"/>
          </w:tcPr>
          <w:p w:rsidR="00000000" w:rsidDel="00000000" w:rsidP="00000000" w:rsidRDefault="00000000" w:rsidRPr="00000000" w14:paraId="000016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0">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6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6">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A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AA">
            <w:pPr>
              <w:pageBreakBefore w:val="0"/>
              <w:spacing w:after="0" w:lineRule="auto"/>
              <w:rPr/>
            </w:pPr>
            <w:r w:rsidDel="00000000" w:rsidR="00000000" w:rsidRPr="00000000">
              <w:rPr>
                <w:rtl w:val="0"/>
              </w:rPr>
              <w:t xml:space="preserve">CA1200720</w:t>
            </w:r>
          </w:p>
        </w:tc>
        <w:tc>
          <w:tcPr>
            <w:shd w:fill="auto" w:val="clear"/>
            <w:vAlign w:val="center"/>
          </w:tcPr>
          <w:p w:rsidR="00000000" w:rsidDel="00000000" w:rsidP="00000000" w:rsidRDefault="00000000" w:rsidRPr="00000000" w14:paraId="000016AB">
            <w:pPr>
              <w:pageBreakBefore w:val="0"/>
              <w:spacing w:after="0" w:lineRule="auto"/>
              <w:rPr/>
            </w:pPr>
            <w:r w:rsidDel="00000000" w:rsidR="00000000" w:rsidRPr="00000000">
              <w:rPr>
                <w:rtl w:val="0"/>
              </w:rPr>
              <w:t xml:space="preserve">65-65a London Road</w:t>
            </w:r>
          </w:p>
        </w:tc>
        <w:tc>
          <w:tcPr>
            <w:shd w:fill="auto" w:val="clear"/>
            <w:vAlign w:val="center"/>
          </w:tcPr>
          <w:p w:rsidR="00000000" w:rsidDel="00000000" w:rsidP="00000000" w:rsidRDefault="00000000" w:rsidRPr="00000000" w14:paraId="000016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AD">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AE">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6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3">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6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B7">
            <w:pPr>
              <w:pageBreakBefore w:val="0"/>
              <w:spacing w:after="0" w:lineRule="auto"/>
              <w:rPr/>
            </w:pPr>
            <w:r w:rsidDel="00000000" w:rsidR="00000000" w:rsidRPr="00000000">
              <w:rPr>
                <w:rtl w:val="0"/>
              </w:rPr>
              <w:t xml:space="preserve">CA1200731</w:t>
            </w:r>
          </w:p>
        </w:tc>
        <w:tc>
          <w:tcPr>
            <w:shd w:fill="auto" w:val="clear"/>
            <w:vAlign w:val="center"/>
          </w:tcPr>
          <w:p w:rsidR="00000000" w:rsidDel="00000000" w:rsidP="00000000" w:rsidRDefault="00000000" w:rsidRPr="00000000" w14:paraId="000016B8">
            <w:pPr>
              <w:pageBreakBefore w:val="0"/>
              <w:spacing w:after="0" w:lineRule="auto"/>
              <w:rPr/>
            </w:pPr>
            <w:r w:rsidDel="00000000" w:rsidR="00000000" w:rsidRPr="00000000">
              <w:rPr>
                <w:rtl w:val="0"/>
              </w:rPr>
              <w:t xml:space="preserve">Land At Junction Of Farleigh Rd Broad Oak Rd</w:t>
            </w:r>
          </w:p>
        </w:tc>
        <w:tc>
          <w:tcPr>
            <w:shd w:fill="auto" w:val="clear"/>
            <w:vAlign w:val="center"/>
          </w:tcPr>
          <w:p w:rsidR="00000000" w:rsidDel="00000000" w:rsidP="00000000" w:rsidRDefault="00000000" w:rsidRPr="00000000" w14:paraId="000016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B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C4">
            <w:pPr>
              <w:pageBreakBefore w:val="0"/>
              <w:spacing w:after="0" w:lineRule="auto"/>
              <w:rPr/>
            </w:pPr>
            <w:r w:rsidDel="00000000" w:rsidR="00000000" w:rsidRPr="00000000">
              <w:rPr>
                <w:rtl w:val="0"/>
              </w:rPr>
              <w:t xml:space="preserve">CA1200741</w:t>
            </w:r>
          </w:p>
        </w:tc>
        <w:tc>
          <w:tcPr>
            <w:shd w:fill="auto" w:val="clear"/>
            <w:vAlign w:val="center"/>
          </w:tcPr>
          <w:p w:rsidR="00000000" w:rsidDel="00000000" w:rsidP="00000000" w:rsidRDefault="00000000" w:rsidRPr="00000000" w14:paraId="000016C5">
            <w:pPr>
              <w:pageBreakBefore w:val="0"/>
              <w:spacing w:after="0" w:lineRule="auto"/>
              <w:rPr/>
            </w:pPr>
            <w:r w:rsidDel="00000000" w:rsidR="00000000" w:rsidRPr="00000000">
              <w:rPr>
                <w:rtl w:val="0"/>
              </w:rPr>
              <w:t xml:space="preserve">2 Chapel Street</w:t>
            </w:r>
          </w:p>
        </w:tc>
        <w:tc>
          <w:tcPr>
            <w:shd w:fill="auto" w:val="clear"/>
            <w:vAlign w:val="center"/>
          </w:tcPr>
          <w:p w:rsidR="00000000" w:rsidDel="00000000" w:rsidP="00000000" w:rsidRDefault="00000000" w:rsidRPr="00000000" w14:paraId="000016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7">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6C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D1">
            <w:pPr>
              <w:pageBreakBefore w:val="0"/>
              <w:spacing w:after="0" w:lineRule="auto"/>
              <w:rPr/>
            </w:pPr>
            <w:r w:rsidDel="00000000" w:rsidR="00000000" w:rsidRPr="00000000">
              <w:rPr>
                <w:rtl w:val="0"/>
              </w:rPr>
              <w:t xml:space="preserve">CA1200810</w:t>
            </w:r>
          </w:p>
        </w:tc>
        <w:tc>
          <w:tcPr>
            <w:shd w:fill="auto" w:val="clear"/>
            <w:vAlign w:val="center"/>
          </w:tcPr>
          <w:p w:rsidR="00000000" w:rsidDel="00000000" w:rsidP="00000000" w:rsidRDefault="00000000" w:rsidRPr="00000000" w14:paraId="000016D2">
            <w:pPr>
              <w:pageBreakBefore w:val="0"/>
              <w:spacing w:after="0" w:lineRule="auto"/>
              <w:rPr/>
            </w:pPr>
            <w:r w:rsidDel="00000000" w:rsidR="00000000" w:rsidRPr="00000000">
              <w:rPr>
                <w:rtl w:val="0"/>
              </w:rPr>
              <w:t xml:space="preserve">7 Sea View Road</w:t>
            </w:r>
          </w:p>
        </w:tc>
        <w:tc>
          <w:tcPr>
            <w:shd w:fill="auto" w:val="clear"/>
            <w:vAlign w:val="center"/>
          </w:tcPr>
          <w:p w:rsidR="00000000" w:rsidDel="00000000" w:rsidP="00000000" w:rsidRDefault="00000000" w:rsidRPr="00000000" w14:paraId="000016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6D5">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6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6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D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DE">
            <w:pPr>
              <w:pageBreakBefore w:val="0"/>
              <w:spacing w:after="0" w:lineRule="auto"/>
              <w:rPr/>
            </w:pPr>
            <w:r w:rsidDel="00000000" w:rsidR="00000000" w:rsidRPr="00000000">
              <w:rPr>
                <w:rtl w:val="0"/>
              </w:rPr>
              <w:t xml:space="preserve">CA1200814</w:t>
            </w:r>
          </w:p>
        </w:tc>
        <w:tc>
          <w:tcPr>
            <w:shd w:fill="auto" w:val="clear"/>
            <w:vAlign w:val="center"/>
          </w:tcPr>
          <w:p w:rsidR="00000000" w:rsidDel="00000000" w:rsidP="00000000" w:rsidRDefault="00000000" w:rsidRPr="00000000" w14:paraId="000016DF">
            <w:pPr>
              <w:pageBreakBefore w:val="0"/>
              <w:spacing w:after="0" w:lineRule="auto"/>
              <w:rPr/>
            </w:pPr>
            <w:r w:rsidDel="00000000" w:rsidR="00000000" w:rsidRPr="00000000">
              <w:rPr>
                <w:rtl w:val="0"/>
              </w:rPr>
              <w:t xml:space="preserve">Land To The Rear Of Ivydene Montpellier Avenue</w:t>
            </w:r>
          </w:p>
        </w:tc>
        <w:tc>
          <w:tcPr>
            <w:shd w:fill="auto" w:val="clear"/>
            <w:vAlign w:val="center"/>
          </w:tcPr>
          <w:p w:rsidR="00000000" w:rsidDel="00000000" w:rsidP="00000000" w:rsidRDefault="00000000" w:rsidRPr="00000000" w14:paraId="000016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1">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6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6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E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EB">
            <w:pPr>
              <w:pageBreakBefore w:val="0"/>
              <w:spacing w:after="0" w:lineRule="auto"/>
              <w:rPr/>
            </w:pPr>
            <w:r w:rsidDel="00000000" w:rsidR="00000000" w:rsidRPr="00000000">
              <w:rPr>
                <w:rtl w:val="0"/>
              </w:rPr>
              <w:t xml:space="preserve">CA1200831</w:t>
            </w:r>
          </w:p>
        </w:tc>
        <w:tc>
          <w:tcPr>
            <w:shd w:fill="auto" w:val="clear"/>
            <w:vAlign w:val="center"/>
          </w:tcPr>
          <w:p w:rsidR="00000000" w:rsidDel="00000000" w:rsidP="00000000" w:rsidRDefault="00000000" w:rsidRPr="00000000" w14:paraId="000016EC">
            <w:pPr>
              <w:pageBreakBefore w:val="0"/>
              <w:spacing w:after="0" w:lineRule="auto"/>
              <w:rPr/>
            </w:pPr>
            <w:r w:rsidDel="00000000" w:rsidR="00000000" w:rsidRPr="00000000">
              <w:rPr>
                <w:rtl w:val="0"/>
              </w:rPr>
              <w:t xml:space="preserve">34 St Anne's Road</w:t>
            </w:r>
          </w:p>
        </w:tc>
        <w:tc>
          <w:tcPr>
            <w:shd w:fill="auto" w:val="clear"/>
            <w:vAlign w:val="center"/>
          </w:tcPr>
          <w:p w:rsidR="00000000" w:rsidDel="00000000" w:rsidP="00000000" w:rsidRDefault="00000000" w:rsidRPr="00000000" w14:paraId="000016ED">
            <w:pPr>
              <w:pageBreakBefore w:val="0"/>
              <w:spacing w:after="0" w:lineRule="auto"/>
              <w:rPr/>
            </w:pPr>
            <w:r w:rsidDel="00000000" w:rsidR="00000000" w:rsidRPr="00000000">
              <w:rPr>
                <w:rtl w:val="0"/>
              </w:rPr>
              <w:t xml:space="preserve">Tankerton</w:t>
            </w:r>
          </w:p>
        </w:tc>
        <w:tc>
          <w:tcPr>
            <w:shd w:fill="auto" w:val="clear"/>
            <w:vAlign w:val="center"/>
          </w:tcPr>
          <w:p w:rsidR="00000000" w:rsidDel="00000000" w:rsidP="00000000" w:rsidRDefault="00000000" w:rsidRPr="00000000" w14:paraId="000016EE">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6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1">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4">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6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6F8">
            <w:pPr>
              <w:pageBreakBefore w:val="0"/>
              <w:spacing w:after="0" w:lineRule="auto"/>
              <w:rPr/>
            </w:pPr>
            <w:r w:rsidDel="00000000" w:rsidR="00000000" w:rsidRPr="00000000">
              <w:rPr>
                <w:rtl w:val="0"/>
              </w:rPr>
              <w:t xml:space="preserve">CA1200915</w:t>
            </w:r>
          </w:p>
        </w:tc>
        <w:tc>
          <w:tcPr>
            <w:shd w:fill="auto" w:val="clear"/>
            <w:vAlign w:val="center"/>
          </w:tcPr>
          <w:p w:rsidR="00000000" w:rsidDel="00000000" w:rsidP="00000000" w:rsidRDefault="00000000" w:rsidRPr="00000000" w14:paraId="000016F9">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6FA">
            <w:pPr>
              <w:pageBreakBefore w:val="0"/>
              <w:spacing w:after="0" w:lineRule="auto"/>
              <w:rPr/>
            </w:pPr>
            <w:r w:rsidDel="00000000" w:rsidR="00000000" w:rsidRPr="00000000">
              <w:rPr>
                <w:rtl w:val="0"/>
              </w:rPr>
              <w:t xml:space="preserve">38 Whitstable Road</w:t>
            </w:r>
          </w:p>
        </w:tc>
        <w:tc>
          <w:tcPr>
            <w:shd w:fill="auto" w:val="clear"/>
            <w:vAlign w:val="center"/>
          </w:tcPr>
          <w:p w:rsidR="00000000" w:rsidDel="00000000" w:rsidP="00000000" w:rsidRDefault="00000000" w:rsidRPr="00000000" w14:paraId="000016FB">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6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6FE">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6F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1">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7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4">
            <w:pPr>
              <w:pageBreakBefore w:val="0"/>
              <w:spacing w:after="0" w:lineRule="auto"/>
              <w:rPr/>
            </w:pPr>
            <w:r w:rsidDel="00000000" w:rsidR="00000000" w:rsidRPr="00000000">
              <w:rPr>
                <w:rtl w:val="0"/>
              </w:rPr>
              <w:t xml:space="preserve"> </w:t>
            </w:r>
          </w:p>
        </w:tc>
      </w:tr>
      <w:tr>
        <w:trPr>
          <w:cantSplit w:val="0"/>
          <w:trHeight w:val="820" w:hRule="atLeast"/>
          <w:tblHeader w:val="0"/>
        </w:trPr>
        <w:tc>
          <w:tcPr>
            <w:shd w:fill="auto" w:val="clear"/>
            <w:vAlign w:val="center"/>
          </w:tcPr>
          <w:p w:rsidR="00000000" w:rsidDel="00000000" w:rsidP="00000000" w:rsidRDefault="00000000" w:rsidRPr="00000000" w14:paraId="00001705">
            <w:pPr>
              <w:pageBreakBefore w:val="0"/>
              <w:spacing w:after="0" w:lineRule="auto"/>
              <w:rPr/>
            </w:pPr>
            <w:r w:rsidDel="00000000" w:rsidR="00000000" w:rsidRPr="00000000">
              <w:rPr>
                <w:rtl w:val="0"/>
              </w:rPr>
              <w:t xml:space="preserve">CA1200927</w:t>
            </w:r>
          </w:p>
        </w:tc>
        <w:tc>
          <w:tcPr>
            <w:shd w:fill="auto" w:val="clear"/>
            <w:vAlign w:val="center"/>
          </w:tcPr>
          <w:p w:rsidR="00000000" w:rsidDel="00000000" w:rsidP="00000000" w:rsidRDefault="00000000" w:rsidRPr="00000000" w14:paraId="00001706">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707">
            <w:pPr>
              <w:pageBreakBefore w:val="0"/>
              <w:spacing w:after="0" w:lineRule="auto"/>
              <w:rPr/>
            </w:pPr>
            <w:r w:rsidDel="00000000" w:rsidR="00000000" w:rsidRPr="00000000">
              <w:rPr>
                <w:rtl w:val="0"/>
              </w:rPr>
              <w:t xml:space="preserve">31 Ulcombe Gardens And Rear Of 32 Ulcombe Gardens</w:t>
            </w:r>
          </w:p>
        </w:tc>
        <w:tc>
          <w:tcPr>
            <w:shd w:fill="auto" w:val="clear"/>
            <w:vAlign w:val="center"/>
          </w:tcPr>
          <w:p w:rsidR="00000000" w:rsidDel="00000000" w:rsidP="00000000" w:rsidRDefault="00000000" w:rsidRPr="00000000" w14:paraId="00001708">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A">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0E">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12">
            <w:pPr>
              <w:pageBreakBefore w:val="0"/>
              <w:spacing w:after="0" w:lineRule="auto"/>
              <w:rPr/>
            </w:pPr>
            <w:r w:rsidDel="00000000" w:rsidR="00000000" w:rsidRPr="00000000">
              <w:rPr>
                <w:rtl w:val="0"/>
              </w:rPr>
              <w:t xml:space="preserve">CA1200932</w:t>
            </w:r>
          </w:p>
        </w:tc>
        <w:tc>
          <w:tcPr>
            <w:shd w:fill="auto" w:val="clear"/>
            <w:vAlign w:val="center"/>
          </w:tcPr>
          <w:p w:rsidR="00000000" w:rsidDel="00000000" w:rsidP="00000000" w:rsidRDefault="00000000" w:rsidRPr="00000000" w14:paraId="00001713">
            <w:pPr>
              <w:pageBreakBefore w:val="0"/>
              <w:spacing w:after="0" w:lineRule="auto"/>
              <w:rPr/>
            </w:pPr>
            <w:r w:rsidDel="00000000" w:rsidR="00000000" w:rsidRPr="00000000">
              <w:rPr>
                <w:rtl w:val="0"/>
              </w:rPr>
              <w:t xml:space="preserve">Coach House</w:t>
            </w:r>
          </w:p>
        </w:tc>
        <w:tc>
          <w:tcPr>
            <w:shd w:fill="auto" w:val="clear"/>
            <w:vAlign w:val="center"/>
          </w:tcPr>
          <w:p w:rsidR="00000000" w:rsidDel="00000000" w:rsidP="00000000" w:rsidRDefault="00000000" w:rsidRPr="00000000" w14:paraId="00001714">
            <w:pPr>
              <w:pageBreakBefore w:val="0"/>
              <w:spacing w:after="0" w:lineRule="auto"/>
              <w:rPr/>
            </w:pPr>
            <w:r w:rsidDel="00000000" w:rsidR="00000000" w:rsidRPr="00000000">
              <w:rPr>
                <w:rtl w:val="0"/>
              </w:rPr>
              <w:t xml:space="preserve">55 London Road</w:t>
            </w:r>
          </w:p>
        </w:tc>
        <w:tc>
          <w:tcPr>
            <w:shd w:fill="auto" w:val="clear"/>
            <w:vAlign w:val="center"/>
          </w:tcPr>
          <w:p w:rsidR="00000000" w:rsidDel="00000000" w:rsidP="00000000" w:rsidRDefault="00000000" w:rsidRPr="00000000" w14:paraId="00001715">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1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1F">
            <w:pPr>
              <w:pageBreakBefore w:val="0"/>
              <w:spacing w:after="0" w:lineRule="auto"/>
              <w:rPr/>
            </w:pPr>
            <w:r w:rsidDel="00000000" w:rsidR="00000000" w:rsidRPr="00000000">
              <w:rPr>
                <w:rtl w:val="0"/>
              </w:rPr>
              <w:t xml:space="preserve">CA1201137</w:t>
            </w:r>
          </w:p>
        </w:tc>
        <w:tc>
          <w:tcPr>
            <w:shd w:fill="auto" w:val="clear"/>
            <w:vAlign w:val="center"/>
          </w:tcPr>
          <w:p w:rsidR="00000000" w:rsidDel="00000000" w:rsidP="00000000" w:rsidRDefault="00000000" w:rsidRPr="00000000" w14:paraId="00001720">
            <w:pPr>
              <w:pageBreakBefore w:val="0"/>
              <w:spacing w:after="0" w:lineRule="auto"/>
              <w:rPr/>
            </w:pPr>
            <w:r w:rsidDel="00000000" w:rsidR="00000000" w:rsidRPr="00000000">
              <w:rPr>
                <w:rtl w:val="0"/>
              </w:rPr>
              <w:t xml:space="preserve">Bridge Methodist Chapel</w:t>
            </w:r>
          </w:p>
        </w:tc>
        <w:tc>
          <w:tcPr>
            <w:shd w:fill="auto" w:val="clear"/>
            <w:vAlign w:val="center"/>
          </w:tcPr>
          <w:p w:rsidR="00000000" w:rsidDel="00000000" w:rsidP="00000000" w:rsidRDefault="00000000" w:rsidRPr="00000000" w14:paraId="00001721">
            <w:pPr>
              <w:pageBreakBefore w:val="0"/>
              <w:spacing w:after="0" w:lineRule="auto"/>
              <w:rPr/>
            </w:pPr>
            <w:r w:rsidDel="00000000" w:rsidR="00000000" w:rsidRPr="00000000">
              <w:rPr>
                <w:rtl w:val="0"/>
              </w:rPr>
              <w:t xml:space="preserve">Patrixbourne Road</w:t>
            </w:r>
          </w:p>
        </w:tc>
        <w:tc>
          <w:tcPr>
            <w:shd w:fill="auto" w:val="clear"/>
            <w:vAlign w:val="center"/>
          </w:tcPr>
          <w:p w:rsidR="00000000" w:rsidDel="00000000" w:rsidP="00000000" w:rsidRDefault="00000000" w:rsidRPr="00000000" w14:paraId="00001722">
            <w:pPr>
              <w:pageBreakBefore w:val="0"/>
              <w:spacing w:after="0" w:lineRule="auto"/>
              <w:rPr/>
            </w:pPr>
            <w:r w:rsidDel="00000000" w:rsidR="00000000" w:rsidRPr="00000000">
              <w:rPr>
                <w:rtl w:val="0"/>
              </w:rPr>
              <w:t xml:space="preserve">Bridge</w:t>
            </w:r>
          </w:p>
        </w:tc>
        <w:tc>
          <w:tcPr>
            <w:shd w:fill="auto" w:val="clear"/>
            <w:vAlign w:val="center"/>
          </w:tcPr>
          <w:p w:rsidR="00000000" w:rsidDel="00000000" w:rsidP="00000000" w:rsidRDefault="00000000" w:rsidRPr="00000000" w14:paraId="0000172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2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2C">
            <w:pPr>
              <w:pageBreakBefore w:val="0"/>
              <w:spacing w:after="0" w:lineRule="auto"/>
              <w:rPr/>
            </w:pPr>
            <w:r w:rsidDel="00000000" w:rsidR="00000000" w:rsidRPr="00000000">
              <w:rPr>
                <w:rtl w:val="0"/>
              </w:rPr>
              <w:t xml:space="preserve">CA1201138</w:t>
            </w:r>
          </w:p>
        </w:tc>
        <w:tc>
          <w:tcPr>
            <w:shd w:fill="auto" w:val="clear"/>
            <w:vAlign w:val="center"/>
          </w:tcPr>
          <w:p w:rsidR="00000000" w:rsidDel="00000000" w:rsidP="00000000" w:rsidRDefault="00000000" w:rsidRPr="00000000" w14:paraId="0000172D">
            <w:pPr>
              <w:pageBreakBefore w:val="0"/>
              <w:spacing w:after="0" w:lineRule="auto"/>
              <w:rPr/>
            </w:pPr>
            <w:r w:rsidDel="00000000" w:rsidR="00000000" w:rsidRPr="00000000">
              <w:rPr>
                <w:rtl w:val="0"/>
              </w:rPr>
              <w:t xml:space="preserve">The Coach House</w:t>
            </w:r>
          </w:p>
        </w:tc>
        <w:tc>
          <w:tcPr>
            <w:shd w:fill="auto" w:val="clear"/>
            <w:vAlign w:val="center"/>
          </w:tcPr>
          <w:p w:rsidR="00000000" w:rsidDel="00000000" w:rsidP="00000000" w:rsidRDefault="00000000" w:rsidRPr="00000000" w14:paraId="0000172E">
            <w:pPr>
              <w:pageBreakBefore w:val="0"/>
              <w:spacing w:after="0" w:lineRule="auto"/>
              <w:rPr/>
            </w:pPr>
            <w:r w:rsidDel="00000000" w:rsidR="00000000" w:rsidRPr="00000000">
              <w:rPr>
                <w:rtl w:val="0"/>
              </w:rPr>
              <w:t xml:space="preserve">Denne Hill Farm</w:t>
            </w:r>
          </w:p>
        </w:tc>
        <w:tc>
          <w:tcPr>
            <w:shd w:fill="auto" w:val="clear"/>
            <w:vAlign w:val="center"/>
          </w:tcPr>
          <w:p w:rsidR="00000000" w:rsidDel="00000000" w:rsidP="00000000" w:rsidRDefault="00000000" w:rsidRPr="00000000" w14:paraId="0000172F">
            <w:pPr>
              <w:pageBreakBefore w:val="0"/>
              <w:spacing w:after="0" w:lineRule="auto"/>
              <w:rPr/>
            </w:pPr>
            <w:r w:rsidDel="00000000" w:rsidR="00000000" w:rsidRPr="00000000">
              <w:rPr>
                <w:rtl w:val="0"/>
              </w:rPr>
              <w:t xml:space="preserve">Womenswold</w:t>
            </w:r>
          </w:p>
        </w:tc>
        <w:tc>
          <w:tcPr>
            <w:shd w:fill="auto" w:val="clear"/>
            <w:vAlign w:val="center"/>
          </w:tcPr>
          <w:p w:rsidR="00000000" w:rsidDel="00000000" w:rsidP="00000000" w:rsidRDefault="00000000" w:rsidRPr="00000000" w14:paraId="0000173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3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39">
            <w:pPr>
              <w:pageBreakBefore w:val="0"/>
              <w:spacing w:after="0" w:lineRule="auto"/>
              <w:rPr/>
            </w:pPr>
            <w:r w:rsidDel="00000000" w:rsidR="00000000" w:rsidRPr="00000000">
              <w:rPr>
                <w:rtl w:val="0"/>
              </w:rPr>
              <w:t xml:space="preserve">CA1201153</w:t>
            </w:r>
          </w:p>
        </w:tc>
        <w:tc>
          <w:tcPr>
            <w:shd w:fill="auto" w:val="clear"/>
            <w:vAlign w:val="center"/>
          </w:tcPr>
          <w:p w:rsidR="00000000" w:rsidDel="00000000" w:rsidP="00000000" w:rsidRDefault="00000000" w:rsidRPr="00000000" w14:paraId="0000173A">
            <w:pPr>
              <w:pageBreakBefore w:val="0"/>
              <w:spacing w:after="0" w:lineRule="auto"/>
              <w:rPr/>
            </w:pPr>
            <w:r w:rsidDel="00000000" w:rsidR="00000000" w:rsidRPr="00000000">
              <w:rPr>
                <w:rtl w:val="0"/>
              </w:rPr>
              <w:t xml:space="preserve">Land To Rear Of</w:t>
            </w:r>
          </w:p>
        </w:tc>
        <w:tc>
          <w:tcPr>
            <w:shd w:fill="auto" w:val="clear"/>
            <w:vAlign w:val="center"/>
          </w:tcPr>
          <w:p w:rsidR="00000000" w:rsidDel="00000000" w:rsidP="00000000" w:rsidRDefault="00000000" w:rsidRPr="00000000" w14:paraId="0000173B">
            <w:pPr>
              <w:pageBreakBefore w:val="0"/>
              <w:spacing w:after="0" w:lineRule="auto"/>
              <w:rPr/>
            </w:pPr>
            <w:r w:rsidDel="00000000" w:rsidR="00000000" w:rsidRPr="00000000">
              <w:rPr>
                <w:rtl w:val="0"/>
              </w:rPr>
              <w:t xml:space="preserve">137 Canterbury Road</w:t>
            </w:r>
          </w:p>
        </w:tc>
        <w:tc>
          <w:tcPr>
            <w:shd w:fill="auto" w:val="clear"/>
            <w:vAlign w:val="center"/>
          </w:tcPr>
          <w:p w:rsidR="00000000" w:rsidDel="00000000" w:rsidP="00000000" w:rsidRDefault="00000000" w:rsidRPr="00000000" w14:paraId="0000173C">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7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3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46">
            <w:pPr>
              <w:pageBreakBefore w:val="0"/>
              <w:spacing w:after="0" w:lineRule="auto"/>
              <w:rPr/>
            </w:pPr>
            <w:r w:rsidDel="00000000" w:rsidR="00000000" w:rsidRPr="00000000">
              <w:rPr>
                <w:rtl w:val="0"/>
              </w:rPr>
              <w:t xml:space="preserve">CA1201169</w:t>
            </w:r>
          </w:p>
        </w:tc>
        <w:tc>
          <w:tcPr>
            <w:shd w:fill="auto" w:val="clear"/>
            <w:vAlign w:val="center"/>
          </w:tcPr>
          <w:p w:rsidR="00000000" w:rsidDel="00000000" w:rsidP="00000000" w:rsidRDefault="00000000" w:rsidRPr="00000000" w14:paraId="00001747">
            <w:pPr>
              <w:pageBreakBefore w:val="0"/>
              <w:spacing w:after="0" w:lineRule="auto"/>
              <w:rPr/>
            </w:pPr>
            <w:r w:rsidDel="00000000" w:rsidR="00000000" w:rsidRPr="00000000">
              <w:rPr>
                <w:rtl w:val="0"/>
              </w:rPr>
              <w:t xml:space="preserve">Folly Farm</w:t>
            </w:r>
          </w:p>
        </w:tc>
        <w:tc>
          <w:tcPr>
            <w:shd w:fill="auto" w:val="clear"/>
            <w:vAlign w:val="center"/>
          </w:tcPr>
          <w:p w:rsidR="00000000" w:rsidDel="00000000" w:rsidP="00000000" w:rsidRDefault="00000000" w:rsidRPr="00000000" w14:paraId="00001748">
            <w:pPr>
              <w:pageBreakBefore w:val="0"/>
              <w:spacing w:after="0" w:lineRule="auto"/>
              <w:rPr/>
            </w:pPr>
            <w:r w:rsidDel="00000000" w:rsidR="00000000" w:rsidRPr="00000000">
              <w:rPr>
                <w:rtl w:val="0"/>
              </w:rPr>
              <w:t xml:space="preserve">Headcorn Drive</w:t>
            </w:r>
          </w:p>
        </w:tc>
        <w:tc>
          <w:tcPr>
            <w:shd w:fill="auto" w:val="clear"/>
            <w:vAlign w:val="center"/>
          </w:tcPr>
          <w:p w:rsidR="00000000" w:rsidDel="00000000" w:rsidP="00000000" w:rsidRDefault="00000000" w:rsidRPr="00000000" w14:paraId="0000174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C">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7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4F">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7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53">
            <w:pPr>
              <w:pageBreakBefore w:val="0"/>
              <w:spacing w:after="0" w:lineRule="auto"/>
              <w:rPr/>
            </w:pPr>
            <w:r w:rsidDel="00000000" w:rsidR="00000000" w:rsidRPr="00000000">
              <w:rPr>
                <w:rtl w:val="0"/>
              </w:rPr>
              <w:t xml:space="preserve">CA1201173</w:t>
            </w:r>
          </w:p>
        </w:tc>
        <w:tc>
          <w:tcPr>
            <w:shd w:fill="auto" w:val="clear"/>
            <w:vAlign w:val="center"/>
          </w:tcPr>
          <w:p w:rsidR="00000000" w:rsidDel="00000000" w:rsidP="00000000" w:rsidRDefault="00000000" w:rsidRPr="00000000" w14:paraId="00001754">
            <w:pPr>
              <w:pageBreakBefore w:val="0"/>
              <w:spacing w:after="0" w:lineRule="auto"/>
              <w:rPr/>
            </w:pPr>
            <w:r w:rsidDel="00000000" w:rsidR="00000000" w:rsidRPr="00000000">
              <w:rPr>
                <w:rtl w:val="0"/>
              </w:rPr>
              <w:t xml:space="preserve">The Old Jolly Sailor</w:t>
            </w:r>
          </w:p>
        </w:tc>
        <w:tc>
          <w:tcPr>
            <w:shd w:fill="auto" w:val="clear"/>
            <w:vAlign w:val="center"/>
          </w:tcPr>
          <w:p w:rsidR="00000000" w:rsidDel="00000000" w:rsidP="00000000" w:rsidRDefault="00000000" w:rsidRPr="00000000" w14:paraId="00001755">
            <w:pPr>
              <w:pageBreakBefore w:val="0"/>
              <w:spacing w:after="0" w:lineRule="auto"/>
              <w:rPr/>
            </w:pPr>
            <w:r w:rsidDel="00000000" w:rsidR="00000000" w:rsidRPr="00000000">
              <w:rPr>
                <w:rtl w:val="0"/>
              </w:rPr>
              <w:t xml:space="preserve">142 Joy Lane</w:t>
            </w:r>
          </w:p>
        </w:tc>
        <w:tc>
          <w:tcPr>
            <w:shd w:fill="auto" w:val="clear"/>
            <w:vAlign w:val="center"/>
          </w:tcPr>
          <w:p w:rsidR="00000000" w:rsidDel="00000000" w:rsidP="00000000" w:rsidRDefault="00000000" w:rsidRPr="00000000" w14:paraId="00001756">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75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5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60">
            <w:pPr>
              <w:pageBreakBefore w:val="0"/>
              <w:spacing w:after="0" w:lineRule="auto"/>
              <w:rPr/>
            </w:pPr>
            <w:r w:rsidDel="00000000" w:rsidR="00000000" w:rsidRPr="00000000">
              <w:rPr>
                <w:rtl w:val="0"/>
              </w:rPr>
              <w:t xml:space="preserve">CA1201208</w:t>
            </w:r>
          </w:p>
        </w:tc>
        <w:tc>
          <w:tcPr>
            <w:shd w:fill="auto" w:val="clear"/>
            <w:vAlign w:val="center"/>
          </w:tcPr>
          <w:p w:rsidR="00000000" w:rsidDel="00000000" w:rsidP="00000000" w:rsidRDefault="00000000" w:rsidRPr="00000000" w14:paraId="00001761">
            <w:pPr>
              <w:pageBreakBefore w:val="0"/>
              <w:spacing w:after="0" w:lineRule="auto"/>
              <w:rPr/>
            </w:pPr>
            <w:r w:rsidDel="00000000" w:rsidR="00000000" w:rsidRPr="00000000">
              <w:rPr>
                <w:rtl w:val="0"/>
              </w:rPr>
              <w:t xml:space="preserve">53 Dargate Road</w:t>
            </w:r>
          </w:p>
        </w:tc>
        <w:tc>
          <w:tcPr>
            <w:shd w:fill="auto" w:val="clear"/>
            <w:vAlign w:val="center"/>
          </w:tcPr>
          <w:p w:rsidR="00000000" w:rsidDel="00000000" w:rsidP="00000000" w:rsidRDefault="00000000" w:rsidRPr="00000000" w14:paraId="00001762">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1763">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7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6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6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6D">
            <w:pPr>
              <w:pageBreakBefore w:val="0"/>
              <w:spacing w:after="0" w:lineRule="auto"/>
              <w:rPr/>
            </w:pPr>
            <w:r w:rsidDel="00000000" w:rsidR="00000000" w:rsidRPr="00000000">
              <w:rPr>
                <w:rtl w:val="0"/>
              </w:rPr>
              <w:t xml:space="preserve">CA1201405</w:t>
            </w:r>
          </w:p>
        </w:tc>
        <w:tc>
          <w:tcPr>
            <w:shd w:fill="auto" w:val="clear"/>
            <w:vAlign w:val="center"/>
          </w:tcPr>
          <w:p w:rsidR="00000000" w:rsidDel="00000000" w:rsidP="00000000" w:rsidRDefault="00000000" w:rsidRPr="00000000" w14:paraId="0000176E">
            <w:pPr>
              <w:pageBreakBefore w:val="0"/>
              <w:spacing w:after="0" w:lineRule="auto"/>
              <w:rPr/>
            </w:pPr>
            <w:r w:rsidDel="00000000" w:rsidR="00000000" w:rsidRPr="00000000">
              <w:rPr>
                <w:rtl w:val="0"/>
              </w:rPr>
              <w:t xml:space="preserve">Land Rear Of Homeside Farmhouse</w:t>
            </w:r>
          </w:p>
        </w:tc>
        <w:tc>
          <w:tcPr>
            <w:shd w:fill="auto" w:val="clear"/>
            <w:vAlign w:val="center"/>
          </w:tcPr>
          <w:p w:rsidR="00000000" w:rsidDel="00000000" w:rsidP="00000000" w:rsidRDefault="00000000" w:rsidRPr="00000000" w14:paraId="0000176F">
            <w:pPr>
              <w:pageBreakBefore w:val="0"/>
              <w:spacing w:after="0" w:lineRule="auto"/>
              <w:rPr/>
            </w:pPr>
            <w:r w:rsidDel="00000000" w:rsidR="00000000" w:rsidRPr="00000000">
              <w:rPr>
                <w:rtl w:val="0"/>
              </w:rPr>
              <w:t xml:space="preserve">The Street</w:t>
            </w:r>
          </w:p>
        </w:tc>
        <w:tc>
          <w:tcPr>
            <w:shd w:fill="auto" w:val="clear"/>
            <w:vAlign w:val="center"/>
          </w:tcPr>
          <w:p w:rsidR="00000000" w:rsidDel="00000000" w:rsidP="00000000" w:rsidRDefault="00000000" w:rsidRPr="00000000" w14:paraId="00001770">
            <w:pPr>
              <w:pageBreakBefore w:val="0"/>
              <w:spacing w:after="0" w:lineRule="auto"/>
              <w:rPr/>
            </w:pPr>
            <w:r w:rsidDel="00000000" w:rsidR="00000000" w:rsidRPr="00000000">
              <w:rPr>
                <w:rtl w:val="0"/>
              </w:rPr>
              <w:t xml:space="preserve">Bossingham Upper Hard</w:t>
            </w:r>
          </w:p>
        </w:tc>
        <w:tc>
          <w:tcPr>
            <w:shd w:fill="auto" w:val="clear"/>
            <w:vAlign w:val="center"/>
          </w:tcPr>
          <w:p w:rsidR="00000000" w:rsidDel="00000000" w:rsidP="00000000" w:rsidRDefault="00000000" w:rsidRPr="00000000" w14:paraId="0000177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7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7A">
            <w:pPr>
              <w:pageBreakBefore w:val="0"/>
              <w:spacing w:after="0" w:lineRule="auto"/>
              <w:rPr/>
            </w:pPr>
            <w:r w:rsidDel="00000000" w:rsidR="00000000" w:rsidRPr="00000000">
              <w:rPr>
                <w:rtl w:val="0"/>
              </w:rPr>
              <w:t xml:space="preserve">CA1201458</w:t>
            </w:r>
          </w:p>
        </w:tc>
        <w:tc>
          <w:tcPr>
            <w:shd w:fill="auto" w:val="clear"/>
            <w:vAlign w:val="center"/>
          </w:tcPr>
          <w:p w:rsidR="00000000" w:rsidDel="00000000" w:rsidP="00000000" w:rsidRDefault="00000000" w:rsidRPr="00000000" w14:paraId="0000177B">
            <w:pPr>
              <w:pageBreakBefore w:val="0"/>
              <w:spacing w:after="0" w:lineRule="auto"/>
              <w:rPr/>
            </w:pPr>
            <w:r w:rsidDel="00000000" w:rsidR="00000000" w:rsidRPr="00000000">
              <w:rPr>
                <w:rtl w:val="0"/>
              </w:rPr>
              <w:t xml:space="preserve">126 And Garages To Rear Of 128 Tankerton Road</w:t>
            </w:r>
          </w:p>
        </w:tc>
        <w:tc>
          <w:tcPr>
            <w:shd w:fill="auto" w:val="clear"/>
            <w:vAlign w:val="center"/>
          </w:tcPr>
          <w:p w:rsidR="00000000" w:rsidDel="00000000" w:rsidP="00000000" w:rsidRDefault="00000000" w:rsidRPr="00000000" w14:paraId="000017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7D">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77E">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77F">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7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3">
            <w:pPr>
              <w:pageBreakBefore w:val="0"/>
              <w:spacing w:after="0" w:lineRule="auto"/>
              <w:jc w:val="right"/>
              <w:rPr/>
            </w:pPr>
            <w:r w:rsidDel="00000000" w:rsidR="00000000" w:rsidRPr="00000000">
              <w:rPr>
                <w:rtl w:val="0"/>
              </w:rPr>
              <w:t xml:space="preserve">13</w:t>
            </w:r>
          </w:p>
        </w:tc>
        <w:tc>
          <w:tcPr>
            <w:shd w:fill="auto" w:val="clear"/>
            <w:vAlign w:val="center"/>
          </w:tcPr>
          <w:p w:rsidR="00000000" w:rsidDel="00000000" w:rsidP="00000000" w:rsidRDefault="00000000" w:rsidRPr="00000000" w14:paraId="000017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87">
            <w:pPr>
              <w:pageBreakBefore w:val="0"/>
              <w:spacing w:after="0" w:lineRule="auto"/>
              <w:rPr/>
            </w:pPr>
            <w:r w:rsidDel="00000000" w:rsidR="00000000" w:rsidRPr="00000000">
              <w:rPr>
                <w:rtl w:val="0"/>
              </w:rPr>
              <w:t xml:space="preserve">CA1201532</w:t>
            </w:r>
          </w:p>
        </w:tc>
        <w:tc>
          <w:tcPr>
            <w:shd w:fill="auto" w:val="clear"/>
            <w:vAlign w:val="center"/>
          </w:tcPr>
          <w:p w:rsidR="00000000" w:rsidDel="00000000" w:rsidP="00000000" w:rsidRDefault="00000000" w:rsidRPr="00000000" w14:paraId="00001788">
            <w:pPr>
              <w:pageBreakBefore w:val="0"/>
              <w:spacing w:after="0" w:lineRule="auto"/>
              <w:rPr/>
            </w:pPr>
            <w:r w:rsidDel="00000000" w:rsidR="00000000" w:rsidRPr="00000000">
              <w:rPr>
                <w:rtl w:val="0"/>
              </w:rPr>
              <w:t xml:space="preserve">21-23 Whitstable Road</w:t>
            </w:r>
          </w:p>
        </w:tc>
        <w:tc>
          <w:tcPr>
            <w:shd w:fill="auto" w:val="clear"/>
            <w:vAlign w:val="center"/>
          </w:tcPr>
          <w:p w:rsidR="00000000" w:rsidDel="00000000" w:rsidP="00000000" w:rsidRDefault="00000000" w:rsidRPr="00000000" w14:paraId="000017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94">
            <w:pPr>
              <w:pageBreakBefore w:val="0"/>
              <w:spacing w:after="0" w:lineRule="auto"/>
              <w:rPr/>
            </w:pPr>
            <w:r w:rsidDel="00000000" w:rsidR="00000000" w:rsidRPr="00000000">
              <w:rPr>
                <w:rtl w:val="0"/>
              </w:rPr>
              <w:t xml:space="preserve">CA1201608</w:t>
            </w:r>
          </w:p>
        </w:tc>
        <w:tc>
          <w:tcPr>
            <w:shd w:fill="auto" w:val="clear"/>
            <w:vAlign w:val="center"/>
          </w:tcPr>
          <w:p w:rsidR="00000000" w:rsidDel="00000000" w:rsidP="00000000" w:rsidRDefault="00000000" w:rsidRPr="00000000" w14:paraId="00001795">
            <w:pPr>
              <w:pageBreakBefore w:val="0"/>
              <w:spacing w:after="0" w:lineRule="auto"/>
              <w:rPr/>
            </w:pPr>
            <w:r w:rsidDel="00000000" w:rsidR="00000000" w:rsidRPr="00000000">
              <w:rPr>
                <w:rtl w:val="0"/>
              </w:rPr>
              <w:t xml:space="preserve">38 Island Road</w:t>
            </w:r>
          </w:p>
        </w:tc>
        <w:tc>
          <w:tcPr>
            <w:shd w:fill="auto" w:val="clear"/>
            <w:vAlign w:val="center"/>
          </w:tcPr>
          <w:p w:rsidR="00000000" w:rsidDel="00000000" w:rsidP="00000000" w:rsidRDefault="00000000" w:rsidRPr="00000000" w14:paraId="00001796">
            <w:pPr>
              <w:pageBreakBefore w:val="0"/>
              <w:spacing w:after="0" w:lineRule="auto"/>
              <w:rPr/>
            </w:pPr>
            <w:r w:rsidDel="00000000" w:rsidR="00000000" w:rsidRPr="00000000">
              <w:rPr>
                <w:rtl w:val="0"/>
              </w:rPr>
              <w:t xml:space="preserve">Sturry Road</w:t>
            </w:r>
          </w:p>
        </w:tc>
        <w:tc>
          <w:tcPr>
            <w:shd w:fill="auto" w:val="clear"/>
            <w:vAlign w:val="center"/>
          </w:tcPr>
          <w:p w:rsidR="00000000" w:rsidDel="00000000" w:rsidP="00000000" w:rsidRDefault="00000000" w:rsidRPr="00000000" w14:paraId="00001797">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7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9">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7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D">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7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A1">
            <w:pPr>
              <w:pageBreakBefore w:val="0"/>
              <w:spacing w:after="0" w:lineRule="auto"/>
              <w:rPr/>
            </w:pPr>
            <w:r w:rsidDel="00000000" w:rsidR="00000000" w:rsidRPr="00000000">
              <w:rPr>
                <w:rtl w:val="0"/>
              </w:rPr>
              <w:t xml:space="preserve">CA1201615</w:t>
            </w:r>
          </w:p>
        </w:tc>
        <w:tc>
          <w:tcPr>
            <w:shd w:fill="auto" w:val="clear"/>
            <w:vAlign w:val="center"/>
          </w:tcPr>
          <w:p w:rsidR="00000000" w:rsidDel="00000000" w:rsidP="00000000" w:rsidRDefault="00000000" w:rsidRPr="00000000" w14:paraId="000017A2">
            <w:pPr>
              <w:pageBreakBefore w:val="0"/>
              <w:spacing w:after="0" w:lineRule="auto"/>
              <w:rPr/>
            </w:pPr>
            <w:r w:rsidDel="00000000" w:rsidR="00000000" w:rsidRPr="00000000">
              <w:rPr>
                <w:rtl w:val="0"/>
              </w:rPr>
              <w:t xml:space="preserve">140 Cromwell Road</w:t>
            </w:r>
          </w:p>
        </w:tc>
        <w:tc>
          <w:tcPr>
            <w:shd w:fill="auto" w:val="clear"/>
            <w:vAlign w:val="center"/>
          </w:tcPr>
          <w:p w:rsidR="00000000" w:rsidDel="00000000" w:rsidP="00000000" w:rsidRDefault="00000000" w:rsidRPr="00000000" w14:paraId="000017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4">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7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A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A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AE">
            <w:pPr>
              <w:pageBreakBefore w:val="0"/>
              <w:spacing w:after="0" w:lineRule="auto"/>
              <w:rPr/>
            </w:pPr>
            <w:r w:rsidDel="00000000" w:rsidR="00000000" w:rsidRPr="00000000">
              <w:rPr>
                <w:rtl w:val="0"/>
              </w:rPr>
              <w:t xml:space="preserve">CA1201693</w:t>
            </w:r>
          </w:p>
        </w:tc>
        <w:tc>
          <w:tcPr>
            <w:shd w:fill="auto" w:val="clear"/>
            <w:vAlign w:val="center"/>
          </w:tcPr>
          <w:p w:rsidR="00000000" w:rsidDel="00000000" w:rsidP="00000000" w:rsidRDefault="00000000" w:rsidRPr="00000000" w14:paraId="000017AF">
            <w:pPr>
              <w:pageBreakBefore w:val="0"/>
              <w:spacing w:after="0" w:lineRule="auto"/>
              <w:rPr/>
            </w:pPr>
            <w:r w:rsidDel="00000000" w:rsidR="00000000" w:rsidRPr="00000000">
              <w:rPr>
                <w:rtl w:val="0"/>
              </w:rPr>
              <w:t xml:space="preserve">5 High Street</w:t>
            </w:r>
          </w:p>
        </w:tc>
        <w:tc>
          <w:tcPr>
            <w:shd w:fill="auto" w:val="clear"/>
            <w:vAlign w:val="center"/>
          </w:tcPr>
          <w:p w:rsidR="00000000" w:rsidDel="00000000" w:rsidP="00000000" w:rsidRDefault="00000000" w:rsidRPr="00000000" w14:paraId="000017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1">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7B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3">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B4">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7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7">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7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B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BB">
            <w:pPr>
              <w:pageBreakBefore w:val="0"/>
              <w:spacing w:after="0" w:lineRule="auto"/>
              <w:rPr/>
            </w:pPr>
            <w:r w:rsidDel="00000000" w:rsidR="00000000" w:rsidRPr="00000000">
              <w:rPr>
                <w:rtl w:val="0"/>
              </w:rPr>
              <w:t xml:space="preserve">CA1201698</w:t>
            </w:r>
          </w:p>
        </w:tc>
        <w:tc>
          <w:tcPr>
            <w:shd w:fill="auto" w:val="clear"/>
            <w:vAlign w:val="center"/>
          </w:tcPr>
          <w:p w:rsidR="00000000" w:rsidDel="00000000" w:rsidP="00000000" w:rsidRDefault="00000000" w:rsidRPr="00000000" w14:paraId="000017BC">
            <w:pPr>
              <w:pageBreakBefore w:val="0"/>
              <w:spacing w:after="0" w:lineRule="auto"/>
              <w:rPr/>
            </w:pPr>
            <w:r w:rsidDel="00000000" w:rsidR="00000000" w:rsidRPr="00000000">
              <w:rPr>
                <w:rtl w:val="0"/>
              </w:rPr>
              <w:t xml:space="preserve">Land At Sea Farm And Croft Farm</w:t>
            </w:r>
          </w:p>
        </w:tc>
        <w:tc>
          <w:tcPr>
            <w:shd w:fill="auto" w:val="clear"/>
            <w:vAlign w:val="center"/>
          </w:tcPr>
          <w:p w:rsidR="00000000" w:rsidDel="00000000" w:rsidP="00000000" w:rsidRDefault="00000000" w:rsidRPr="00000000" w14:paraId="000017BD">
            <w:pPr>
              <w:pageBreakBefore w:val="0"/>
              <w:spacing w:after="0" w:lineRule="auto"/>
              <w:rPr/>
            </w:pPr>
            <w:r w:rsidDel="00000000" w:rsidR="00000000" w:rsidRPr="00000000">
              <w:rPr>
                <w:rtl w:val="0"/>
              </w:rPr>
              <w:t xml:space="preserve">Dargate Road</w:t>
            </w:r>
          </w:p>
        </w:tc>
        <w:tc>
          <w:tcPr>
            <w:shd w:fill="auto" w:val="clear"/>
            <w:vAlign w:val="center"/>
          </w:tcPr>
          <w:p w:rsidR="00000000" w:rsidDel="00000000" w:rsidP="00000000" w:rsidRDefault="00000000" w:rsidRPr="00000000" w14:paraId="000017BE">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17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7C1">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7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4">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7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C8">
            <w:pPr>
              <w:pageBreakBefore w:val="0"/>
              <w:spacing w:after="0" w:lineRule="auto"/>
              <w:rPr/>
            </w:pPr>
            <w:r w:rsidDel="00000000" w:rsidR="00000000" w:rsidRPr="00000000">
              <w:rPr>
                <w:rtl w:val="0"/>
              </w:rPr>
              <w:t xml:space="preserve">CA1201715</w:t>
            </w:r>
          </w:p>
        </w:tc>
        <w:tc>
          <w:tcPr>
            <w:shd w:fill="auto" w:val="clear"/>
            <w:vAlign w:val="center"/>
          </w:tcPr>
          <w:p w:rsidR="00000000" w:rsidDel="00000000" w:rsidP="00000000" w:rsidRDefault="00000000" w:rsidRPr="00000000" w14:paraId="000017C9">
            <w:pPr>
              <w:pageBreakBefore w:val="0"/>
              <w:spacing w:after="0" w:lineRule="auto"/>
              <w:rPr/>
            </w:pPr>
            <w:r w:rsidDel="00000000" w:rsidR="00000000" w:rsidRPr="00000000">
              <w:rPr>
                <w:rtl w:val="0"/>
              </w:rPr>
              <w:t xml:space="preserve">Land At Farleigh Road</w:t>
            </w:r>
          </w:p>
        </w:tc>
        <w:tc>
          <w:tcPr>
            <w:shd w:fill="auto" w:val="clear"/>
            <w:vAlign w:val="center"/>
          </w:tcPr>
          <w:p w:rsidR="00000000" w:rsidDel="00000000" w:rsidP="00000000" w:rsidRDefault="00000000" w:rsidRPr="00000000" w14:paraId="000017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B">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C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7CE">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7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1">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7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D5">
            <w:pPr>
              <w:pageBreakBefore w:val="0"/>
              <w:spacing w:after="0" w:lineRule="auto"/>
              <w:rPr/>
            </w:pPr>
            <w:r w:rsidDel="00000000" w:rsidR="00000000" w:rsidRPr="00000000">
              <w:rPr>
                <w:rtl w:val="0"/>
              </w:rPr>
              <w:t xml:space="preserve">CA1201722</w:t>
            </w:r>
          </w:p>
        </w:tc>
        <w:tc>
          <w:tcPr>
            <w:shd w:fill="auto" w:val="clear"/>
            <w:vAlign w:val="center"/>
          </w:tcPr>
          <w:p w:rsidR="00000000" w:rsidDel="00000000" w:rsidP="00000000" w:rsidRDefault="00000000" w:rsidRPr="00000000" w14:paraId="000017D6">
            <w:pPr>
              <w:pageBreakBefore w:val="0"/>
              <w:spacing w:after="0" w:lineRule="auto"/>
              <w:rPr/>
            </w:pPr>
            <w:r w:rsidDel="00000000" w:rsidR="00000000" w:rsidRPr="00000000">
              <w:rPr>
                <w:rtl w:val="0"/>
              </w:rPr>
              <w:t xml:space="preserve">North Barn</w:t>
            </w:r>
          </w:p>
        </w:tc>
        <w:tc>
          <w:tcPr>
            <w:shd w:fill="auto" w:val="clear"/>
            <w:vAlign w:val="center"/>
          </w:tcPr>
          <w:p w:rsidR="00000000" w:rsidDel="00000000" w:rsidP="00000000" w:rsidRDefault="00000000" w:rsidRPr="00000000" w14:paraId="000017D7">
            <w:pPr>
              <w:pageBreakBefore w:val="0"/>
              <w:spacing w:after="0" w:lineRule="auto"/>
              <w:rPr/>
            </w:pPr>
            <w:r w:rsidDel="00000000" w:rsidR="00000000" w:rsidRPr="00000000">
              <w:rPr>
                <w:rtl w:val="0"/>
              </w:rPr>
              <w:t xml:space="preserve">Home Farm House</w:t>
            </w:r>
          </w:p>
        </w:tc>
        <w:tc>
          <w:tcPr>
            <w:shd w:fill="auto" w:val="clear"/>
            <w:vAlign w:val="center"/>
          </w:tcPr>
          <w:p w:rsidR="00000000" w:rsidDel="00000000" w:rsidP="00000000" w:rsidRDefault="00000000" w:rsidRPr="00000000" w14:paraId="000017D8">
            <w:pPr>
              <w:pageBreakBefore w:val="0"/>
              <w:spacing w:after="0" w:lineRule="auto"/>
              <w:rPr/>
            </w:pPr>
            <w:r w:rsidDel="00000000" w:rsidR="00000000" w:rsidRPr="00000000">
              <w:rPr>
                <w:rtl w:val="0"/>
              </w:rPr>
              <w:t xml:space="preserve">Marshside</w:t>
            </w:r>
          </w:p>
        </w:tc>
        <w:tc>
          <w:tcPr>
            <w:shd w:fill="auto" w:val="clear"/>
            <w:vAlign w:val="center"/>
          </w:tcPr>
          <w:p w:rsidR="00000000" w:rsidDel="00000000" w:rsidP="00000000" w:rsidRDefault="00000000" w:rsidRPr="00000000" w14:paraId="000017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D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7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E2">
            <w:pPr>
              <w:pageBreakBefore w:val="0"/>
              <w:spacing w:after="0" w:lineRule="auto"/>
              <w:rPr/>
            </w:pPr>
            <w:r w:rsidDel="00000000" w:rsidR="00000000" w:rsidRPr="00000000">
              <w:rPr>
                <w:rtl w:val="0"/>
              </w:rPr>
              <w:t xml:space="preserve">CA1201775</w:t>
            </w:r>
          </w:p>
        </w:tc>
        <w:tc>
          <w:tcPr>
            <w:shd w:fill="auto" w:val="clear"/>
            <w:vAlign w:val="center"/>
          </w:tcPr>
          <w:p w:rsidR="00000000" w:rsidDel="00000000" w:rsidP="00000000" w:rsidRDefault="00000000" w:rsidRPr="00000000" w14:paraId="000017E3">
            <w:pPr>
              <w:pageBreakBefore w:val="0"/>
              <w:spacing w:after="0" w:lineRule="auto"/>
              <w:rPr/>
            </w:pPr>
            <w:r w:rsidDel="00000000" w:rsidR="00000000" w:rsidRPr="00000000">
              <w:rPr>
                <w:rtl w:val="0"/>
              </w:rPr>
              <w:t xml:space="preserve">National House</w:t>
            </w:r>
          </w:p>
        </w:tc>
        <w:tc>
          <w:tcPr>
            <w:shd w:fill="auto" w:val="clear"/>
            <w:vAlign w:val="center"/>
          </w:tcPr>
          <w:p w:rsidR="00000000" w:rsidDel="00000000" w:rsidP="00000000" w:rsidRDefault="00000000" w:rsidRPr="00000000" w14:paraId="000017E4">
            <w:pPr>
              <w:pageBreakBefore w:val="0"/>
              <w:spacing w:after="0" w:lineRule="auto"/>
              <w:rPr/>
            </w:pPr>
            <w:r w:rsidDel="00000000" w:rsidR="00000000" w:rsidRPr="00000000">
              <w:rPr>
                <w:rtl w:val="0"/>
              </w:rPr>
              <w:t xml:space="preserve">65 High Street</w:t>
            </w:r>
          </w:p>
        </w:tc>
        <w:tc>
          <w:tcPr>
            <w:shd w:fill="auto" w:val="clear"/>
            <w:vAlign w:val="center"/>
          </w:tcPr>
          <w:p w:rsidR="00000000" w:rsidDel="00000000" w:rsidP="00000000" w:rsidRDefault="00000000" w:rsidRPr="00000000" w14:paraId="000017E5">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7E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7">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7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B">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7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E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EF">
            <w:pPr>
              <w:pageBreakBefore w:val="0"/>
              <w:spacing w:after="0" w:lineRule="auto"/>
              <w:rPr/>
            </w:pPr>
            <w:r w:rsidDel="00000000" w:rsidR="00000000" w:rsidRPr="00000000">
              <w:rPr>
                <w:rtl w:val="0"/>
              </w:rPr>
              <w:t xml:space="preserve">CA1201818</w:t>
            </w:r>
          </w:p>
        </w:tc>
        <w:tc>
          <w:tcPr>
            <w:shd w:fill="auto" w:val="clear"/>
            <w:vAlign w:val="center"/>
          </w:tcPr>
          <w:p w:rsidR="00000000" w:rsidDel="00000000" w:rsidP="00000000" w:rsidRDefault="00000000" w:rsidRPr="00000000" w14:paraId="000017F0">
            <w:pPr>
              <w:pageBreakBefore w:val="0"/>
              <w:spacing w:after="0" w:lineRule="auto"/>
              <w:rPr/>
            </w:pPr>
            <w:r w:rsidDel="00000000" w:rsidR="00000000" w:rsidRPr="00000000">
              <w:rPr>
                <w:rtl w:val="0"/>
              </w:rPr>
              <w:t xml:space="preserve">Neville House</w:t>
            </w:r>
          </w:p>
        </w:tc>
        <w:tc>
          <w:tcPr>
            <w:shd w:fill="auto" w:val="clear"/>
            <w:vAlign w:val="center"/>
          </w:tcPr>
          <w:p w:rsidR="00000000" w:rsidDel="00000000" w:rsidP="00000000" w:rsidRDefault="00000000" w:rsidRPr="00000000" w14:paraId="000017F1">
            <w:pPr>
              <w:pageBreakBefore w:val="0"/>
              <w:spacing w:after="0" w:lineRule="auto"/>
              <w:rPr/>
            </w:pPr>
            <w:r w:rsidDel="00000000" w:rsidR="00000000" w:rsidRPr="00000000">
              <w:rPr>
                <w:rtl w:val="0"/>
              </w:rPr>
              <w:t xml:space="preserve">90-91 Northgate</w:t>
            </w:r>
          </w:p>
        </w:tc>
        <w:tc>
          <w:tcPr>
            <w:shd w:fill="auto" w:val="clear"/>
            <w:vAlign w:val="center"/>
          </w:tcPr>
          <w:p w:rsidR="00000000" w:rsidDel="00000000" w:rsidP="00000000" w:rsidRDefault="00000000" w:rsidRPr="00000000" w14:paraId="000017F2">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7F3">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7F4">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7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F8">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7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7F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7FC">
            <w:pPr>
              <w:pageBreakBefore w:val="0"/>
              <w:spacing w:after="0" w:lineRule="auto"/>
              <w:rPr/>
            </w:pPr>
            <w:r w:rsidDel="00000000" w:rsidR="00000000" w:rsidRPr="00000000">
              <w:rPr>
                <w:rtl w:val="0"/>
              </w:rPr>
              <w:t xml:space="preserve">CA1201865</w:t>
            </w:r>
          </w:p>
        </w:tc>
        <w:tc>
          <w:tcPr>
            <w:shd w:fill="auto" w:val="clear"/>
            <w:vAlign w:val="center"/>
          </w:tcPr>
          <w:p w:rsidR="00000000" w:rsidDel="00000000" w:rsidP="00000000" w:rsidRDefault="00000000" w:rsidRPr="00000000" w14:paraId="000017FD">
            <w:pPr>
              <w:pageBreakBefore w:val="0"/>
              <w:spacing w:after="0" w:lineRule="auto"/>
              <w:rPr/>
            </w:pPr>
            <w:r w:rsidDel="00000000" w:rsidR="00000000" w:rsidRPr="00000000">
              <w:rPr>
                <w:rtl w:val="0"/>
              </w:rPr>
              <w:t xml:space="preserve">Beltinge Lodge</w:t>
            </w:r>
          </w:p>
        </w:tc>
        <w:tc>
          <w:tcPr>
            <w:shd w:fill="auto" w:val="clear"/>
            <w:vAlign w:val="center"/>
          </w:tcPr>
          <w:p w:rsidR="00000000" w:rsidDel="00000000" w:rsidP="00000000" w:rsidRDefault="00000000" w:rsidRPr="00000000" w14:paraId="000017FE">
            <w:pPr>
              <w:pageBreakBefore w:val="0"/>
              <w:spacing w:after="0" w:lineRule="auto"/>
              <w:rPr/>
            </w:pPr>
            <w:r w:rsidDel="00000000" w:rsidR="00000000" w:rsidRPr="00000000">
              <w:rPr>
                <w:rtl w:val="0"/>
              </w:rPr>
              <w:t xml:space="preserve">Hillborough Road</w:t>
            </w:r>
          </w:p>
        </w:tc>
        <w:tc>
          <w:tcPr>
            <w:shd w:fill="auto" w:val="clear"/>
            <w:vAlign w:val="center"/>
          </w:tcPr>
          <w:p w:rsidR="00000000" w:rsidDel="00000000" w:rsidP="00000000" w:rsidRDefault="00000000" w:rsidRPr="00000000" w14:paraId="000017FF">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09">
            <w:pPr>
              <w:pageBreakBefore w:val="0"/>
              <w:spacing w:after="0" w:lineRule="auto"/>
              <w:rPr/>
            </w:pPr>
            <w:r w:rsidDel="00000000" w:rsidR="00000000" w:rsidRPr="00000000">
              <w:rPr>
                <w:rtl w:val="0"/>
              </w:rPr>
              <w:t xml:space="preserve">CA1202029</w:t>
            </w:r>
          </w:p>
        </w:tc>
        <w:tc>
          <w:tcPr>
            <w:shd w:fill="auto" w:val="clear"/>
            <w:vAlign w:val="center"/>
          </w:tcPr>
          <w:p w:rsidR="00000000" w:rsidDel="00000000" w:rsidP="00000000" w:rsidRDefault="00000000" w:rsidRPr="00000000" w14:paraId="0000180A">
            <w:pPr>
              <w:pageBreakBefore w:val="0"/>
              <w:spacing w:after="0" w:lineRule="auto"/>
              <w:rPr/>
            </w:pPr>
            <w:r w:rsidDel="00000000" w:rsidR="00000000" w:rsidRPr="00000000">
              <w:rPr>
                <w:rtl w:val="0"/>
              </w:rPr>
              <w:t xml:space="preserve">The Local Ph </w:t>
            </w:r>
          </w:p>
        </w:tc>
        <w:tc>
          <w:tcPr>
            <w:shd w:fill="auto" w:val="clear"/>
            <w:vAlign w:val="center"/>
          </w:tcPr>
          <w:p w:rsidR="00000000" w:rsidDel="00000000" w:rsidP="00000000" w:rsidRDefault="00000000" w:rsidRPr="00000000" w14:paraId="0000180B">
            <w:pPr>
              <w:pageBreakBefore w:val="0"/>
              <w:spacing w:after="0" w:lineRule="auto"/>
              <w:rPr/>
            </w:pPr>
            <w:r w:rsidDel="00000000" w:rsidR="00000000" w:rsidRPr="00000000">
              <w:rPr>
                <w:rtl w:val="0"/>
              </w:rPr>
              <w:t xml:space="preserve">Cockering Road</w:t>
            </w:r>
          </w:p>
        </w:tc>
        <w:tc>
          <w:tcPr>
            <w:shd w:fill="auto" w:val="clear"/>
            <w:vAlign w:val="center"/>
          </w:tcPr>
          <w:p w:rsidR="00000000" w:rsidDel="00000000" w:rsidP="00000000" w:rsidRDefault="00000000" w:rsidRPr="00000000" w14:paraId="0000180C">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8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0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81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8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16">
            <w:pPr>
              <w:pageBreakBefore w:val="0"/>
              <w:spacing w:after="0" w:lineRule="auto"/>
              <w:rPr/>
            </w:pPr>
            <w:r w:rsidDel="00000000" w:rsidR="00000000" w:rsidRPr="00000000">
              <w:rPr>
                <w:rtl w:val="0"/>
              </w:rPr>
              <w:t xml:space="preserve">CA1202037</w:t>
            </w:r>
          </w:p>
        </w:tc>
        <w:tc>
          <w:tcPr>
            <w:shd w:fill="auto" w:val="clear"/>
            <w:vAlign w:val="center"/>
          </w:tcPr>
          <w:p w:rsidR="00000000" w:rsidDel="00000000" w:rsidP="00000000" w:rsidRDefault="00000000" w:rsidRPr="00000000" w14:paraId="00001817">
            <w:pPr>
              <w:pageBreakBefore w:val="0"/>
              <w:spacing w:after="0" w:lineRule="auto"/>
              <w:rPr/>
            </w:pPr>
            <w:r w:rsidDel="00000000" w:rsidR="00000000" w:rsidRPr="00000000">
              <w:rPr>
                <w:rtl w:val="0"/>
              </w:rPr>
              <w:t xml:space="preserve">35 Island Road</w:t>
            </w:r>
          </w:p>
        </w:tc>
        <w:tc>
          <w:tcPr>
            <w:shd w:fill="auto" w:val="clear"/>
            <w:vAlign w:val="center"/>
          </w:tcPr>
          <w:p w:rsidR="00000000" w:rsidDel="00000000" w:rsidP="00000000" w:rsidRDefault="00000000" w:rsidRPr="00000000" w14:paraId="0000181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9">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8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8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1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82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23">
            <w:pPr>
              <w:pageBreakBefore w:val="0"/>
              <w:spacing w:after="0" w:lineRule="auto"/>
              <w:rPr/>
            </w:pPr>
            <w:r w:rsidDel="00000000" w:rsidR="00000000" w:rsidRPr="00000000">
              <w:rPr>
                <w:rtl w:val="0"/>
              </w:rPr>
              <w:t xml:space="preserve">CA1202061</w:t>
            </w:r>
          </w:p>
        </w:tc>
        <w:tc>
          <w:tcPr>
            <w:shd w:fill="auto" w:val="clear"/>
            <w:vAlign w:val="center"/>
          </w:tcPr>
          <w:p w:rsidR="00000000" w:rsidDel="00000000" w:rsidP="00000000" w:rsidRDefault="00000000" w:rsidRPr="00000000" w14:paraId="00001824">
            <w:pPr>
              <w:pageBreakBefore w:val="0"/>
              <w:spacing w:after="0" w:lineRule="auto"/>
              <w:rPr/>
            </w:pPr>
            <w:r w:rsidDel="00000000" w:rsidR="00000000" w:rsidRPr="00000000">
              <w:rPr>
                <w:rtl w:val="0"/>
              </w:rPr>
              <w:t xml:space="preserve">Denge Wood Farm</w:t>
            </w:r>
          </w:p>
        </w:tc>
        <w:tc>
          <w:tcPr>
            <w:shd w:fill="auto" w:val="clear"/>
            <w:vAlign w:val="center"/>
          </w:tcPr>
          <w:p w:rsidR="00000000" w:rsidDel="00000000" w:rsidP="00000000" w:rsidRDefault="00000000" w:rsidRPr="00000000" w14:paraId="00001825">
            <w:pPr>
              <w:pageBreakBefore w:val="0"/>
              <w:spacing w:after="0" w:lineRule="auto"/>
              <w:rPr/>
            </w:pPr>
            <w:r w:rsidDel="00000000" w:rsidR="00000000" w:rsidRPr="00000000">
              <w:rPr>
                <w:rtl w:val="0"/>
              </w:rPr>
              <w:t xml:space="preserve">Flaxland Lane</w:t>
            </w:r>
          </w:p>
        </w:tc>
        <w:tc>
          <w:tcPr>
            <w:shd w:fill="auto" w:val="clear"/>
            <w:vAlign w:val="center"/>
          </w:tcPr>
          <w:p w:rsidR="00000000" w:rsidDel="00000000" w:rsidP="00000000" w:rsidRDefault="00000000" w:rsidRPr="00000000" w14:paraId="00001826">
            <w:pPr>
              <w:pageBreakBefore w:val="0"/>
              <w:spacing w:after="0" w:lineRule="auto"/>
              <w:rPr/>
            </w:pPr>
            <w:r w:rsidDel="00000000" w:rsidR="00000000" w:rsidRPr="00000000">
              <w:rPr>
                <w:rtl w:val="0"/>
              </w:rPr>
              <w:t xml:space="preserve">Garlinge Green, Petham</w:t>
            </w:r>
          </w:p>
        </w:tc>
        <w:tc>
          <w:tcPr>
            <w:shd w:fill="auto" w:val="clear"/>
            <w:vAlign w:val="center"/>
          </w:tcPr>
          <w:p w:rsidR="00000000" w:rsidDel="00000000" w:rsidP="00000000" w:rsidRDefault="00000000" w:rsidRPr="00000000" w14:paraId="00001827">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C">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2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30">
            <w:pPr>
              <w:pageBreakBefore w:val="0"/>
              <w:spacing w:after="0" w:lineRule="auto"/>
              <w:rPr/>
            </w:pPr>
            <w:r w:rsidDel="00000000" w:rsidR="00000000" w:rsidRPr="00000000">
              <w:rPr>
                <w:rtl w:val="0"/>
              </w:rPr>
              <w:t xml:space="preserve">CA1202062</w:t>
            </w:r>
          </w:p>
        </w:tc>
        <w:tc>
          <w:tcPr>
            <w:shd w:fill="auto" w:val="clear"/>
            <w:vAlign w:val="center"/>
          </w:tcPr>
          <w:p w:rsidR="00000000" w:rsidDel="00000000" w:rsidP="00000000" w:rsidRDefault="00000000" w:rsidRPr="00000000" w14:paraId="00001831">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832">
            <w:pPr>
              <w:pageBreakBefore w:val="0"/>
              <w:spacing w:after="0" w:lineRule="auto"/>
              <w:rPr/>
            </w:pPr>
            <w:r w:rsidDel="00000000" w:rsidR="00000000" w:rsidRPr="00000000">
              <w:rPr>
                <w:rtl w:val="0"/>
              </w:rPr>
              <w:t xml:space="preserve">74 Wincheap</w:t>
            </w:r>
          </w:p>
        </w:tc>
        <w:tc>
          <w:tcPr>
            <w:shd w:fill="auto" w:val="clear"/>
            <w:vAlign w:val="center"/>
          </w:tcPr>
          <w:p w:rsidR="00000000" w:rsidDel="00000000" w:rsidP="00000000" w:rsidRDefault="00000000" w:rsidRPr="00000000" w14:paraId="00001833">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8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6">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8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9">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83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3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3D">
            <w:pPr>
              <w:pageBreakBefore w:val="0"/>
              <w:spacing w:after="0" w:lineRule="auto"/>
              <w:rPr/>
            </w:pPr>
            <w:r w:rsidDel="00000000" w:rsidR="00000000" w:rsidRPr="00000000">
              <w:rPr>
                <w:rtl w:val="0"/>
              </w:rPr>
              <w:t xml:space="preserve">CA1202086</w:t>
            </w:r>
          </w:p>
        </w:tc>
        <w:tc>
          <w:tcPr>
            <w:shd w:fill="auto" w:val="clear"/>
            <w:vAlign w:val="center"/>
          </w:tcPr>
          <w:p w:rsidR="00000000" w:rsidDel="00000000" w:rsidP="00000000" w:rsidRDefault="00000000" w:rsidRPr="00000000" w14:paraId="0000183E">
            <w:pPr>
              <w:pageBreakBefore w:val="0"/>
              <w:spacing w:after="0" w:lineRule="auto"/>
              <w:rPr/>
            </w:pPr>
            <w:r w:rsidDel="00000000" w:rsidR="00000000" w:rsidRPr="00000000">
              <w:rPr>
                <w:rtl w:val="0"/>
              </w:rPr>
              <w:t xml:space="preserve">120 Blean Common</w:t>
            </w:r>
          </w:p>
        </w:tc>
        <w:tc>
          <w:tcPr>
            <w:shd w:fill="auto" w:val="clear"/>
            <w:vAlign w:val="center"/>
          </w:tcPr>
          <w:p w:rsidR="00000000" w:rsidDel="00000000" w:rsidP="00000000" w:rsidRDefault="00000000" w:rsidRPr="00000000" w14:paraId="000018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0">
            <w:pPr>
              <w:pageBreakBefore w:val="0"/>
              <w:spacing w:after="0" w:lineRule="auto"/>
              <w:rPr/>
            </w:pPr>
            <w:r w:rsidDel="00000000" w:rsidR="00000000" w:rsidRPr="00000000">
              <w:rPr>
                <w:rtl w:val="0"/>
              </w:rPr>
              <w:t xml:space="preserve">Blean</w:t>
            </w:r>
          </w:p>
        </w:tc>
        <w:tc>
          <w:tcPr>
            <w:shd w:fill="auto" w:val="clear"/>
            <w:vAlign w:val="center"/>
          </w:tcPr>
          <w:p w:rsidR="00000000" w:rsidDel="00000000" w:rsidP="00000000" w:rsidRDefault="00000000" w:rsidRPr="00000000" w14:paraId="0000184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4A">
            <w:pPr>
              <w:pageBreakBefore w:val="0"/>
              <w:spacing w:after="0" w:lineRule="auto"/>
              <w:rPr/>
            </w:pPr>
            <w:r w:rsidDel="00000000" w:rsidR="00000000" w:rsidRPr="00000000">
              <w:rPr>
                <w:rtl w:val="0"/>
              </w:rPr>
              <w:t xml:space="preserve">CA1202104</w:t>
            </w:r>
          </w:p>
        </w:tc>
        <w:tc>
          <w:tcPr>
            <w:shd w:fill="auto" w:val="clear"/>
            <w:vAlign w:val="center"/>
          </w:tcPr>
          <w:p w:rsidR="00000000" w:rsidDel="00000000" w:rsidP="00000000" w:rsidRDefault="00000000" w:rsidRPr="00000000" w14:paraId="0000184B">
            <w:pPr>
              <w:pageBreakBefore w:val="0"/>
              <w:spacing w:after="0" w:lineRule="auto"/>
              <w:rPr/>
            </w:pPr>
            <w:r w:rsidDel="00000000" w:rsidR="00000000" w:rsidRPr="00000000">
              <w:rPr>
                <w:rtl w:val="0"/>
              </w:rPr>
              <w:t xml:space="preserve">74 The Broadway</w:t>
            </w:r>
          </w:p>
        </w:tc>
        <w:tc>
          <w:tcPr>
            <w:shd w:fill="auto" w:val="clear"/>
            <w:vAlign w:val="center"/>
          </w:tcPr>
          <w:p w:rsidR="00000000" w:rsidDel="00000000" w:rsidP="00000000" w:rsidRDefault="00000000" w:rsidRPr="00000000" w14:paraId="000018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D">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4F">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3">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57">
            <w:pPr>
              <w:pageBreakBefore w:val="0"/>
              <w:spacing w:after="0" w:lineRule="auto"/>
              <w:rPr/>
            </w:pPr>
            <w:r w:rsidDel="00000000" w:rsidR="00000000" w:rsidRPr="00000000">
              <w:rPr>
                <w:rtl w:val="0"/>
              </w:rPr>
              <w:t xml:space="preserve">CA1202108</w:t>
            </w:r>
          </w:p>
        </w:tc>
        <w:tc>
          <w:tcPr>
            <w:shd w:fill="auto" w:val="clear"/>
            <w:vAlign w:val="center"/>
          </w:tcPr>
          <w:p w:rsidR="00000000" w:rsidDel="00000000" w:rsidP="00000000" w:rsidRDefault="00000000" w:rsidRPr="00000000" w14:paraId="00001858">
            <w:pPr>
              <w:pageBreakBefore w:val="0"/>
              <w:spacing w:after="0" w:lineRule="auto"/>
              <w:rPr/>
            </w:pPr>
            <w:r w:rsidDel="00000000" w:rsidR="00000000" w:rsidRPr="00000000">
              <w:rPr>
                <w:rtl w:val="0"/>
              </w:rPr>
              <w:t xml:space="preserve">Land Rear Of </w:t>
            </w:r>
          </w:p>
        </w:tc>
        <w:tc>
          <w:tcPr>
            <w:shd w:fill="auto" w:val="clear"/>
            <w:vAlign w:val="center"/>
          </w:tcPr>
          <w:p w:rsidR="00000000" w:rsidDel="00000000" w:rsidP="00000000" w:rsidRDefault="00000000" w:rsidRPr="00000000" w14:paraId="00001859">
            <w:pPr>
              <w:pageBreakBefore w:val="0"/>
              <w:spacing w:after="0" w:lineRule="auto"/>
              <w:rPr/>
            </w:pPr>
            <w:r w:rsidDel="00000000" w:rsidR="00000000" w:rsidRPr="00000000">
              <w:rPr>
                <w:rtl w:val="0"/>
              </w:rPr>
              <w:t xml:space="preserve">36 St Martin's Road</w:t>
            </w:r>
          </w:p>
        </w:tc>
        <w:tc>
          <w:tcPr>
            <w:shd w:fill="auto" w:val="clear"/>
            <w:vAlign w:val="center"/>
          </w:tcPr>
          <w:p w:rsidR="00000000" w:rsidDel="00000000" w:rsidP="00000000" w:rsidRDefault="00000000" w:rsidRPr="00000000" w14:paraId="0000185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8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64">
            <w:pPr>
              <w:pageBreakBefore w:val="0"/>
              <w:spacing w:after="0" w:lineRule="auto"/>
              <w:rPr/>
            </w:pPr>
            <w:r w:rsidDel="00000000" w:rsidR="00000000" w:rsidRPr="00000000">
              <w:rPr>
                <w:rtl w:val="0"/>
              </w:rPr>
              <w:t xml:space="preserve">CA1202135</w:t>
            </w:r>
          </w:p>
        </w:tc>
        <w:tc>
          <w:tcPr>
            <w:shd w:fill="auto" w:val="clear"/>
            <w:vAlign w:val="center"/>
          </w:tcPr>
          <w:p w:rsidR="00000000" w:rsidDel="00000000" w:rsidP="00000000" w:rsidRDefault="00000000" w:rsidRPr="00000000" w14:paraId="00001865">
            <w:pPr>
              <w:pageBreakBefore w:val="0"/>
              <w:spacing w:after="0" w:lineRule="auto"/>
              <w:rPr/>
            </w:pPr>
            <w:r w:rsidDel="00000000" w:rsidR="00000000" w:rsidRPr="00000000">
              <w:rPr>
                <w:rtl w:val="0"/>
              </w:rPr>
              <w:t xml:space="preserve">Woodlands</w:t>
            </w:r>
          </w:p>
        </w:tc>
        <w:tc>
          <w:tcPr>
            <w:shd w:fill="auto" w:val="clear"/>
            <w:vAlign w:val="center"/>
          </w:tcPr>
          <w:p w:rsidR="00000000" w:rsidDel="00000000" w:rsidP="00000000" w:rsidRDefault="00000000" w:rsidRPr="00000000" w14:paraId="00001866">
            <w:pPr>
              <w:pageBreakBefore w:val="0"/>
              <w:spacing w:after="0" w:lineRule="auto"/>
              <w:rPr/>
            </w:pPr>
            <w:r w:rsidDel="00000000" w:rsidR="00000000" w:rsidRPr="00000000">
              <w:rPr>
                <w:rtl w:val="0"/>
              </w:rPr>
              <w:t xml:space="preserve">Fox's Cross Hill</w:t>
            </w:r>
          </w:p>
        </w:tc>
        <w:tc>
          <w:tcPr>
            <w:shd w:fill="auto" w:val="clear"/>
            <w:vAlign w:val="center"/>
          </w:tcPr>
          <w:p w:rsidR="00000000" w:rsidDel="00000000" w:rsidP="00000000" w:rsidRDefault="00000000" w:rsidRPr="00000000" w14:paraId="00001867">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18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6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71">
            <w:pPr>
              <w:pageBreakBefore w:val="0"/>
              <w:spacing w:after="0" w:lineRule="auto"/>
              <w:rPr/>
            </w:pPr>
            <w:r w:rsidDel="00000000" w:rsidR="00000000" w:rsidRPr="00000000">
              <w:rPr>
                <w:rtl w:val="0"/>
              </w:rPr>
              <w:t xml:space="preserve">CA1202145</w:t>
            </w:r>
          </w:p>
        </w:tc>
        <w:tc>
          <w:tcPr>
            <w:shd w:fill="auto" w:val="clear"/>
            <w:vAlign w:val="center"/>
          </w:tcPr>
          <w:p w:rsidR="00000000" w:rsidDel="00000000" w:rsidP="00000000" w:rsidRDefault="00000000" w:rsidRPr="00000000" w14:paraId="00001872">
            <w:pPr>
              <w:pageBreakBefore w:val="0"/>
              <w:spacing w:after="0" w:lineRule="auto"/>
              <w:rPr/>
            </w:pPr>
            <w:r w:rsidDel="00000000" w:rsidR="00000000" w:rsidRPr="00000000">
              <w:rPr>
                <w:rtl w:val="0"/>
              </w:rPr>
              <w:t xml:space="preserve">23 St George's Avenue</w:t>
            </w:r>
          </w:p>
        </w:tc>
        <w:tc>
          <w:tcPr>
            <w:shd w:fill="auto" w:val="clear"/>
            <w:vAlign w:val="center"/>
          </w:tcPr>
          <w:p w:rsidR="00000000" w:rsidDel="00000000" w:rsidP="00000000" w:rsidRDefault="00000000" w:rsidRPr="00000000" w14:paraId="000018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7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7E">
            <w:pPr>
              <w:pageBreakBefore w:val="0"/>
              <w:spacing w:after="0" w:lineRule="auto"/>
              <w:rPr/>
            </w:pPr>
            <w:r w:rsidDel="00000000" w:rsidR="00000000" w:rsidRPr="00000000">
              <w:rPr>
                <w:rtl w:val="0"/>
              </w:rPr>
              <w:t xml:space="preserve">CA1202220</w:t>
            </w:r>
          </w:p>
        </w:tc>
        <w:tc>
          <w:tcPr>
            <w:shd w:fill="auto" w:val="clear"/>
            <w:vAlign w:val="center"/>
          </w:tcPr>
          <w:p w:rsidR="00000000" w:rsidDel="00000000" w:rsidP="00000000" w:rsidRDefault="00000000" w:rsidRPr="00000000" w14:paraId="0000187F">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880">
            <w:pPr>
              <w:pageBreakBefore w:val="0"/>
              <w:spacing w:after="0" w:lineRule="auto"/>
              <w:rPr/>
            </w:pPr>
            <w:r w:rsidDel="00000000" w:rsidR="00000000" w:rsidRPr="00000000">
              <w:rPr>
                <w:rtl w:val="0"/>
              </w:rPr>
              <w:t xml:space="preserve">133 Reculver Road</w:t>
            </w:r>
          </w:p>
        </w:tc>
        <w:tc>
          <w:tcPr>
            <w:shd w:fill="auto" w:val="clear"/>
            <w:vAlign w:val="center"/>
          </w:tcPr>
          <w:p w:rsidR="00000000" w:rsidDel="00000000" w:rsidP="00000000" w:rsidRDefault="00000000" w:rsidRPr="00000000" w14:paraId="00001881">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8B">
            <w:pPr>
              <w:pageBreakBefore w:val="0"/>
              <w:spacing w:after="0" w:lineRule="auto"/>
              <w:rPr/>
            </w:pPr>
            <w:r w:rsidDel="00000000" w:rsidR="00000000" w:rsidRPr="00000000">
              <w:rPr>
                <w:rtl w:val="0"/>
              </w:rPr>
              <w:t xml:space="preserve">CA1202243</w:t>
            </w:r>
          </w:p>
        </w:tc>
        <w:tc>
          <w:tcPr>
            <w:shd w:fill="auto" w:val="clear"/>
            <w:vAlign w:val="center"/>
          </w:tcPr>
          <w:p w:rsidR="00000000" w:rsidDel="00000000" w:rsidP="00000000" w:rsidRDefault="00000000" w:rsidRPr="00000000" w14:paraId="0000188C">
            <w:pPr>
              <w:pageBreakBefore w:val="0"/>
              <w:spacing w:after="0" w:lineRule="auto"/>
              <w:rPr/>
            </w:pPr>
            <w:r w:rsidDel="00000000" w:rsidR="00000000" w:rsidRPr="00000000">
              <w:rPr>
                <w:rtl w:val="0"/>
              </w:rPr>
              <w:t xml:space="preserve">38 Western Esplanade</w:t>
            </w:r>
          </w:p>
        </w:tc>
        <w:tc>
          <w:tcPr>
            <w:shd w:fill="auto" w:val="clear"/>
            <w:vAlign w:val="center"/>
          </w:tcPr>
          <w:p w:rsidR="00000000" w:rsidDel="00000000" w:rsidP="00000000" w:rsidRDefault="00000000" w:rsidRPr="00000000" w14:paraId="000018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8E">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0">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4">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8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98">
            <w:pPr>
              <w:pageBreakBefore w:val="0"/>
              <w:spacing w:after="0" w:lineRule="auto"/>
              <w:rPr/>
            </w:pPr>
            <w:r w:rsidDel="00000000" w:rsidR="00000000" w:rsidRPr="00000000">
              <w:rPr>
                <w:rtl w:val="0"/>
              </w:rPr>
              <w:t xml:space="preserve">CA1300002</w:t>
            </w:r>
          </w:p>
        </w:tc>
        <w:tc>
          <w:tcPr>
            <w:shd w:fill="auto" w:val="clear"/>
            <w:vAlign w:val="center"/>
          </w:tcPr>
          <w:p w:rsidR="00000000" w:rsidDel="00000000" w:rsidP="00000000" w:rsidRDefault="00000000" w:rsidRPr="00000000" w14:paraId="00001899">
            <w:pPr>
              <w:pageBreakBefore w:val="0"/>
              <w:spacing w:after="0" w:lineRule="auto"/>
              <w:rPr/>
            </w:pPr>
            <w:r w:rsidDel="00000000" w:rsidR="00000000" w:rsidRPr="00000000">
              <w:rPr>
                <w:rtl w:val="0"/>
              </w:rPr>
              <w:t xml:space="preserve">Land Adjacent To No 11 Lismore Road</w:t>
            </w:r>
          </w:p>
        </w:tc>
        <w:tc>
          <w:tcPr>
            <w:shd w:fill="auto" w:val="clear"/>
            <w:vAlign w:val="center"/>
          </w:tcPr>
          <w:p w:rsidR="00000000" w:rsidDel="00000000" w:rsidP="00000000" w:rsidRDefault="00000000" w:rsidRPr="00000000" w14:paraId="000018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B">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89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A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A5">
            <w:pPr>
              <w:pageBreakBefore w:val="0"/>
              <w:spacing w:after="0" w:lineRule="auto"/>
              <w:rPr/>
            </w:pPr>
            <w:r w:rsidDel="00000000" w:rsidR="00000000" w:rsidRPr="00000000">
              <w:rPr>
                <w:rtl w:val="0"/>
              </w:rPr>
              <w:t xml:space="preserve">CA1300031</w:t>
            </w:r>
          </w:p>
        </w:tc>
        <w:tc>
          <w:tcPr>
            <w:shd w:fill="auto" w:val="clear"/>
            <w:vAlign w:val="center"/>
          </w:tcPr>
          <w:p w:rsidR="00000000" w:rsidDel="00000000" w:rsidP="00000000" w:rsidRDefault="00000000" w:rsidRPr="00000000" w14:paraId="000018A6">
            <w:pPr>
              <w:pageBreakBefore w:val="0"/>
              <w:spacing w:after="0" w:lineRule="auto"/>
              <w:rPr/>
            </w:pPr>
            <w:r w:rsidDel="00000000" w:rsidR="00000000" w:rsidRPr="00000000">
              <w:rPr>
                <w:rtl w:val="0"/>
              </w:rPr>
              <w:t xml:space="preserve">Former Wyevale Garden Centre</w:t>
            </w:r>
          </w:p>
        </w:tc>
        <w:tc>
          <w:tcPr>
            <w:shd w:fill="auto" w:val="clear"/>
            <w:vAlign w:val="center"/>
          </w:tcPr>
          <w:p w:rsidR="00000000" w:rsidDel="00000000" w:rsidP="00000000" w:rsidRDefault="00000000" w:rsidRPr="00000000" w14:paraId="000018A7">
            <w:pPr>
              <w:pageBreakBefore w:val="0"/>
              <w:spacing w:after="0" w:lineRule="auto"/>
              <w:rPr/>
            </w:pPr>
            <w:r w:rsidDel="00000000" w:rsidR="00000000" w:rsidRPr="00000000">
              <w:rPr>
                <w:rtl w:val="0"/>
              </w:rPr>
              <w:t xml:space="preserve">London Road</w:t>
            </w:r>
          </w:p>
        </w:tc>
        <w:tc>
          <w:tcPr>
            <w:shd w:fill="auto" w:val="clear"/>
            <w:vAlign w:val="center"/>
          </w:tcPr>
          <w:p w:rsidR="00000000" w:rsidDel="00000000" w:rsidP="00000000" w:rsidRDefault="00000000" w:rsidRPr="00000000" w14:paraId="000018A8">
            <w:pPr>
              <w:pageBreakBefore w:val="0"/>
              <w:spacing w:after="0" w:lineRule="auto"/>
              <w:rPr/>
            </w:pPr>
            <w:r w:rsidDel="00000000" w:rsidR="00000000" w:rsidRPr="00000000">
              <w:rPr>
                <w:rtl w:val="0"/>
              </w:rPr>
              <w:t xml:space="preserve">Upper Harbledown</w:t>
            </w:r>
          </w:p>
        </w:tc>
        <w:tc>
          <w:tcPr>
            <w:shd w:fill="auto" w:val="clear"/>
            <w:vAlign w:val="center"/>
          </w:tcPr>
          <w:p w:rsidR="00000000" w:rsidDel="00000000" w:rsidP="00000000" w:rsidRDefault="00000000" w:rsidRPr="00000000" w14:paraId="000018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A">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8AB">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8AC">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8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AE">
            <w:pPr>
              <w:pageBreakBefore w:val="0"/>
              <w:spacing w:after="0" w:lineRule="auto"/>
              <w:jc w:val="right"/>
              <w:rPr/>
            </w:pPr>
            <w:r w:rsidDel="00000000" w:rsidR="00000000" w:rsidRPr="00000000">
              <w:rPr>
                <w:rtl w:val="0"/>
              </w:rPr>
              <w:t xml:space="preserve">19</w:t>
            </w:r>
          </w:p>
        </w:tc>
        <w:tc>
          <w:tcPr>
            <w:shd w:fill="auto" w:val="clear"/>
            <w:vAlign w:val="center"/>
          </w:tcPr>
          <w:p w:rsidR="00000000" w:rsidDel="00000000" w:rsidP="00000000" w:rsidRDefault="00000000" w:rsidRPr="00000000" w14:paraId="000018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B2">
            <w:pPr>
              <w:pageBreakBefore w:val="0"/>
              <w:spacing w:after="0" w:lineRule="auto"/>
              <w:rPr/>
            </w:pPr>
            <w:r w:rsidDel="00000000" w:rsidR="00000000" w:rsidRPr="00000000">
              <w:rPr>
                <w:rtl w:val="0"/>
              </w:rPr>
              <w:t xml:space="preserve">CA1300058</w:t>
            </w:r>
          </w:p>
        </w:tc>
        <w:tc>
          <w:tcPr>
            <w:shd w:fill="auto" w:val="clear"/>
            <w:vAlign w:val="center"/>
          </w:tcPr>
          <w:p w:rsidR="00000000" w:rsidDel="00000000" w:rsidP="00000000" w:rsidRDefault="00000000" w:rsidRPr="00000000" w14:paraId="000018B3">
            <w:pPr>
              <w:pageBreakBefore w:val="0"/>
              <w:spacing w:after="0" w:lineRule="auto"/>
              <w:rPr/>
            </w:pPr>
            <w:r w:rsidDel="00000000" w:rsidR="00000000" w:rsidRPr="00000000">
              <w:rPr>
                <w:rtl w:val="0"/>
              </w:rPr>
              <w:t xml:space="preserve">44 Honey Hill</w:t>
            </w:r>
          </w:p>
        </w:tc>
        <w:tc>
          <w:tcPr>
            <w:shd w:fill="auto" w:val="clear"/>
            <w:vAlign w:val="center"/>
          </w:tcPr>
          <w:p w:rsidR="00000000" w:rsidDel="00000000" w:rsidP="00000000" w:rsidRDefault="00000000" w:rsidRPr="00000000" w14:paraId="000018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5">
            <w:pPr>
              <w:pageBreakBefore w:val="0"/>
              <w:spacing w:after="0" w:lineRule="auto"/>
              <w:rPr/>
            </w:pPr>
            <w:r w:rsidDel="00000000" w:rsidR="00000000" w:rsidRPr="00000000">
              <w:rPr>
                <w:rtl w:val="0"/>
              </w:rPr>
              <w:t xml:space="preserve">Blean</w:t>
            </w:r>
          </w:p>
        </w:tc>
        <w:tc>
          <w:tcPr>
            <w:shd w:fill="auto" w:val="clear"/>
            <w:vAlign w:val="center"/>
          </w:tcPr>
          <w:p w:rsidR="00000000" w:rsidDel="00000000" w:rsidP="00000000" w:rsidRDefault="00000000" w:rsidRPr="00000000" w14:paraId="000018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B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BF">
            <w:pPr>
              <w:pageBreakBefore w:val="0"/>
              <w:spacing w:after="0" w:lineRule="auto"/>
              <w:rPr/>
            </w:pPr>
            <w:r w:rsidDel="00000000" w:rsidR="00000000" w:rsidRPr="00000000">
              <w:rPr>
                <w:rtl w:val="0"/>
              </w:rPr>
              <w:t xml:space="preserve">CA1300098</w:t>
            </w:r>
          </w:p>
        </w:tc>
        <w:tc>
          <w:tcPr>
            <w:shd w:fill="auto" w:val="clear"/>
            <w:vAlign w:val="center"/>
          </w:tcPr>
          <w:p w:rsidR="00000000" w:rsidDel="00000000" w:rsidP="00000000" w:rsidRDefault="00000000" w:rsidRPr="00000000" w14:paraId="000018C0">
            <w:pPr>
              <w:pageBreakBefore w:val="0"/>
              <w:spacing w:after="0" w:lineRule="auto"/>
              <w:rPr/>
            </w:pPr>
            <w:r w:rsidDel="00000000" w:rsidR="00000000" w:rsidRPr="00000000">
              <w:rPr>
                <w:rtl w:val="0"/>
              </w:rPr>
              <w:t xml:space="preserve">32 High Street</w:t>
            </w:r>
          </w:p>
        </w:tc>
        <w:tc>
          <w:tcPr>
            <w:shd w:fill="auto" w:val="clear"/>
            <w:vAlign w:val="center"/>
          </w:tcPr>
          <w:p w:rsidR="00000000" w:rsidDel="00000000" w:rsidP="00000000" w:rsidRDefault="00000000" w:rsidRPr="00000000" w14:paraId="000018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2">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5">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8C6">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8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8">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8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C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CC">
            <w:pPr>
              <w:pageBreakBefore w:val="0"/>
              <w:spacing w:after="0" w:lineRule="auto"/>
              <w:rPr/>
            </w:pPr>
            <w:r w:rsidDel="00000000" w:rsidR="00000000" w:rsidRPr="00000000">
              <w:rPr>
                <w:rtl w:val="0"/>
              </w:rPr>
              <w:t xml:space="preserve">CA1300153</w:t>
            </w:r>
          </w:p>
        </w:tc>
        <w:tc>
          <w:tcPr>
            <w:shd w:fill="auto" w:val="clear"/>
            <w:vAlign w:val="center"/>
          </w:tcPr>
          <w:p w:rsidR="00000000" w:rsidDel="00000000" w:rsidP="00000000" w:rsidRDefault="00000000" w:rsidRPr="00000000" w14:paraId="000018CD">
            <w:pPr>
              <w:pageBreakBefore w:val="0"/>
              <w:spacing w:after="0" w:lineRule="auto"/>
              <w:rPr/>
            </w:pPr>
            <w:r w:rsidDel="00000000" w:rsidR="00000000" w:rsidRPr="00000000">
              <w:rPr>
                <w:rtl w:val="0"/>
              </w:rPr>
              <w:t xml:space="preserve">Jersey Dairy Farm</w:t>
            </w:r>
          </w:p>
        </w:tc>
        <w:tc>
          <w:tcPr>
            <w:shd w:fill="auto" w:val="clear"/>
            <w:vAlign w:val="center"/>
          </w:tcPr>
          <w:p w:rsidR="00000000" w:rsidDel="00000000" w:rsidP="00000000" w:rsidRDefault="00000000" w:rsidRPr="00000000" w14:paraId="000018CE">
            <w:pPr>
              <w:pageBreakBefore w:val="0"/>
              <w:spacing w:after="0" w:lineRule="auto"/>
              <w:rPr/>
            </w:pPr>
            <w:r w:rsidDel="00000000" w:rsidR="00000000" w:rsidRPr="00000000">
              <w:rPr>
                <w:rtl w:val="0"/>
              </w:rPr>
              <w:t xml:space="preserve">80 Mill Lane</w:t>
            </w:r>
          </w:p>
        </w:tc>
        <w:tc>
          <w:tcPr>
            <w:shd w:fill="auto" w:val="clear"/>
            <w:vAlign w:val="center"/>
          </w:tcPr>
          <w:p w:rsidR="00000000" w:rsidDel="00000000" w:rsidP="00000000" w:rsidRDefault="00000000" w:rsidRPr="00000000" w14:paraId="000018CF">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8D0">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8D1">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8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5">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8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D9">
            <w:pPr>
              <w:pageBreakBefore w:val="0"/>
              <w:spacing w:after="0" w:lineRule="auto"/>
              <w:rPr/>
            </w:pPr>
            <w:r w:rsidDel="00000000" w:rsidR="00000000" w:rsidRPr="00000000">
              <w:rPr>
                <w:rtl w:val="0"/>
              </w:rPr>
              <w:t xml:space="preserve">CA1300195</w:t>
            </w:r>
          </w:p>
        </w:tc>
        <w:tc>
          <w:tcPr>
            <w:shd w:fill="auto" w:val="clear"/>
            <w:vAlign w:val="center"/>
          </w:tcPr>
          <w:p w:rsidR="00000000" w:rsidDel="00000000" w:rsidP="00000000" w:rsidRDefault="00000000" w:rsidRPr="00000000" w14:paraId="000018DA">
            <w:pPr>
              <w:pageBreakBefore w:val="0"/>
              <w:spacing w:after="0" w:lineRule="auto"/>
              <w:rPr/>
            </w:pPr>
            <w:r w:rsidDel="00000000" w:rsidR="00000000" w:rsidRPr="00000000">
              <w:rPr>
                <w:rtl w:val="0"/>
              </w:rPr>
              <w:t xml:space="preserve">Herne Bay Court</w:t>
            </w:r>
          </w:p>
        </w:tc>
        <w:tc>
          <w:tcPr>
            <w:shd w:fill="auto" w:val="clear"/>
            <w:vAlign w:val="center"/>
          </w:tcPr>
          <w:p w:rsidR="00000000" w:rsidDel="00000000" w:rsidP="00000000" w:rsidRDefault="00000000" w:rsidRPr="00000000" w14:paraId="000018DB">
            <w:pPr>
              <w:pageBreakBefore w:val="0"/>
              <w:spacing w:after="0" w:lineRule="auto"/>
              <w:rPr/>
            </w:pPr>
            <w:r w:rsidDel="00000000" w:rsidR="00000000" w:rsidRPr="00000000">
              <w:rPr>
                <w:rtl w:val="0"/>
              </w:rPr>
              <w:t xml:space="preserve">Canterbury Road</w:t>
            </w:r>
          </w:p>
        </w:tc>
        <w:tc>
          <w:tcPr>
            <w:shd w:fill="auto" w:val="clear"/>
            <w:vAlign w:val="center"/>
          </w:tcPr>
          <w:p w:rsidR="00000000" w:rsidDel="00000000" w:rsidP="00000000" w:rsidRDefault="00000000" w:rsidRPr="00000000" w14:paraId="000018DC">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8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DF">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8E0">
            <w:pPr>
              <w:pageBreakBefore w:val="0"/>
              <w:spacing w:after="0" w:lineRule="auto"/>
              <w:jc w:val="right"/>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18E1">
            <w:pPr>
              <w:pageBreakBefore w:val="0"/>
              <w:spacing w:after="0" w:lineRule="auto"/>
              <w:jc w:val="right"/>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18E2">
            <w:pPr>
              <w:pageBreakBefore w:val="0"/>
              <w:spacing w:after="0" w:lineRule="auto"/>
              <w:jc w:val="right"/>
              <w:rPr/>
            </w:pPr>
            <w:r w:rsidDel="00000000" w:rsidR="00000000" w:rsidRPr="00000000">
              <w:rPr>
                <w:rtl w:val="0"/>
              </w:rPr>
              <w:t xml:space="preserve">70</w:t>
            </w:r>
          </w:p>
        </w:tc>
        <w:tc>
          <w:tcPr>
            <w:shd w:fill="auto" w:val="clear"/>
            <w:vAlign w:val="center"/>
          </w:tcPr>
          <w:p w:rsidR="00000000" w:rsidDel="00000000" w:rsidP="00000000" w:rsidRDefault="00000000" w:rsidRPr="00000000" w14:paraId="000018E3">
            <w:pPr>
              <w:pageBreakBefore w:val="0"/>
              <w:spacing w:after="0" w:lineRule="auto"/>
              <w:jc w:val="right"/>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18E4">
            <w:pPr>
              <w:pageBreakBefore w:val="0"/>
              <w:spacing w:after="0" w:lineRule="auto"/>
              <w:jc w:val="right"/>
              <w:rPr/>
            </w:pPr>
            <w:r w:rsidDel="00000000" w:rsidR="00000000" w:rsidRPr="00000000">
              <w:rPr>
                <w:rtl w:val="0"/>
              </w:rPr>
              <w:t xml:space="preserve">30</w:t>
            </w:r>
          </w:p>
        </w:tc>
        <w:tc>
          <w:tcPr>
            <w:shd w:fill="auto" w:val="clear"/>
            <w:vAlign w:val="center"/>
          </w:tcPr>
          <w:p w:rsidR="00000000" w:rsidDel="00000000" w:rsidP="00000000" w:rsidRDefault="00000000" w:rsidRPr="00000000" w14:paraId="000018E5">
            <w:pPr>
              <w:pageBreakBefore w:val="0"/>
              <w:spacing w:after="0" w:lineRule="auto"/>
              <w:jc w:val="right"/>
              <w:rPr/>
            </w:pPr>
            <w:r w:rsidDel="00000000" w:rsidR="00000000" w:rsidRPr="00000000">
              <w:rPr>
                <w:rtl w:val="0"/>
              </w:rPr>
              <w:t xml:space="preserve">27</w:t>
            </w:r>
          </w:p>
        </w:tc>
      </w:tr>
      <w:tr>
        <w:trPr>
          <w:cantSplit w:val="0"/>
          <w:trHeight w:val="700" w:hRule="atLeast"/>
          <w:tblHeader w:val="0"/>
        </w:trPr>
        <w:tc>
          <w:tcPr>
            <w:shd w:fill="auto" w:val="clear"/>
            <w:vAlign w:val="center"/>
          </w:tcPr>
          <w:p w:rsidR="00000000" w:rsidDel="00000000" w:rsidP="00000000" w:rsidRDefault="00000000" w:rsidRPr="00000000" w14:paraId="000018E6">
            <w:pPr>
              <w:pageBreakBefore w:val="0"/>
              <w:spacing w:after="0" w:lineRule="auto"/>
              <w:rPr/>
            </w:pPr>
            <w:r w:rsidDel="00000000" w:rsidR="00000000" w:rsidRPr="00000000">
              <w:rPr>
                <w:rtl w:val="0"/>
              </w:rPr>
              <w:t xml:space="preserve">CA1300299</w:t>
            </w:r>
          </w:p>
        </w:tc>
        <w:tc>
          <w:tcPr>
            <w:shd w:fill="auto" w:val="clear"/>
            <w:vAlign w:val="center"/>
          </w:tcPr>
          <w:p w:rsidR="00000000" w:rsidDel="00000000" w:rsidP="00000000" w:rsidRDefault="00000000" w:rsidRPr="00000000" w14:paraId="000018E7">
            <w:pPr>
              <w:pageBreakBefore w:val="0"/>
              <w:spacing w:after="0" w:lineRule="auto"/>
              <w:rPr/>
            </w:pPr>
            <w:r w:rsidDel="00000000" w:rsidR="00000000" w:rsidRPr="00000000">
              <w:rPr>
                <w:rtl w:val="0"/>
              </w:rPr>
              <w:t xml:space="preserve">61 Lansdown Road</w:t>
            </w:r>
          </w:p>
        </w:tc>
        <w:tc>
          <w:tcPr>
            <w:shd w:fill="auto" w:val="clear"/>
            <w:vAlign w:val="center"/>
          </w:tcPr>
          <w:p w:rsidR="00000000" w:rsidDel="00000000" w:rsidP="00000000" w:rsidRDefault="00000000" w:rsidRPr="00000000" w14:paraId="000018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E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8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E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E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8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8F3">
            <w:pPr>
              <w:pageBreakBefore w:val="0"/>
              <w:spacing w:after="0" w:lineRule="auto"/>
              <w:rPr/>
            </w:pPr>
            <w:r w:rsidDel="00000000" w:rsidR="00000000" w:rsidRPr="00000000">
              <w:rPr>
                <w:rtl w:val="0"/>
              </w:rPr>
              <w:t xml:space="preserve">CA1300301</w:t>
            </w:r>
          </w:p>
        </w:tc>
        <w:tc>
          <w:tcPr>
            <w:shd w:fill="auto" w:val="clear"/>
            <w:vAlign w:val="center"/>
          </w:tcPr>
          <w:p w:rsidR="00000000" w:rsidDel="00000000" w:rsidP="00000000" w:rsidRDefault="00000000" w:rsidRPr="00000000" w14:paraId="000018F4">
            <w:pPr>
              <w:pageBreakBefore w:val="0"/>
              <w:spacing w:after="0" w:lineRule="auto"/>
              <w:rPr/>
            </w:pPr>
            <w:r w:rsidDel="00000000" w:rsidR="00000000" w:rsidRPr="00000000">
              <w:rPr>
                <w:rtl w:val="0"/>
              </w:rPr>
              <w:t xml:space="preserve">2 Beer Cart Lane &amp; 70 Stour Street</w:t>
            </w:r>
          </w:p>
        </w:tc>
        <w:tc>
          <w:tcPr>
            <w:shd w:fill="auto" w:val="clear"/>
            <w:vAlign w:val="center"/>
          </w:tcPr>
          <w:p w:rsidR="00000000" w:rsidDel="00000000" w:rsidP="00000000" w:rsidRDefault="00000000" w:rsidRPr="00000000" w14:paraId="000018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8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8">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8F9">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8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C">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8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8F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00">
            <w:pPr>
              <w:pageBreakBefore w:val="0"/>
              <w:spacing w:after="0" w:lineRule="auto"/>
              <w:rPr/>
            </w:pPr>
            <w:r w:rsidDel="00000000" w:rsidR="00000000" w:rsidRPr="00000000">
              <w:rPr>
                <w:rtl w:val="0"/>
              </w:rPr>
              <w:t xml:space="preserve">CA1300421</w:t>
            </w:r>
          </w:p>
        </w:tc>
        <w:tc>
          <w:tcPr>
            <w:shd w:fill="auto" w:val="clear"/>
            <w:vAlign w:val="center"/>
          </w:tcPr>
          <w:p w:rsidR="00000000" w:rsidDel="00000000" w:rsidP="00000000" w:rsidRDefault="00000000" w:rsidRPr="00000000" w14:paraId="00001901">
            <w:pPr>
              <w:pageBreakBefore w:val="0"/>
              <w:spacing w:after="0" w:lineRule="auto"/>
              <w:rPr/>
            </w:pPr>
            <w:r w:rsidDel="00000000" w:rsidR="00000000" w:rsidRPr="00000000">
              <w:rPr>
                <w:rtl w:val="0"/>
              </w:rPr>
              <w:t xml:space="preserve">3 Argyle Road</w:t>
            </w:r>
          </w:p>
        </w:tc>
        <w:tc>
          <w:tcPr>
            <w:shd w:fill="auto" w:val="clear"/>
            <w:vAlign w:val="center"/>
          </w:tcPr>
          <w:p w:rsidR="00000000" w:rsidDel="00000000" w:rsidP="00000000" w:rsidRDefault="00000000" w:rsidRPr="00000000" w14:paraId="000019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3">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0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0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0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0D">
            <w:pPr>
              <w:pageBreakBefore w:val="0"/>
              <w:spacing w:after="0" w:lineRule="auto"/>
              <w:rPr/>
            </w:pPr>
            <w:r w:rsidDel="00000000" w:rsidR="00000000" w:rsidRPr="00000000">
              <w:rPr>
                <w:rtl w:val="0"/>
              </w:rPr>
              <w:t xml:space="preserve">CA1300432</w:t>
            </w:r>
          </w:p>
        </w:tc>
        <w:tc>
          <w:tcPr>
            <w:shd w:fill="auto" w:val="clear"/>
            <w:vAlign w:val="center"/>
          </w:tcPr>
          <w:p w:rsidR="00000000" w:rsidDel="00000000" w:rsidP="00000000" w:rsidRDefault="00000000" w:rsidRPr="00000000" w14:paraId="0000190E">
            <w:pPr>
              <w:pageBreakBefore w:val="0"/>
              <w:spacing w:after="0" w:lineRule="auto"/>
              <w:rPr/>
            </w:pPr>
            <w:r w:rsidDel="00000000" w:rsidR="00000000" w:rsidRPr="00000000">
              <w:rPr>
                <w:rtl w:val="0"/>
              </w:rPr>
              <w:t xml:space="preserve">Land Adjacent To </w:t>
            </w:r>
          </w:p>
        </w:tc>
        <w:tc>
          <w:tcPr>
            <w:shd w:fill="auto" w:val="clear"/>
            <w:vAlign w:val="center"/>
          </w:tcPr>
          <w:p w:rsidR="00000000" w:rsidDel="00000000" w:rsidP="00000000" w:rsidRDefault="00000000" w:rsidRPr="00000000" w14:paraId="0000190F">
            <w:pPr>
              <w:pageBreakBefore w:val="0"/>
              <w:spacing w:after="0" w:lineRule="auto"/>
              <w:rPr/>
            </w:pPr>
            <w:r w:rsidDel="00000000" w:rsidR="00000000" w:rsidRPr="00000000">
              <w:rPr>
                <w:rtl w:val="0"/>
              </w:rPr>
              <w:t xml:space="preserve">64 Warwick Road</w:t>
            </w:r>
          </w:p>
        </w:tc>
        <w:tc>
          <w:tcPr>
            <w:shd w:fill="auto" w:val="clear"/>
            <w:vAlign w:val="center"/>
          </w:tcPr>
          <w:p w:rsidR="00000000" w:rsidDel="00000000" w:rsidP="00000000" w:rsidRDefault="00000000" w:rsidRPr="00000000" w14:paraId="00001910">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3">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9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6">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9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1A">
            <w:pPr>
              <w:pageBreakBefore w:val="0"/>
              <w:spacing w:after="0" w:lineRule="auto"/>
              <w:rPr/>
            </w:pPr>
            <w:r w:rsidDel="00000000" w:rsidR="00000000" w:rsidRPr="00000000">
              <w:rPr>
                <w:rtl w:val="0"/>
              </w:rPr>
              <w:t xml:space="preserve">CA1300439</w:t>
            </w:r>
          </w:p>
        </w:tc>
        <w:tc>
          <w:tcPr>
            <w:shd w:fill="auto" w:val="clear"/>
            <w:vAlign w:val="center"/>
          </w:tcPr>
          <w:p w:rsidR="00000000" w:rsidDel="00000000" w:rsidP="00000000" w:rsidRDefault="00000000" w:rsidRPr="00000000" w14:paraId="0000191B">
            <w:pPr>
              <w:pageBreakBefore w:val="0"/>
              <w:spacing w:after="0" w:lineRule="auto"/>
              <w:rPr/>
            </w:pPr>
            <w:r w:rsidDel="00000000" w:rsidR="00000000" w:rsidRPr="00000000">
              <w:rPr>
                <w:rtl w:val="0"/>
              </w:rPr>
              <w:t xml:space="preserve">55 Millstrood Road</w:t>
            </w:r>
          </w:p>
        </w:tc>
        <w:tc>
          <w:tcPr>
            <w:shd w:fill="auto" w:val="clear"/>
            <w:vAlign w:val="center"/>
          </w:tcPr>
          <w:p w:rsidR="00000000" w:rsidDel="00000000" w:rsidP="00000000" w:rsidRDefault="00000000" w:rsidRPr="00000000" w14:paraId="000019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D">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1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2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27">
            <w:pPr>
              <w:pageBreakBefore w:val="0"/>
              <w:spacing w:after="0" w:lineRule="auto"/>
              <w:rPr/>
            </w:pPr>
            <w:r w:rsidDel="00000000" w:rsidR="00000000" w:rsidRPr="00000000">
              <w:rPr>
                <w:rtl w:val="0"/>
              </w:rPr>
              <w:t xml:space="preserve">CA1300484</w:t>
            </w:r>
          </w:p>
        </w:tc>
        <w:tc>
          <w:tcPr>
            <w:shd w:fill="auto" w:val="clear"/>
            <w:vAlign w:val="center"/>
          </w:tcPr>
          <w:p w:rsidR="00000000" w:rsidDel="00000000" w:rsidP="00000000" w:rsidRDefault="00000000" w:rsidRPr="00000000" w14:paraId="00001928">
            <w:pPr>
              <w:pageBreakBefore w:val="0"/>
              <w:spacing w:after="0" w:lineRule="auto"/>
              <w:rPr/>
            </w:pPr>
            <w:r w:rsidDel="00000000" w:rsidR="00000000" w:rsidRPr="00000000">
              <w:rPr>
                <w:rtl w:val="0"/>
              </w:rPr>
              <w:t xml:space="preserve">80 Herne Avenue</w:t>
            </w:r>
          </w:p>
        </w:tc>
        <w:tc>
          <w:tcPr>
            <w:shd w:fill="auto" w:val="clear"/>
            <w:vAlign w:val="center"/>
          </w:tcPr>
          <w:p w:rsidR="00000000" w:rsidDel="00000000" w:rsidP="00000000" w:rsidRDefault="00000000" w:rsidRPr="00000000" w14:paraId="000019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A">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92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34">
            <w:pPr>
              <w:pageBreakBefore w:val="0"/>
              <w:spacing w:after="0" w:lineRule="auto"/>
              <w:rPr/>
            </w:pPr>
            <w:r w:rsidDel="00000000" w:rsidR="00000000" w:rsidRPr="00000000">
              <w:rPr>
                <w:rtl w:val="0"/>
              </w:rPr>
              <w:t xml:space="preserve">CA1300576</w:t>
            </w:r>
          </w:p>
        </w:tc>
        <w:tc>
          <w:tcPr>
            <w:shd w:fill="auto" w:val="clear"/>
            <w:vAlign w:val="center"/>
          </w:tcPr>
          <w:p w:rsidR="00000000" w:rsidDel="00000000" w:rsidP="00000000" w:rsidRDefault="00000000" w:rsidRPr="00000000" w14:paraId="00001935">
            <w:pPr>
              <w:pageBreakBefore w:val="0"/>
              <w:spacing w:after="0" w:lineRule="auto"/>
              <w:rPr/>
            </w:pPr>
            <w:r w:rsidDel="00000000" w:rsidR="00000000" w:rsidRPr="00000000">
              <w:rPr>
                <w:rtl w:val="0"/>
              </w:rPr>
              <w:t xml:space="preserve">Horton Chapel</w:t>
            </w:r>
          </w:p>
        </w:tc>
        <w:tc>
          <w:tcPr>
            <w:shd w:fill="auto" w:val="clear"/>
            <w:vAlign w:val="center"/>
          </w:tcPr>
          <w:p w:rsidR="00000000" w:rsidDel="00000000" w:rsidP="00000000" w:rsidRDefault="00000000" w:rsidRPr="00000000" w14:paraId="00001936">
            <w:pPr>
              <w:pageBreakBefore w:val="0"/>
              <w:spacing w:after="0" w:lineRule="auto"/>
              <w:rPr/>
            </w:pPr>
            <w:r w:rsidDel="00000000" w:rsidR="00000000" w:rsidRPr="00000000">
              <w:rPr>
                <w:rtl w:val="0"/>
              </w:rPr>
              <w:t xml:space="preserve">Cockering Road</w:t>
            </w:r>
          </w:p>
        </w:tc>
        <w:tc>
          <w:tcPr>
            <w:shd w:fill="auto" w:val="clear"/>
            <w:vAlign w:val="center"/>
          </w:tcPr>
          <w:p w:rsidR="00000000" w:rsidDel="00000000" w:rsidP="00000000" w:rsidRDefault="00000000" w:rsidRPr="00000000" w14:paraId="00001937">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93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41">
            <w:pPr>
              <w:pageBreakBefore w:val="0"/>
              <w:spacing w:after="0" w:lineRule="auto"/>
              <w:rPr/>
            </w:pPr>
            <w:r w:rsidDel="00000000" w:rsidR="00000000" w:rsidRPr="00000000">
              <w:rPr>
                <w:rtl w:val="0"/>
              </w:rPr>
              <w:t xml:space="preserve">CA1300600</w:t>
            </w:r>
          </w:p>
        </w:tc>
        <w:tc>
          <w:tcPr>
            <w:shd w:fill="auto" w:val="clear"/>
            <w:vAlign w:val="center"/>
          </w:tcPr>
          <w:p w:rsidR="00000000" w:rsidDel="00000000" w:rsidP="00000000" w:rsidRDefault="00000000" w:rsidRPr="00000000" w14:paraId="00001942">
            <w:pPr>
              <w:pageBreakBefore w:val="0"/>
              <w:spacing w:after="0" w:lineRule="auto"/>
              <w:rPr/>
            </w:pPr>
            <w:r w:rsidDel="00000000" w:rsidR="00000000" w:rsidRPr="00000000">
              <w:rPr>
                <w:rtl w:val="0"/>
              </w:rPr>
              <w:t xml:space="preserve">102 New Dover Road</w:t>
            </w:r>
          </w:p>
        </w:tc>
        <w:tc>
          <w:tcPr>
            <w:shd w:fill="auto" w:val="clear"/>
            <w:vAlign w:val="center"/>
          </w:tcPr>
          <w:p w:rsidR="00000000" w:rsidDel="00000000" w:rsidP="00000000" w:rsidRDefault="00000000" w:rsidRPr="00000000" w14:paraId="000019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4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4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4E">
            <w:pPr>
              <w:pageBreakBefore w:val="0"/>
              <w:spacing w:after="0" w:lineRule="auto"/>
              <w:rPr/>
            </w:pPr>
            <w:r w:rsidDel="00000000" w:rsidR="00000000" w:rsidRPr="00000000">
              <w:rPr>
                <w:rtl w:val="0"/>
              </w:rPr>
              <w:t xml:space="preserve">CA1300606</w:t>
            </w:r>
          </w:p>
        </w:tc>
        <w:tc>
          <w:tcPr>
            <w:shd w:fill="auto" w:val="clear"/>
            <w:vAlign w:val="center"/>
          </w:tcPr>
          <w:p w:rsidR="00000000" w:rsidDel="00000000" w:rsidP="00000000" w:rsidRDefault="00000000" w:rsidRPr="00000000" w14:paraId="0000194F">
            <w:pPr>
              <w:pageBreakBefore w:val="0"/>
              <w:spacing w:after="0" w:lineRule="auto"/>
              <w:rPr/>
            </w:pPr>
            <w:r w:rsidDel="00000000" w:rsidR="00000000" w:rsidRPr="00000000">
              <w:rPr>
                <w:rtl w:val="0"/>
              </w:rPr>
              <w:t xml:space="preserve">8 High Street</w:t>
            </w:r>
          </w:p>
        </w:tc>
        <w:tc>
          <w:tcPr>
            <w:shd w:fill="auto" w:val="clear"/>
            <w:vAlign w:val="center"/>
          </w:tcPr>
          <w:p w:rsidR="00000000" w:rsidDel="00000000" w:rsidP="00000000" w:rsidRDefault="00000000" w:rsidRPr="00000000" w14:paraId="000019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1">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4">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9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7">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9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5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5B">
            <w:pPr>
              <w:pageBreakBefore w:val="0"/>
              <w:spacing w:after="0" w:lineRule="auto"/>
              <w:rPr/>
            </w:pPr>
            <w:r w:rsidDel="00000000" w:rsidR="00000000" w:rsidRPr="00000000">
              <w:rPr>
                <w:rtl w:val="0"/>
              </w:rPr>
              <w:t xml:space="preserve">CA1300694</w:t>
            </w:r>
          </w:p>
        </w:tc>
        <w:tc>
          <w:tcPr>
            <w:shd w:fill="auto" w:val="clear"/>
            <w:vAlign w:val="center"/>
          </w:tcPr>
          <w:p w:rsidR="00000000" w:rsidDel="00000000" w:rsidP="00000000" w:rsidRDefault="00000000" w:rsidRPr="00000000" w14:paraId="0000195C">
            <w:pPr>
              <w:pageBreakBefore w:val="0"/>
              <w:spacing w:after="0" w:lineRule="auto"/>
              <w:rPr/>
            </w:pPr>
            <w:r w:rsidDel="00000000" w:rsidR="00000000" w:rsidRPr="00000000">
              <w:rPr>
                <w:rtl w:val="0"/>
              </w:rPr>
              <w:t xml:space="preserve">Barham Methodist Chapel</w:t>
            </w:r>
          </w:p>
        </w:tc>
        <w:tc>
          <w:tcPr>
            <w:shd w:fill="auto" w:val="clear"/>
            <w:vAlign w:val="center"/>
          </w:tcPr>
          <w:p w:rsidR="00000000" w:rsidDel="00000000" w:rsidP="00000000" w:rsidRDefault="00000000" w:rsidRPr="00000000" w14:paraId="0000195D">
            <w:pPr>
              <w:pageBreakBefore w:val="0"/>
              <w:spacing w:after="0" w:lineRule="auto"/>
              <w:rPr/>
            </w:pPr>
            <w:r w:rsidDel="00000000" w:rsidR="00000000" w:rsidRPr="00000000">
              <w:rPr>
                <w:rtl w:val="0"/>
              </w:rPr>
              <w:t xml:space="preserve">Derringstone Hill</w:t>
            </w:r>
          </w:p>
        </w:tc>
        <w:tc>
          <w:tcPr>
            <w:shd w:fill="auto" w:val="clear"/>
            <w:vAlign w:val="center"/>
          </w:tcPr>
          <w:p w:rsidR="00000000" w:rsidDel="00000000" w:rsidP="00000000" w:rsidRDefault="00000000" w:rsidRPr="00000000" w14:paraId="0000195E">
            <w:pPr>
              <w:pageBreakBefore w:val="0"/>
              <w:spacing w:after="0" w:lineRule="auto"/>
              <w:rPr/>
            </w:pPr>
            <w:r w:rsidDel="00000000" w:rsidR="00000000" w:rsidRPr="00000000">
              <w:rPr>
                <w:rtl w:val="0"/>
              </w:rPr>
              <w:t xml:space="preserve">Barham</w:t>
            </w:r>
          </w:p>
        </w:tc>
        <w:tc>
          <w:tcPr>
            <w:shd w:fill="auto" w:val="clear"/>
            <w:vAlign w:val="center"/>
          </w:tcPr>
          <w:p w:rsidR="00000000" w:rsidDel="00000000" w:rsidP="00000000" w:rsidRDefault="00000000" w:rsidRPr="00000000" w14:paraId="000019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68">
            <w:pPr>
              <w:pageBreakBefore w:val="0"/>
              <w:spacing w:after="0" w:lineRule="auto"/>
              <w:rPr/>
            </w:pPr>
            <w:r w:rsidDel="00000000" w:rsidR="00000000" w:rsidRPr="00000000">
              <w:rPr>
                <w:rtl w:val="0"/>
              </w:rPr>
              <w:t xml:space="preserve">CA1300764</w:t>
            </w:r>
          </w:p>
        </w:tc>
        <w:tc>
          <w:tcPr>
            <w:shd w:fill="auto" w:val="clear"/>
            <w:vAlign w:val="center"/>
          </w:tcPr>
          <w:p w:rsidR="00000000" w:rsidDel="00000000" w:rsidP="00000000" w:rsidRDefault="00000000" w:rsidRPr="00000000" w14:paraId="00001969">
            <w:pPr>
              <w:pageBreakBefore w:val="0"/>
              <w:spacing w:after="0" w:lineRule="auto"/>
              <w:rPr/>
            </w:pPr>
            <w:r w:rsidDel="00000000" w:rsidR="00000000" w:rsidRPr="00000000">
              <w:rPr>
                <w:rtl w:val="0"/>
              </w:rPr>
              <w:t xml:space="preserve">Folly Farm</w:t>
            </w:r>
          </w:p>
        </w:tc>
        <w:tc>
          <w:tcPr>
            <w:shd w:fill="auto" w:val="clear"/>
            <w:vAlign w:val="center"/>
          </w:tcPr>
          <w:p w:rsidR="00000000" w:rsidDel="00000000" w:rsidP="00000000" w:rsidRDefault="00000000" w:rsidRPr="00000000" w14:paraId="0000196A">
            <w:pPr>
              <w:pageBreakBefore w:val="0"/>
              <w:spacing w:after="0" w:lineRule="auto"/>
              <w:rPr/>
            </w:pPr>
            <w:r w:rsidDel="00000000" w:rsidR="00000000" w:rsidRPr="00000000">
              <w:rPr>
                <w:rtl w:val="0"/>
              </w:rPr>
              <w:t xml:space="preserve">Headcorn Drive</w:t>
            </w:r>
          </w:p>
        </w:tc>
        <w:tc>
          <w:tcPr>
            <w:shd w:fill="auto" w:val="clear"/>
            <w:vAlign w:val="center"/>
          </w:tcPr>
          <w:p w:rsidR="00000000" w:rsidDel="00000000" w:rsidP="00000000" w:rsidRDefault="00000000" w:rsidRPr="00000000" w14:paraId="0000196B">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6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75">
            <w:pPr>
              <w:pageBreakBefore w:val="0"/>
              <w:spacing w:after="0" w:lineRule="auto"/>
              <w:rPr/>
            </w:pPr>
            <w:r w:rsidDel="00000000" w:rsidR="00000000" w:rsidRPr="00000000">
              <w:rPr>
                <w:rtl w:val="0"/>
              </w:rPr>
              <w:t xml:space="preserve">CA1300773</w:t>
            </w:r>
          </w:p>
        </w:tc>
        <w:tc>
          <w:tcPr>
            <w:shd w:fill="auto" w:val="clear"/>
            <w:vAlign w:val="center"/>
          </w:tcPr>
          <w:p w:rsidR="00000000" w:rsidDel="00000000" w:rsidP="00000000" w:rsidRDefault="00000000" w:rsidRPr="00000000" w14:paraId="00001976">
            <w:pPr>
              <w:pageBreakBefore w:val="0"/>
              <w:spacing w:after="0" w:lineRule="auto"/>
              <w:rPr/>
            </w:pPr>
            <w:r w:rsidDel="00000000" w:rsidR="00000000" w:rsidRPr="00000000">
              <w:rPr>
                <w:rtl w:val="0"/>
              </w:rPr>
              <w:t xml:space="preserve">Sea Pinks</w:t>
            </w:r>
          </w:p>
        </w:tc>
        <w:tc>
          <w:tcPr>
            <w:shd w:fill="auto" w:val="clear"/>
            <w:vAlign w:val="center"/>
          </w:tcPr>
          <w:p w:rsidR="00000000" w:rsidDel="00000000" w:rsidP="00000000" w:rsidRDefault="00000000" w:rsidRPr="00000000" w14:paraId="00001977">
            <w:pPr>
              <w:pageBreakBefore w:val="0"/>
              <w:spacing w:after="0" w:lineRule="auto"/>
              <w:rPr/>
            </w:pPr>
            <w:r w:rsidDel="00000000" w:rsidR="00000000" w:rsidRPr="00000000">
              <w:rPr>
                <w:rtl w:val="0"/>
              </w:rPr>
              <w:t xml:space="preserve">Sunray Avenue</w:t>
            </w:r>
          </w:p>
        </w:tc>
        <w:tc>
          <w:tcPr>
            <w:shd w:fill="auto" w:val="clear"/>
            <w:vAlign w:val="center"/>
          </w:tcPr>
          <w:p w:rsidR="00000000" w:rsidDel="00000000" w:rsidP="00000000" w:rsidRDefault="00000000" w:rsidRPr="00000000" w14:paraId="00001978">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7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7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82">
            <w:pPr>
              <w:pageBreakBefore w:val="0"/>
              <w:spacing w:after="0" w:lineRule="auto"/>
              <w:rPr/>
            </w:pPr>
            <w:r w:rsidDel="00000000" w:rsidR="00000000" w:rsidRPr="00000000">
              <w:rPr>
                <w:rtl w:val="0"/>
              </w:rPr>
              <w:t xml:space="preserve">CA1300787</w:t>
            </w:r>
          </w:p>
        </w:tc>
        <w:tc>
          <w:tcPr>
            <w:shd w:fill="auto" w:val="clear"/>
            <w:vAlign w:val="center"/>
          </w:tcPr>
          <w:p w:rsidR="00000000" w:rsidDel="00000000" w:rsidP="00000000" w:rsidRDefault="00000000" w:rsidRPr="00000000" w14:paraId="00001983">
            <w:pPr>
              <w:pageBreakBefore w:val="0"/>
              <w:spacing w:after="0" w:lineRule="auto"/>
              <w:rPr/>
            </w:pPr>
            <w:r w:rsidDel="00000000" w:rsidR="00000000" w:rsidRPr="00000000">
              <w:rPr>
                <w:rtl w:val="0"/>
              </w:rPr>
              <w:t xml:space="preserve">37 Vauxhall Avenue</w:t>
            </w:r>
          </w:p>
        </w:tc>
        <w:tc>
          <w:tcPr>
            <w:shd w:fill="auto" w:val="clear"/>
            <w:vAlign w:val="center"/>
          </w:tcPr>
          <w:p w:rsidR="00000000" w:rsidDel="00000000" w:rsidP="00000000" w:rsidRDefault="00000000" w:rsidRPr="00000000" w14:paraId="000019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5">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9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8">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9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B">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9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8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8F">
            <w:pPr>
              <w:pageBreakBefore w:val="0"/>
              <w:spacing w:after="0" w:lineRule="auto"/>
              <w:rPr/>
            </w:pPr>
            <w:r w:rsidDel="00000000" w:rsidR="00000000" w:rsidRPr="00000000">
              <w:rPr>
                <w:rtl w:val="0"/>
              </w:rPr>
              <w:t xml:space="preserve">CA1300791</w:t>
            </w:r>
          </w:p>
        </w:tc>
        <w:tc>
          <w:tcPr>
            <w:shd w:fill="auto" w:val="clear"/>
            <w:vAlign w:val="center"/>
          </w:tcPr>
          <w:p w:rsidR="00000000" w:rsidDel="00000000" w:rsidP="00000000" w:rsidRDefault="00000000" w:rsidRPr="00000000" w14:paraId="00001990">
            <w:pPr>
              <w:pageBreakBefore w:val="0"/>
              <w:spacing w:after="0" w:lineRule="auto"/>
              <w:rPr/>
            </w:pPr>
            <w:r w:rsidDel="00000000" w:rsidR="00000000" w:rsidRPr="00000000">
              <w:rPr>
                <w:rtl w:val="0"/>
              </w:rPr>
              <w:t xml:space="preserve">Bees End</w:t>
            </w:r>
          </w:p>
        </w:tc>
        <w:tc>
          <w:tcPr>
            <w:shd w:fill="auto" w:val="clear"/>
            <w:vAlign w:val="center"/>
          </w:tcPr>
          <w:p w:rsidR="00000000" w:rsidDel="00000000" w:rsidP="00000000" w:rsidRDefault="00000000" w:rsidRPr="00000000" w14:paraId="00001991">
            <w:pPr>
              <w:pageBreakBefore w:val="0"/>
              <w:spacing w:after="0" w:lineRule="auto"/>
              <w:rPr/>
            </w:pPr>
            <w:r w:rsidDel="00000000" w:rsidR="00000000" w:rsidRPr="00000000">
              <w:rPr>
                <w:rtl w:val="0"/>
              </w:rPr>
              <w:t xml:space="preserve">Chapel Lane</w:t>
            </w:r>
          </w:p>
        </w:tc>
        <w:tc>
          <w:tcPr>
            <w:shd w:fill="auto" w:val="clear"/>
            <w:vAlign w:val="center"/>
          </w:tcPr>
          <w:p w:rsidR="00000000" w:rsidDel="00000000" w:rsidP="00000000" w:rsidRDefault="00000000" w:rsidRPr="00000000" w14:paraId="00001992">
            <w:pPr>
              <w:pageBreakBefore w:val="0"/>
              <w:spacing w:after="0" w:lineRule="auto"/>
              <w:rPr/>
            </w:pPr>
            <w:r w:rsidDel="00000000" w:rsidR="00000000" w:rsidRPr="00000000">
              <w:rPr>
                <w:rtl w:val="0"/>
              </w:rPr>
              <w:t xml:space="preserve">Broad Oak</w:t>
            </w:r>
          </w:p>
        </w:tc>
        <w:tc>
          <w:tcPr>
            <w:shd w:fill="auto" w:val="clear"/>
            <w:vAlign w:val="center"/>
          </w:tcPr>
          <w:p w:rsidR="00000000" w:rsidDel="00000000" w:rsidP="00000000" w:rsidRDefault="00000000" w:rsidRPr="00000000" w14:paraId="000019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9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9C">
            <w:pPr>
              <w:pageBreakBefore w:val="0"/>
              <w:spacing w:after="0" w:lineRule="auto"/>
              <w:rPr/>
            </w:pPr>
            <w:r w:rsidDel="00000000" w:rsidR="00000000" w:rsidRPr="00000000">
              <w:rPr>
                <w:rtl w:val="0"/>
              </w:rPr>
              <w:t xml:space="preserve">CA1300833</w:t>
            </w:r>
          </w:p>
        </w:tc>
        <w:tc>
          <w:tcPr>
            <w:shd w:fill="auto" w:val="clear"/>
            <w:vAlign w:val="center"/>
          </w:tcPr>
          <w:p w:rsidR="00000000" w:rsidDel="00000000" w:rsidP="00000000" w:rsidRDefault="00000000" w:rsidRPr="00000000" w14:paraId="0000199D">
            <w:pPr>
              <w:pageBreakBefore w:val="0"/>
              <w:spacing w:after="0" w:lineRule="auto"/>
              <w:rPr/>
            </w:pPr>
            <w:r w:rsidDel="00000000" w:rsidR="00000000" w:rsidRPr="00000000">
              <w:rPr>
                <w:rtl w:val="0"/>
              </w:rPr>
              <w:t xml:space="preserve">226a And 226b </w:t>
            </w:r>
          </w:p>
        </w:tc>
        <w:tc>
          <w:tcPr>
            <w:shd w:fill="auto" w:val="clear"/>
            <w:vAlign w:val="center"/>
          </w:tcPr>
          <w:p w:rsidR="00000000" w:rsidDel="00000000" w:rsidP="00000000" w:rsidRDefault="00000000" w:rsidRPr="00000000" w14:paraId="0000199E">
            <w:pPr>
              <w:pageBreakBefore w:val="0"/>
              <w:spacing w:after="0" w:lineRule="auto"/>
              <w:rPr/>
            </w:pPr>
            <w:r w:rsidDel="00000000" w:rsidR="00000000" w:rsidRPr="00000000">
              <w:rPr>
                <w:rtl w:val="0"/>
              </w:rPr>
              <w:t xml:space="preserve">Tankerton Road</w:t>
            </w:r>
          </w:p>
        </w:tc>
        <w:tc>
          <w:tcPr>
            <w:shd w:fill="auto" w:val="clear"/>
            <w:vAlign w:val="center"/>
          </w:tcPr>
          <w:p w:rsidR="00000000" w:rsidDel="00000000" w:rsidP="00000000" w:rsidRDefault="00000000" w:rsidRPr="00000000" w14:paraId="0000199F">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9A3">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9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5">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9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A9">
            <w:pPr>
              <w:pageBreakBefore w:val="0"/>
              <w:spacing w:after="0" w:lineRule="auto"/>
              <w:rPr/>
            </w:pPr>
            <w:r w:rsidDel="00000000" w:rsidR="00000000" w:rsidRPr="00000000">
              <w:rPr>
                <w:rtl w:val="0"/>
              </w:rPr>
              <w:t xml:space="preserve">CA1300853</w:t>
            </w:r>
          </w:p>
        </w:tc>
        <w:tc>
          <w:tcPr>
            <w:shd w:fill="auto" w:val="clear"/>
            <w:vAlign w:val="center"/>
          </w:tcPr>
          <w:p w:rsidR="00000000" w:rsidDel="00000000" w:rsidP="00000000" w:rsidRDefault="00000000" w:rsidRPr="00000000" w14:paraId="000019AA">
            <w:pPr>
              <w:pageBreakBefore w:val="0"/>
              <w:spacing w:after="0" w:lineRule="auto"/>
              <w:rPr/>
            </w:pPr>
            <w:r w:rsidDel="00000000" w:rsidR="00000000" w:rsidRPr="00000000">
              <w:rPr>
                <w:rtl w:val="0"/>
              </w:rPr>
              <w:t xml:space="preserve">Former Oil Depot</w:t>
            </w:r>
          </w:p>
        </w:tc>
        <w:tc>
          <w:tcPr>
            <w:shd w:fill="auto" w:val="clear"/>
            <w:vAlign w:val="center"/>
          </w:tcPr>
          <w:p w:rsidR="00000000" w:rsidDel="00000000" w:rsidP="00000000" w:rsidRDefault="00000000" w:rsidRPr="00000000" w14:paraId="000019AB">
            <w:pPr>
              <w:pageBreakBefore w:val="0"/>
              <w:spacing w:after="0" w:lineRule="auto"/>
              <w:rPr/>
            </w:pPr>
            <w:r w:rsidDel="00000000" w:rsidR="00000000" w:rsidRPr="00000000">
              <w:rPr>
                <w:rtl w:val="0"/>
              </w:rPr>
              <w:t xml:space="preserve">Union Road</w:t>
            </w:r>
          </w:p>
        </w:tc>
        <w:tc>
          <w:tcPr>
            <w:shd w:fill="auto" w:val="clear"/>
            <w:vAlign w:val="center"/>
          </w:tcPr>
          <w:p w:rsidR="00000000" w:rsidDel="00000000" w:rsidP="00000000" w:rsidRDefault="00000000" w:rsidRPr="00000000" w14:paraId="000019AC">
            <w:pPr>
              <w:pageBreakBefore w:val="0"/>
              <w:spacing w:after="0" w:lineRule="auto"/>
              <w:rPr/>
            </w:pPr>
            <w:r w:rsidDel="00000000" w:rsidR="00000000" w:rsidRPr="00000000">
              <w:rPr>
                <w:rtl w:val="0"/>
              </w:rPr>
              <w:t xml:space="preserve">Bridge</w:t>
            </w:r>
          </w:p>
        </w:tc>
        <w:tc>
          <w:tcPr>
            <w:shd w:fill="auto" w:val="clear"/>
            <w:vAlign w:val="center"/>
          </w:tcPr>
          <w:p w:rsidR="00000000" w:rsidDel="00000000" w:rsidP="00000000" w:rsidRDefault="00000000" w:rsidRPr="00000000" w14:paraId="000019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AE">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9A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9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2">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9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B6">
            <w:pPr>
              <w:pageBreakBefore w:val="0"/>
              <w:spacing w:after="0" w:lineRule="auto"/>
              <w:rPr/>
            </w:pPr>
            <w:r w:rsidDel="00000000" w:rsidR="00000000" w:rsidRPr="00000000">
              <w:rPr>
                <w:rtl w:val="0"/>
              </w:rPr>
              <w:t xml:space="preserve">CA1300868</w:t>
            </w:r>
          </w:p>
        </w:tc>
        <w:tc>
          <w:tcPr>
            <w:shd w:fill="auto" w:val="clear"/>
            <w:vAlign w:val="center"/>
          </w:tcPr>
          <w:p w:rsidR="00000000" w:rsidDel="00000000" w:rsidP="00000000" w:rsidRDefault="00000000" w:rsidRPr="00000000" w14:paraId="000019B7">
            <w:pPr>
              <w:pageBreakBefore w:val="0"/>
              <w:spacing w:after="0" w:lineRule="auto"/>
              <w:rPr/>
            </w:pPr>
            <w:r w:rsidDel="00000000" w:rsidR="00000000" w:rsidRPr="00000000">
              <w:rPr>
                <w:rtl w:val="0"/>
              </w:rPr>
              <w:t xml:space="preserve">190 Wincheap</w:t>
            </w:r>
          </w:p>
        </w:tc>
        <w:tc>
          <w:tcPr>
            <w:shd w:fill="auto" w:val="clear"/>
            <w:vAlign w:val="center"/>
          </w:tcPr>
          <w:p w:rsidR="00000000" w:rsidDel="00000000" w:rsidP="00000000" w:rsidRDefault="00000000" w:rsidRPr="00000000" w14:paraId="000019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BD">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9BE">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9BF">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9C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C3">
            <w:pPr>
              <w:pageBreakBefore w:val="0"/>
              <w:spacing w:after="0" w:lineRule="auto"/>
              <w:rPr/>
            </w:pPr>
            <w:r w:rsidDel="00000000" w:rsidR="00000000" w:rsidRPr="00000000">
              <w:rPr>
                <w:rtl w:val="0"/>
              </w:rPr>
              <w:t xml:space="preserve">CA1301015</w:t>
            </w:r>
          </w:p>
        </w:tc>
        <w:tc>
          <w:tcPr>
            <w:shd w:fill="auto" w:val="clear"/>
            <w:vAlign w:val="center"/>
          </w:tcPr>
          <w:p w:rsidR="00000000" w:rsidDel="00000000" w:rsidP="00000000" w:rsidRDefault="00000000" w:rsidRPr="00000000" w14:paraId="000019C4">
            <w:pPr>
              <w:pageBreakBefore w:val="0"/>
              <w:spacing w:after="0" w:lineRule="auto"/>
              <w:rPr/>
            </w:pPr>
            <w:r w:rsidDel="00000000" w:rsidR="00000000" w:rsidRPr="00000000">
              <w:rPr>
                <w:rtl w:val="0"/>
              </w:rPr>
              <w:t xml:space="preserve">69-71 High Street</w:t>
            </w:r>
          </w:p>
        </w:tc>
        <w:tc>
          <w:tcPr>
            <w:shd w:fill="auto" w:val="clear"/>
            <w:vAlign w:val="center"/>
          </w:tcPr>
          <w:p w:rsidR="00000000" w:rsidDel="00000000" w:rsidP="00000000" w:rsidRDefault="00000000" w:rsidRPr="00000000" w14:paraId="000019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6">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C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C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D0">
            <w:pPr>
              <w:pageBreakBefore w:val="0"/>
              <w:spacing w:after="0" w:lineRule="auto"/>
              <w:rPr/>
            </w:pPr>
            <w:r w:rsidDel="00000000" w:rsidR="00000000" w:rsidRPr="00000000">
              <w:rPr>
                <w:rtl w:val="0"/>
              </w:rPr>
              <w:t xml:space="preserve">CA1301033</w:t>
            </w:r>
          </w:p>
        </w:tc>
        <w:tc>
          <w:tcPr>
            <w:shd w:fill="auto" w:val="clear"/>
            <w:vAlign w:val="center"/>
          </w:tcPr>
          <w:p w:rsidR="00000000" w:rsidDel="00000000" w:rsidP="00000000" w:rsidRDefault="00000000" w:rsidRPr="00000000" w14:paraId="000019D1">
            <w:pPr>
              <w:pageBreakBefore w:val="0"/>
              <w:spacing w:after="0" w:lineRule="auto"/>
              <w:rPr/>
            </w:pPr>
            <w:r w:rsidDel="00000000" w:rsidR="00000000" w:rsidRPr="00000000">
              <w:rPr>
                <w:rtl w:val="0"/>
              </w:rPr>
              <w:t xml:space="preserve">Land Off Cranmer Close, Station Road</w:t>
            </w:r>
          </w:p>
        </w:tc>
        <w:tc>
          <w:tcPr>
            <w:shd w:fill="auto" w:val="clear"/>
            <w:vAlign w:val="center"/>
          </w:tcPr>
          <w:p w:rsidR="00000000" w:rsidDel="00000000" w:rsidP="00000000" w:rsidRDefault="00000000" w:rsidRPr="00000000" w14:paraId="000019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3">
            <w:pPr>
              <w:pageBreakBefore w:val="0"/>
              <w:spacing w:after="0" w:lineRule="auto"/>
              <w:rPr/>
            </w:pPr>
            <w:r w:rsidDel="00000000" w:rsidR="00000000" w:rsidRPr="00000000">
              <w:rPr>
                <w:rtl w:val="0"/>
              </w:rPr>
              <w:t xml:space="preserve">Bekesbourne</w:t>
            </w:r>
          </w:p>
        </w:tc>
        <w:tc>
          <w:tcPr>
            <w:shd w:fill="auto" w:val="clear"/>
            <w:vAlign w:val="center"/>
          </w:tcPr>
          <w:p w:rsidR="00000000" w:rsidDel="00000000" w:rsidP="00000000" w:rsidRDefault="00000000" w:rsidRPr="00000000" w14:paraId="000019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D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D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DD">
            <w:pPr>
              <w:pageBreakBefore w:val="0"/>
              <w:spacing w:after="0" w:lineRule="auto"/>
              <w:rPr/>
            </w:pPr>
            <w:r w:rsidDel="00000000" w:rsidR="00000000" w:rsidRPr="00000000">
              <w:rPr>
                <w:rtl w:val="0"/>
              </w:rPr>
              <w:t xml:space="preserve">CA1301110</w:t>
            </w:r>
          </w:p>
        </w:tc>
        <w:tc>
          <w:tcPr>
            <w:shd w:fill="auto" w:val="clear"/>
            <w:vAlign w:val="center"/>
          </w:tcPr>
          <w:p w:rsidR="00000000" w:rsidDel="00000000" w:rsidP="00000000" w:rsidRDefault="00000000" w:rsidRPr="00000000" w14:paraId="000019DE">
            <w:pPr>
              <w:pageBreakBefore w:val="0"/>
              <w:spacing w:after="0" w:lineRule="auto"/>
              <w:rPr/>
            </w:pPr>
            <w:r w:rsidDel="00000000" w:rsidR="00000000" w:rsidRPr="00000000">
              <w:rPr>
                <w:rtl w:val="0"/>
              </w:rPr>
              <w:t xml:space="preserve">Braymor House, </w:t>
            </w:r>
          </w:p>
        </w:tc>
        <w:tc>
          <w:tcPr>
            <w:shd w:fill="auto" w:val="clear"/>
            <w:vAlign w:val="center"/>
          </w:tcPr>
          <w:p w:rsidR="00000000" w:rsidDel="00000000" w:rsidP="00000000" w:rsidRDefault="00000000" w:rsidRPr="00000000" w14:paraId="000019DF">
            <w:pPr>
              <w:pageBreakBefore w:val="0"/>
              <w:spacing w:after="0" w:lineRule="auto"/>
              <w:rPr/>
            </w:pPr>
            <w:r w:rsidDel="00000000" w:rsidR="00000000" w:rsidRPr="00000000">
              <w:rPr>
                <w:rtl w:val="0"/>
              </w:rPr>
              <w:t xml:space="preserve">Queens Avenue</w:t>
            </w:r>
          </w:p>
        </w:tc>
        <w:tc>
          <w:tcPr>
            <w:shd w:fill="auto" w:val="clear"/>
            <w:vAlign w:val="center"/>
          </w:tcPr>
          <w:p w:rsidR="00000000" w:rsidDel="00000000" w:rsidP="00000000" w:rsidRDefault="00000000" w:rsidRPr="00000000" w14:paraId="000019E0">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9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E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EA">
            <w:pPr>
              <w:pageBreakBefore w:val="0"/>
              <w:spacing w:after="0" w:lineRule="auto"/>
              <w:rPr/>
            </w:pPr>
            <w:r w:rsidDel="00000000" w:rsidR="00000000" w:rsidRPr="00000000">
              <w:rPr>
                <w:rtl w:val="0"/>
              </w:rPr>
              <w:t xml:space="preserve">CA1301132</w:t>
            </w:r>
          </w:p>
        </w:tc>
        <w:tc>
          <w:tcPr>
            <w:shd w:fill="auto" w:val="clear"/>
            <w:vAlign w:val="center"/>
          </w:tcPr>
          <w:p w:rsidR="00000000" w:rsidDel="00000000" w:rsidP="00000000" w:rsidRDefault="00000000" w:rsidRPr="00000000" w14:paraId="000019EB">
            <w:pPr>
              <w:pageBreakBefore w:val="0"/>
              <w:spacing w:after="0" w:lineRule="auto"/>
              <w:rPr/>
            </w:pPr>
            <w:r w:rsidDel="00000000" w:rsidR="00000000" w:rsidRPr="00000000">
              <w:rPr>
                <w:rtl w:val="0"/>
              </w:rPr>
              <w:t xml:space="preserve">Port &amp; Starboard House</w:t>
            </w:r>
          </w:p>
        </w:tc>
        <w:tc>
          <w:tcPr>
            <w:shd w:fill="auto" w:val="clear"/>
            <w:vAlign w:val="center"/>
          </w:tcPr>
          <w:p w:rsidR="00000000" w:rsidDel="00000000" w:rsidP="00000000" w:rsidRDefault="00000000" w:rsidRPr="00000000" w14:paraId="000019EC">
            <w:pPr>
              <w:pageBreakBefore w:val="0"/>
              <w:spacing w:after="0" w:lineRule="auto"/>
              <w:rPr/>
            </w:pPr>
            <w:r w:rsidDel="00000000" w:rsidR="00000000" w:rsidRPr="00000000">
              <w:rPr>
                <w:rtl w:val="0"/>
              </w:rPr>
              <w:t xml:space="preserve">26 &amp; 26a Admiralty Walk</w:t>
            </w:r>
          </w:p>
        </w:tc>
        <w:tc>
          <w:tcPr>
            <w:shd w:fill="auto" w:val="clear"/>
            <w:vAlign w:val="center"/>
          </w:tcPr>
          <w:p w:rsidR="00000000" w:rsidDel="00000000" w:rsidP="00000000" w:rsidRDefault="00000000" w:rsidRPr="00000000" w14:paraId="000019ED">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9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E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9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9F7">
            <w:pPr>
              <w:pageBreakBefore w:val="0"/>
              <w:spacing w:after="0" w:lineRule="auto"/>
              <w:rPr/>
            </w:pPr>
            <w:r w:rsidDel="00000000" w:rsidR="00000000" w:rsidRPr="00000000">
              <w:rPr>
                <w:rtl w:val="0"/>
              </w:rPr>
              <w:t xml:space="preserve">CA1301192</w:t>
            </w:r>
          </w:p>
        </w:tc>
        <w:tc>
          <w:tcPr>
            <w:shd w:fill="auto" w:val="clear"/>
            <w:vAlign w:val="center"/>
          </w:tcPr>
          <w:p w:rsidR="00000000" w:rsidDel="00000000" w:rsidP="00000000" w:rsidRDefault="00000000" w:rsidRPr="00000000" w14:paraId="000019F8">
            <w:pPr>
              <w:pageBreakBefore w:val="0"/>
              <w:spacing w:after="0" w:lineRule="auto"/>
              <w:rPr/>
            </w:pPr>
            <w:r w:rsidDel="00000000" w:rsidR="00000000" w:rsidRPr="00000000">
              <w:rPr>
                <w:rtl w:val="0"/>
              </w:rPr>
              <w:t xml:space="preserve">54 Sea View Road</w:t>
            </w:r>
          </w:p>
        </w:tc>
        <w:tc>
          <w:tcPr>
            <w:shd w:fill="auto" w:val="clear"/>
            <w:vAlign w:val="center"/>
          </w:tcPr>
          <w:p w:rsidR="00000000" w:rsidDel="00000000" w:rsidP="00000000" w:rsidRDefault="00000000" w:rsidRPr="00000000" w14:paraId="000019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A">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9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D">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9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9F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04">
            <w:pPr>
              <w:pageBreakBefore w:val="0"/>
              <w:spacing w:after="0" w:lineRule="auto"/>
              <w:rPr/>
            </w:pPr>
            <w:r w:rsidDel="00000000" w:rsidR="00000000" w:rsidRPr="00000000">
              <w:rPr>
                <w:rtl w:val="0"/>
              </w:rPr>
              <w:t xml:space="preserve">CA1301205</w:t>
            </w:r>
          </w:p>
        </w:tc>
        <w:tc>
          <w:tcPr>
            <w:shd w:fill="auto" w:val="clear"/>
            <w:vAlign w:val="center"/>
          </w:tcPr>
          <w:p w:rsidR="00000000" w:rsidDel="00000000" w:rsidP="00000000" w:rsidRDefault="00000000" w:rsidRPr="00000000" w14:paraId="00001A05">
            <w:pPr>
              <w:pageBreakBefore w:val="0"/>
              <w:spacing w:after="0" w:lineRule="auto"/>
              <w:rPr/>
            </w:pPr>
            <w:r w:rsidDel="00000000" w:rsidR="00000000" w:rsidRPr="00000000">
              <w:rPr>
                <w:rtl w:val="0"/>
              </w:rPr>
              <w:t xml:space="preserve">10 Upper Bridge Street </w:t>
            </w:r>
          </w:p>
        </w:tc>
        <w:tc>
          <w:tcPr>
            <w:shd w:fill="auto" w:val="clear"/>
            <w:vAlign w:val="center"/>
          </w:tcPr>
          <w:p w:rsidR="00000000" w:rsidDel="00000000" w:rsidP="00000000" w:rsidRDefault="00000000" w:rsidRPr="00000000" w14:paraId="00001A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7">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9">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A0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D">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1A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11">
            <w:pPr>
              <w:pageBreakBefore w:val="0"/>
              <w:spacing w:after="0" w:lineRule="auto"/>
              <w:rPr/>
            </w:pPr>
            <w:r w:rsidDel="00000000" w:rsidR="00000000" w:rsidRPr="00000000">
              <w:rPr>
                <w:rtl w:val="0"/>
              </w:rPr>
              <w:t xml:space="preserve">CA1301210</w:t>
            </w:r>
          </w:p>
        </w:tc>
        <w:tc>
          <w:tcPr>
            <w:shd w:fill="auto" w:val="clear"/>
            <w:vAlign w:val="center"/>
          </w:tcPr>
          <w:p w:rsidR="00000000" w:rsidDel="00000000" w:rsidP="00000000" w:rsidRDefault="00000000" w:rsidRPr="00000000" w14:paraId="00001A12">
            <w:pPr>
              <w:pageBreakBefore w:val="0"/>
              <w:spacing w:after="0" w:lineRule="auto"/>
              <w:rPr/>
            </w:pPr>
            <w:r w:rsidDel="00000000" w:rsidR="00000000" w:rsidRPr="00000000">
              <w:rPr>
                <w:rtl w:val="0"/>
              </w:rPr>
              <w:t xml:space="preserve">114a High Street</w:t>
            </w:r>
          </w:p>
        </w:tc>
        <w:tc>
          <w:tcPr>
            <w:shd w:fill="auto" w:val="clear"/>
            <w:vAlign w:val="center"/>
          </w:tcPr>
          <w:p w:rsidR="00000000" w:rsidDel="00000000" w:rsidP="00000000" w:rsidRDefault="00000000" w:rsidRPr="00000000" w14:paraId="00001A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A1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1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1E">
            <w:pPr>
              <w:pageBreakBefore w:val="0"/>
              <w:spacing w:after="0" w:lineRule="auto"/>
              <w:rPr/>
            </w:pPr>
            <w:r w:rsidDel="00000000" w:rsidR="00000000" w:rsidRPr="00000000">
              <w:rPr>
                <w:rtl w:val="0"/>
              </w:rPr>
              <w:t xml:space="preserve">CA1301220</w:t>
            </w:r>
          </w:p>
        </w:tc>
        <w:tc>
          <w:tcPr>
            <w:shd w:fill="auto" w:val="clear"/>
            <w:vAlign w:val="center"/>
          </w:tcPr>
          <w:p w:rsidR="00000000" w:rsidDel="00000000" w:rsidP="00000000" w:rsidRDefault="00000000" w:rsidRPr="00000000" w14:paraId="00001A1F">
            <w:pPr>
              <w:pageBreakBefore w:val="0"/>
              <w:spacing w:after="0" w:lineRule="auto"/>
              <w:rPr/>
            </w:pPr>
            <w:r w:rsidDel="00000000" w:rsidR="00000000" w:rsidRPr="00000000">
              <w:rPr>
                <w:rtl w:val="0"/>
              </w:rPr>
              <w:t xml:space="preserve">Broadway Green Farm</w:t>
            </w:r>
          </w:p>
        </w:tc>
        <w:tc>
          <w:tcPr>
            <w:shd w:fill="auto" w:val="clear"/>
            <w:vAlign w:val="center"/>
          </w:tcPr>
          <w:p w:rsidR="00000000" w:rsidDel="00000000" w:rsidP="00000000" w:rsidRDefault="00000000" w:rsidRPr="00000000" w14:paraId="00001A20">
            <w:pPr>
              <w:pageBreakBefore w:val="0"/>
              <w:spacing w:after="0" w:lineRule="auto"/>
              <w:rPr/>
            </w:pPr>
            <w:r w:rsidDel="00000000" w:rsidR="00000000" w:rsidRPr="00000000">
              <w:rPr>
                <w:rtl w:val="0"/>
              </w:rPr>
              <w:t xml:space="preserve">Broadway</w:t>
            </w:r>
          </w:p>
        </w:tc>
        <w:tc>
          <w:tcPr>
            <w:shd w:fill="auto" w:val="clear"/>
            <w:vAlign w:val="center"/>
          </w:tcPr>
          <w:p w:rsidR="00000000" w:rsidDel="00000000" w:rsidP="00000000" w:rsidRDefault="00000000" w:rsidRPr="00000000" w14:paraId="00001A21">
            <w:pPr>
              <w:pageBreakBefore w:val="0"/>
              <w:spacing w:after="0" w:lineRule="auto"/>
              <w:rPr/>
            </w:pPr>
            <w:r w:rsidDel="00000000" w:rsidR="00000000" w:rsidRPr="00000000">
              <w:rPr>
                <w:rtl w:val="0"/>
              </w:rPr>
              <w:t xml:space="preserve">Petham</w:t>
            </w:r>
          </w:p>
        </w:tc>
        <w:tc>
          <w:tcPr>
            <w:shd w:fill="auto" w:val="clear"/>
            <w:vAlign w:val="center"/>
          </w:tcPr>
          <w:p w:rsidR="00000000" w:rsidDel="00000000" w:rsidP="00000000" w:rsidRDefault="00000000" w:rsidRPr="00000000" w14:paraId="00001A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2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2B">
            <w:pPr>
              <w:pageBreakBefore w:val="0"/>
              <w:spacing w:after="0" w:lineRule="auto"/>
              <w:rPr/>
            </w:pPr>
            <w:r w:rsidDel="00000000" w:rsidR="00000000" w:rsidRPr="00000000">
              <w:rPr>
                <w:rtl w:val="0"/>
              </w:rPr>
              <w:t xml:space="preserve">CA1301223</w:t>
            </w:r>
          </w:p>
        </w:tc>
        <w:tc>
          <w:tcPr>
            <w:shd w:fill="auto" w:val="clear"/>
            <w:vAlign w:val="center"/>
          </w:tcPr>
          <w:p w:rsidR="00000000" w:rsidDel="00000000" w:rsidP="00000000" w:rsidRDefault="00000000" w:rsidRPr="00000000" w14:paraId="00001A2C">
            <w:pPr>
              <w:pageBreakBefore w:val="0"/>
              <w:spacing w:after="0" w:lineRule="auto"/>
              <w:rPr/>
            </w:pPr>
            <w:r w:rsidDel="00000000" w:rsidR="00000000" w:rsidRPr="00000000">
              <w:rPr>
                <w:rtl w:val="0"/>
              </w:rPr>
              <w:t xml:space="preserve">Land At Bakers Lane</w:t>
            </w:r>
          </w:p>
        </w:tc>
        <w:tc>
          <w:tcPr>
            <w:shd w:fill="auto" w:val="clear"/>
            <w:vAlign w:val="center"/>
          </w:tcPr>
          <w:p w:rsidR="00000000" w:rsidDel="00000000" w:rsidP="00000000" w:rsidRDefault="00000000" w:rsidRPr="00000000" w14:paraId="00001A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2E">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A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3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38">
            <w:pPr>
              <w:pageBreakBefore w:val="0"/>
              <w:spacing w:after="0" w:lineRule="auto"/>
              <w:rPr/>
            </w:pPr>
            <w:r w:rsidDel="00000000" w:rsidR="00000000" w:rsidRPr="00000000">
              <w:rPr>
                <w:rtl w:val="0"/>
              </w:rPr>
              <w:t xml:space="preserve">CA1301266</w:t>
            </w:r>
          </w:p>
        </w:tc>
        <w:tc>
          <w:tcPr>
            <w:shd w:fill="auto" w:val="clear"/>
            <w:vAlign w:val="center"/>
          </w:tcPr>
          <w:p w:rsidR="00000000" w:rsidDel="00000000" w:rsidP="00000000" w:rsidRDefault="00000000" w:rsidRPr="00000000" w14:paraId="00001A39">
            <w:pPr>
              <w:pageBreakBefore w:val="0"/>
              <w:spacing w:after="0" w:lineRule="auto"/>
              <w:rPr/>
            </w:pPr>
            <w:r w:rsidDel="00000000" w:rsidR="00000000" w:rsidRPr="00000000">
              <w:rPr>
                <w:rtl w:val="0"/>
              </w:rPr>
              <w:t xml:space="preserve">St John Ambulance</w:t>
            </w:r>
          </w:p>
        </w:tc>
        <w:tc>
          <w:tcPr>
            <w:shd w:fill="auto" w:val="clear"/>
            <w:vAlign w:val="center"/>
          </w:tcPr>
          <w:p w:rsidR="00000000" w:rsidDel="00000000" w:rsidP="00000000" w:rsidRDefault="00000000" w:rsidRPr="00000000" w14:paraId="00001A3A">
            <w:pPr>
              <w:pageBreakBefore w:val="0"/>
              <w:spacing w:after="0" w:lineRule="auto"/>
              <w:rPr/>
            </w:pPr>
            <w:r w:rsidDel="00000000" w:rsidR="00000000" w:rsidRPr="00000000">
              <w:rPr>
                <w:rtl w:val="0"/>
              </w:rPr>
              <w:t xml:space="preserve">St Marys Court, Church Lane</w:t>
            </w:r>
          </w:p>
        </w:tc>
        <w:tc>
          <w:tcPr>
            <w:shd w:fill="auto" w:val="clear"/>
            <w:vAlign w:val="center"/>
          </w:tcPr>
          <w:p w:rsidR="00000000" w:rsidDel="00000000" w:rsidP="00000000" w:rsidRDefault="00000000" w:rsidRPr="00000000" w14:paraId="00001A3B">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3E">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A3F">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A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1">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A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45">
            <w:pPr>
              <w:pageBreakBefore w:val="0"/>
              <w:spacing w:after="0" w:lineRule="auto"/>
              <w:rPr/>
            </w:pPr>
            <w:r w:rsidDel="00000000" w:rsidR="00000000" w:rsidRPr="00000000">
              <w:rPr>
                <w:rtl w:val="0"/>
              </w:rPr>
              <w:t xml:space="preserve">CA1301269</w:t>
            </w:r>
          </w:p>
        </w:tc>
        <w:tc>
          <w:tcPr>
            <w:shd w:fill="auto" w:val="clear"/>
            <w:vAlign w:val="center"/>
          </w:tcPr>
          <w:p w:rsidR="00000000" w:rsidDel="00000000" w:rsidP="00000000" w:rsidRDefault="00000000" w:rsidRPr="00000000" w14:paraId="00001A46">
            <w:pPr>
              <w:pageBreakBefore w:val="0"/>
              <w:spacing w:after="0" w:lineRule="auto"/>
              <w:rPr/>
            </w:pPr>
            <w:r w:rsidDel="00000000" w:rsidR="00000000" w:rsidRPr="00000000">
              <w:rPr>
                <w:rtl w:val="0"/>
              </w:rPr>
              <w:t xml:space="preserve">The Marlowe Centre</w:t>
            </w:r>
          </w:p>
        </w:tc>
        <w:tc>
          <w:tcPr>
            <w:shd w:fill="auto" w:val="clear"/>
            <w:vAlign w:val="center"/>
          </w:tcPr>
          <w:p w:rsidR="00000000" w:rsidDel="00000000" w:rsidP="00000000" w:rsidRDefault="00000000" w:rsidRPr="00000000" w14:paraId="00001A47">
            <w:pPr>
              <w:pageBreakBefore w:val="0"/>
              <w:spacing w:after="0" w:lineRule="auto"/>
              <w:rPr/>
            </w:pPr>
            <w:r w:rsidDel="00000000" w:rsidR="00000000" w:rsidRPr="00000000">
              <w:rPr>
                <w:rtl w:val="0"/>
              </w:rPr>
              <w:t xml:space="preserve">St Peter's Lane</w:t>
            </w:r>
          </w:p>
        </w:tc>
        <w:tc>
          <w:tcPr>
            <w:shd w:fill="auto" w:val="clear"/>
            <w:vAlign w:val="center"/>
          </w:tcPr>
          <w:p w:rsidR="00000000" w:rsidDel="00000000" w:rsidP="00000000" w:rsidRDefault="00000000" w:rsidRPr="00000000" w14:paraId="00001A48">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49">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A4A">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A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4E">
            <w:pPr>
              <w:pageBreakBefore w:val="0"/>
              <w:spacing w:after="0" w:lineRule="auto"/>
              <w:jc w:val="right"/>
              <w:rPr/>
            </w:pPr>
            <w:r w:rsidDel="00000000" w:rsidR="00000000" w:rsidRPr="00000000">
              <w:rPr>
                <w:rtl w:val="0"/>
              </w:rPr>
              <w:t xml:space="preserve">11</w:t>
            </w:r>
          </w:p>
        </w:tc>
        <w:tc>
          <w:tcPr>
            <w:shd w:fill="auto" w:val="clear"/>
            <w:vAlign w:val="center"/>
          </w:tcPr>
          <w:p w:rsidR="00000000" w:rsidDel="00000000" w:rsidP="00000000" w:rsidRDefault="00000000" w:rsidRPr="00000000" w14:paraId="00001A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52">
            <w:pPr>
              <w:pageBreakBefore w:val="0"/>
              <w:spacing w:after="0" w:lineRule="auto"/>
              <w:rPr/>
            </w:pPr>
            <w:r w:rsidDel="00000000" w:rsidR="00000000" w:rsidRPr="00000000">
              <w:rPr>
                <w:rtl w:val="0"/>
              </w:rPr>
              <w:t xml:space="preserve">CA1301335</w:t>
            </w:r>
          </w:p>
        </w:tc>
        <w:tc>
          <w:tcPr>
            <w:shd w:fill="auto" w:val="clear"/>
            <w:vAlign w:val="center"/>
          </w:tcPr>
          <w:p w:rsidR="00000000" w:rsidDel="00000000" w:rsidP="00000000" w:rsidRDefault="00000000" w:rsidRPr="00000000" w14:paraId="00001A53">
            <w:pPr>
              <w:pageBreakBefore w:val="0"/>
              <w:spacing w:after="0" w:lineRule="auto"/>
              <w:rPr/>
            </w:pPr>
            <w:r w:rsidDel="00000000" w:rsidR="00000000" w:rsidRPr="00000000">
              <w:rPr>
                <w:rtl w:val="0"/>
              </w:rPr>
              <w:t xml:space="preserve">Old Oast House</w:t>
            </w:r>
          </w:p>
        </w:tc>
        <w:tc>
          <w:tcPr>
            <w:shd w:fill="auto" w:val="clear"/>
            <w:vAlign w:val="center"/>
          </w:tcPr>
          <w:p w:rsidR="00000000" w:rsidDel="00000000" w:rsidP="00000000" w:rsidRDefault="00000000" w:rsidRPr="00000000" w14:paraId="00001A54">
            <w:pPr>
              <w:pageBreakBefore w:val="0"/>
              <w:spacing w:after="0" w:lineRule="auto"/>
              <w:rPr/>
            </w:pPr>
            <w:r w:rsidDel="00000000" w:rsidR="00000000" w:rsidRPr="00000000">
              <w:rPr>
                <w:rtl w:val="0"/>
              </w:rPr>
              <w:t xml:space="preserve">Hollow Lane</w:t>
            </w:r>
          </w:p>
        </w:tc>
        <w:tc>
          <w:tcPr>
            <w:shd w:fill="auto" w:val="clear"/>
            <w:vAlign w:val="center"/>
          </w:tcPr>
          <w:p w:rsidR="00000000" w:rsidDel="00000000" w:rsidP="00000000" w:rsidRDefault="00000000" w:rsidRPr="00000000" w14:paraId="00001A55">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5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5F">
            <w:pPr>
              <w:pageBreakBefore w:val="0"/>
              <w:spacing w:after="0" w:lineRule="auto"/>
              <w:rPr/>
            </w:pPr>
            <w:r w:rsidDel="00000000" w:rsidR="00000000" w:rsidRPr="00000000">
              <w:rPr>
                <w:rtl w:val="0"/>
              </w:rPr>
              <w:t xml:space="preserve">CA1301336</w:t>
            </w:r>
          </w:p>
        </w:tc>
        <w:tc>
          <w:tcPr>
            <w:shd w:fill="auto" w:val="clear"/>
            <w:vAlign w:val="center"/>
          </w:tcPr>
          <w:p w:rsidR="00000000" w:rsidDel="00000000" w:rsidP="00000000" w:rsidRDefault="00000000" w:rsidRPr="00000000" w14:paraId="00001A60">
            <w:pPr>
              <w:pageBreakBefore w:val="0"/>
              <w:spacing w:after="0" w:lineRule="auto"/>
              <w:rPr/>
            </w:pPr>
            <w:r w:rsidDel="00000000" w:rsidR="00000000" w:rsidRPr="00000000">
              <w:rPr>
                <w:rtl w:val="0"/>
              </w:rPr>
              <w:t xml:space="preserve">Land At Woodside House</w:t>
            </w:r>
          </w:p>
        </w:tc>
        <w:tc>
          <w:tcPr>
            <w:shd w:fill="auto" w:val="clear"/>
            <w:vAlign w:val="center"/>
          </w:tcPr>
          <w:p w:rsidR="00000000" w:rsidDel="00000000" w:rsidP="00000000" w:rsidRDefault="00000000" w:rsidRPr="00000000" w14:paraId="00001A61">
            <w:pPr>
              <w:pageBreakBefore w:val="0"/>
              <w:spacing w:after="0" w:lineRule="auto"/>
              <w:rPr/>
            </w:pPr>
            <w:r w:rsidDel="00000000" w:rsidR="00000000" w:rsidRPr="00000000">
              <w:rPr>
                <w:rtl w:val="0"/>
              </w:rPr>
              <w:t xml:space="preserve">London Road</w:t>
            </w:r>
          </w:p>
        </w:tc>
        <w:tc>
          <w:tcPr>
            <w:shd w:fill="auto" w:val="clear"/>
            <w:vAlign w:val="center"/>
          </w:tcPr>
          <w:p w:rsidR="00000000" w:rsidDel="00000000" w:rsidP="00000000" w:rsidRDefault="00000000" w:rsidRPr="00000000" w14:paraId="00001A62">
            <w:pPr>
              <w:pageBreakBefore w:val="0"/>
              <w:spacing w:after="0" w:lineRule="auto"/>
              <w:rPr/>
            </w:pPr>
            <w:r w:rsidDel="00000000" w:rsidR="00000000" w:rsidRPr="00000000">
              <w:rPr>
                <w:rtl w:val="0"/>
              </w:rPr>
              <w:t xml:space="preserve">Harbledown</w:t>
            </w:r>
          </w:p>
        </w:tc>
        <w:tc>
          <w:tcPr>
            <w:shd w:fill="auto" w:val="clear"/>
            <w:vAlign w:val="center"/>
          </w:tcPr>
          <w:p w:rsidR="00000000" w:rsidDel="00000000" w:rsidP="00000000" w:rsidRDefault="00000000" w:rsidRPr="00000000" w14:paraId="00001A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6B">
            <w:pPr>
              <w:pageBreakBefore w:val="0"/>
              <w:spacing w:after="0" w:lineRule="auto"/>
              <w:rPr/>
            </w:pPr>
            <w:r w:rsidDel="00000000" w:rsidR="00000000" w:rsidRPr="00000000">
              <w:rPr>
                <w:rtl w:val="0"/>
              </w:rPr>
              <w:t xml:space="preserve"> </w:t>
            </w:r>
          </w:p>
        </w:tc>
      </w:tr>
      <w:tr>
        <w:trPr>
          <w:cantSplit w:val="0"/>
          <w:trHeight w:val="840" w:hRule="atLeast"/>
          <w:tblHeader w:val="0"/>
        </w:trPr>
        <w:tc>
          <w:tcPr>
            <w:shd w:fill="auto" w:val="clear"/>
            <w:vAlign w:val="center"/>
          </w:tcPr>
          <w:p w:rsidR="00000000" w:rsidDel="00000000" w:rsidP="00000000" w:rsidRDefault="00000000" w:rsidRPr="00000000" w14:paraId="00001A6C">
            <w:pPr>
              <w:pageBreakBefore w:val="0"/>
              <w:spacing w:after="0" w:lineRule="auto"/>
              <w:rPr/>
            </w:pPr>
            <w:r w:rsidDel="00000000" w:rsidR="00000000" w:rsidRPr="00000000">
              <w:rPr>
                <w:rtl w:val="0"/>
              </w:rPr>
              <w:t xml:space="preserve">CA1401386</w:t>
            </w:r>
          </w:p>
        </w:tc>
        <w:tc>
          <w:tcPr>
            <w:shd w:fill="auto" w:val="clear"/>
            <w:vAlign w:val="center"/>
          </w:tcPr>
          <w:p w:rsidR="00000000" w:rsidDel="00000000" w:rsidP="00000000" w:rsidRDefault="00000000" w:rsidRPr="00000000" w14:paraId="00001A6D">
            <w:pPr>
              <w:pageBreakBefore w:val="0"/>
              <w:spacing w:after="0" w:lineRule="auto"/>
              <w:rPr/>
            </w:pPr>
            <w:r w:rsidDel="00000000" w:rsidR="00000000" w:rsidRPr="00000000">
              <w:rPr>
                <w:rtl w:val="0"/>
              </w:rPr>
              <w:t xml:space="preserve">Land Between The Sycamore And Chequer Tree Close</w:t>
            </w:r>
          </w:p>
        </w:tc>
        <w:tc>
          <w:tcPr>
            <w:shd w:fill="auto" w:val="clear"/>
            <w:vAlign w:val="center"/>
          </w:tcPr>
          <w:p w:rsidR="00000000" w:rsidDel="00000000" w:rsidP="00000000" w:rsidRDefault="00000000" w:rsidRPr="00000000" w14:paraId="00001A6E">
            <w:pPr>
              <w:pageBreakBefore w:val="0"/>
              <w:spacing w:after="0" w:lineRule="auto"/>
              <w:rPr/>
            </w:pPr>
            <w:r w:rsidDel="00000000" w:rsidR="00000000" w:rsidRPr="00000000">
              <w:rPr>
                <w:rtl w:val="0"/>
              </w:rPr>
              <w:t xml:space="preserve">Island Road</w:t>
            </w:r>
          </w:p>
        </w:tc>
        <w:tc>
          <w:tcPr>
            <w:shd w:fill="auto" w:val="clear"/>
            <w:vAlign w:val="center"/>
          </w:tcPr>
          <w:p w:rsidR="00000000" w:rsidDel="00000000" w:rsidP="00000000" w:rsidRDefault="00000000" w:rsidRPr="00000000" w14:paraId="00001A6F">
            <w:pPr>
              <w:pageBreakBefore w:val="0"/>
              <w:spacing w:after="0" w:lineRule="auto"/>
              <w:rPr/>
            </w:pPr>
            <w:r w:rsidDel="00000000" w:rsidR="00000000" w:rsidRPr="00000000">
              <w:rPr>
                <w:rtl w:val="0"/>
              </w:rPr>
              <w:t xml:space="preserve">Hersden</w:t>
            </w:r>
          </w:p>
        </w:tc>
        <w:tc>
          <w:tcPr>
            <w:shd w:fill="auto" w:val="clear"/>
            <w:vAlign w:val="center"/>
          </w:tcPr>
          <w:p w:rsidR="00000000" w:rsidDel="00000000" w:rsidP="00000000" w:rsidRDefault="00000000" w:rsidRPr="00000000" w14:paraId="00001A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1">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A72">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A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5">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A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79">
            <w:pPr>
              <w:pageBreakBefore w:val="0"/>
              <w:spacing w:after="0" w:lineRule="auto"/>
              <w:rPr/>
            </w:pPr>
            <w:r w:rsidDel="00000000" w:rsidR="00000000" w:rsidRPr="00000000">
              <w:rPr>
                <w:rtl w:val="0"/>
              </w:rPr>
              <w:t xml:space="preserve">CA1301391</w:t>
            </w:r>
          </w:p>
        </w:tc>
        <w:tc>
          <w:tcPr>
            <w:shd w:fill="auto" w:val="clear"/>
            <w:vAlign w:val="center"/>
          </w:tcPr>
          <w:p w:rsidR="00000000" w:rsidDel="00000000" w:rsidP="00000000" w:rsidRDefault="00000000" w:rsidRPr="00000000" w14:paraId="00001A7A">
            <w:pPr>
              <w:pageBreakBefore w:val="0"/>
              <w:spacing w:after="0" w:lineRule="auto"/>
              <w:rPr/>
            </w:pPr>
            <w:r w:rsidDel="00000000" w:rsidR="00000000" w:rsidRPr="00000000">
              <w:rPr>
                <w:rtl w:val="0"/>
              </w:rPr>
              <w:t xml:space="preserve">Sparrow Court</w:t>
            </w:r>
          </w:p>
        </w:tc>
        <w:tc>
          <w:tcPr>
            <w:shd w:fill="auto" w:val="clear"/>
            <w:vAlign w:val="center"/>
          </w:tcPr>
          <w:p w:rsidR="00000000" w:rsidDel="00000000" w:rsidP="00000000" w:rsidRDefault="00000000" w:rsidRPr="00000000" w14:paraId="00001A7B">
            <w:pPr>
              <w:pageBreakBefore w:val="0"/>
              <w:spacing w:after="0" w:lineRule="auto"/>
              <w:rPr/>
            </w:pPr>
            <w:r w:rsidDel="00000000" w:rsidR="00000000" w:rsidRPr="00000000">
              <w:rPr>
                <w:rtl w:val="0"/>
              </w:rPr>
              <w:t xml:space="preserve">Gravel Castle Road</w:t>
            </w:r>
          </w:p>
        </w:tc>
        <w:tc>
          <w:tcPr>
            <w:shd w:fill="auto" w:val="clear"/>
            <w:vAlign w:val="center"/>
          </w:tcPr>
          <w:p w:rsidR="00000000" w:rsidDel="00000000" w:rsidP="00000000" w:rsidRDefault="00000000" w:rsidRPr="00000000" w14:paraId="00001A7C">
            <w:pPr>
              <w:pageBreakBefore w:val="0"/>
              <w:spacing w:after="0" w:lineRule="auto"/>
              <w:rPr/>
            </w:pPr>
            <w:r w:rsidDel="00000000" w:rsidR="00000000" w:rsidRPr="00000000">
              <w:rPr>
                <w:rtl w:val="0"/>
              </w:rPr>
              <w:t xml:space="preserve">Barham</w:t>
            </w:r>
          </w:p>
        </w:tc>
        <w:tc>
          <w:tcPr>
            <w:shd w:fill="auto" w:val="clear"/>
            <w:vAlign w:val="center"/>
          </w:tcPr>
          <w:p w:rsidR="00000000" w:rsidDel="00000000" w:rsidP="00000000" w:rsidRDefault="00000000" w:rsidRPr="00000000" w14:paraId="00001A7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A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2">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A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86">
            <w:pPr>
              <w:pageBreakBefore w:val="0"/>
              <w:spacing w:after="0" w:lineRule="auto"/>
              <w:rPr/>
            </w:pPr>
            <w:r w:rsidDel="00000000" w:rsidR="00000000" w:rsidRPr="00000000">
              <w:rPr>
                <w:rtl w:val="0"/>
              </w:rPr>
              <w:t xml:space="preserve">CA1301413</w:t>
            </w:r>
          </w:p>
        </w:tc>
        <w:tc>
          <w:tcPr>
            <w:shd w:fill="auto" w:val="clear"/>
            <w:vAlign w:val="center"/>
          </w:tcPr>
          <w:p w:rsidR="00000000" w:rsidDel="00000000" w:rsidP="00000000" w:rsidRDefault="00000000" w:rsidRPr="00000000" w14:paraId="00001A87">
            <w:pPr>
              <w:pageBreakBefore w:val="0"/>
              <w:spacing w:after="0" w:lineRule="auto"/>
              <w:rPr/>
            </w:pPr>
            <w:r w:rsidDel="00000000" w:rsidR="00000000" w:rsidRPr="00000000">
              <w:rPr>
                <w:rtl w:val="0"/>
              </w:rPr>
              <w:t xml:space="preserve">16 Dover Street</w:t>
            </w:r>
          </w:p>
        </w:tc>
        <w:tc>
          <w:tcPr>
            <w:shd w:fill="auto" w:val="clear"/>
            <w:vAlign w:val="center"/>
          </w:tcPr>
          <w:p w:rsidR="00000000" w:rsidDel="00000000" w:rsidP="00000000" w:rsidRDefault="00000000" w:rsidRPr="00000000" w14:paraId="00001A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8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93">
            <w:pPr>
              <w:pageBreakBefore w:val="0"/>
              <w:spacing w:after="0" w:lineRule="auto"/>
              <w:rPr/>
            </w:pPr>
            <w:r w:rsidDel="00000000" w:rsidR="00000000" w:rsidRPr="00000000">
              <w:rPr>
                <w:rtl w:val="0"/>
              </w:rPr>
              <w:t xml:space="preserve">CA1301491</w:t>
            </w:r>
          </w:p>
        </w:tc>
        <w:tc>
          <w:tcPr>
            <w:shd w:fill="auto" w:val="clear"/>
            <w:vAlign w:val="center"/>
          </w:tcPr>
          <w:p w:rsidR="00000000" w:rsidDel="00000000" w:rsidP="00000000" w:rsidRDefault="00000000" w:rsidRPr="00000000" w14:paraId="00001A94">
            <w:pPr>
              <w:pageBreakBefore w:val="0"/>
              <w:spacing w:after="0" w:lineRule="auto"/>
              <w:rPr/>
            </w:pPr>
            <w:r w:rsidDel="00000000" w:rsidR="00000000" w:rsidRPr="00000000">
              <w:rPr>
                <w:rtl w:val="0"/>
              </w:rPr>
              <w:t xml:space="preserve">12 Lower Chantry Lane</w:t>
            </w:r>
          </w:p>
        </w:tc>
        <w:tc>
          <w:tcPr>
            <w:shd w:fill="auto" w:val="clear"/>
            <w:vAlign w:val="center"/>
          </w:tcPr>
          <w:p w:rsidR="00000000" w:rsidDel="00000000" w:rsidP="00000000" w:rsidRDefault="00000000" w:rsidRPr="00000000" w14:paraId="00001A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9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9">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A9A">
            <w:pPr>
              <w:pageBreakBefore w:val="0"/>
              <w:spacing w:after="0" w:lineRule="auto"/>
              <w:jc w:val="right"/>
              <w:rPr/>
            </w:pPr>
            <w:r w:rsidDel="00000000" w:rsidR="00000000" w:rsidRPr="00000000">
              <w:rPr>
                <w:rtl w:val="0"/>
              </w:rPr>
              <w:t xml:space="preserve">15</w:t>
            </w:r>
          </w:p>
        </w:tc>
        <w:tc>
          <w:tcPr>
            <w:shd w:fill="auto" w:val="clear"/>
            <w:vAlign w:val="center"/>
          </w:tcPr>
          <w:p w:rsidR="00000000" w:rsidDel="00000000" w:rsidP="00000000" w:rsidRDefault="00000000" w:rsidRPr="00000000" w14:paraId="00001A9B">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A9C">
            <w:pPr>
              <w:pageBreakBefore w:val="0"/>
              <w:spacing w:after="0" w:lineRule="auto"/>
              <w:jc w:val="right"/>
              <w:rPr/>
            </w:pPr>
            <w:r w:rsidDel="00000000" w:rsidR="00000000" w:rsidRPr="00000000">
              <w:rPr>
                <w:rtl w:val="0"/>
              </w:rPr>
              <w:t xml:space="preserve">32</w:t>
            </w:r>
          </w:p>
        </w:tc>
        <w:tc>
          <w:tcPr>
            <w:shd w:fill="auto" w:val="clear"/>
            <w:vAlign w:val="center"/>
          </w:tcPr>
          <w:p w:rsidR="00000000" w:rsidDel="00000000" w:rsidP="00000000" w:rsidRDefault="00000000" w:rsidRPr="00000000" w14:paraId="00001A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9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A0">
            <w:pPr>
              <w:pageBreakBefore w:val="0"/>
              <w:spacing w:after="0" w:lineRule="auto"/>
              <w:rPr/>
            </w:pPr>
            <w:r w:rsidDel="00000000" w:rsidR="00000000" w:rsidRPr="00000000">
              <w:rPr>
                <w:rtl w:val="0"/>
              </w:rPr>
              <w:t xml:space="preserve">CA1301521</w:t>
            </w:r>
          </w:p>
        </w:tc>
        <w:tc>
          <w:tcPr>
            <w:shd w:fill="auto" w:val="clear"/>
            <w:vAlign w:val="center"/>
          </w:tcPr>
          <w:p w:rsidR="00000000" w:rsidDel="00000000" w:rsidP="00000000" w:rsidRDefault="00000000" w:rsidRPr="00000000" w14:paraId="00001AA1">
            <w:pPr>
              <w:pageBreakBefore w:val="0"/>
              <w:spacing w:after="0" w:lineRule="auto"/>
              <w:rPr/>
            </w:pPr>
            <w:r w:rsidDel="00000000" w:rsidR="00000000" w:rsidRPr="00000000">
              <w:rPr>
                <w:rtl w:val="0"/>
              </w:rPr>
              <w:t xml:space="preserve">Downland Cycles Ltd</w:t>
            </w:r>
          </w:p>
        </w:tc>
        <w:tc>
          <w:tcPr>
            <w:shd w:fill="auto" w:val="clear"/>
            <w:vAlign w:val="center"/>
          </w:tcPr>
          <w:p w:rsidR="00000000" w:rsidDel="00000000" w:rsidP="00000000" w:rsidRDefault="00000000" w:rsidRPr="00000000" w14:paraId="00001AA2">
            <w:pPr>
              <w:pageBreakBefore w:val="0"/>
              <w:spacing w:after="0" w:lineRule="auto"/>
              <w:rPr/>
            </w:pPr>
            <w:r w:rsidDel="00000000" w:rsidR="00000000" w:rsidRPr="00000000">
              <w:rPr>
                <w:rtl w:val="0"/>
              </w:rPr>
              <w:t xml:space="preserve">Malthouse Road</w:t>
            </w:r>
          </w:p>
        </w:tc>
        <w:tc>
          <w:tcPr>
            <w:shd w:fill="auto" w:val="clear"/>
            <w:vAlign w:val="center"/>
          </w:tcPr>
          <w:p w:rsidR="00000000" w:rsidDel="00000000" w:rsidP="00000000" w:rsidRDefault="00000000" w:rsidRPr="00000000" w14:paraId="00001AA3">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A6">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AA7">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A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A9">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A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A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AD">
            <w:pPr>
              <w:pageBreakBefore w:val="0"/>
              <w:spacing w:after="0" w:lineRule="auto"/>
              <w:rPr/>
            </w:pPr>
            <w:r w:rsidDel="00000000" w:rsidR="00000000" w:rsidRPr="00000000">
              <w:rPr>
                <w:rtl w:val="0"/>
              </w:rPr>
              <w:t xml:space="preserve">CA1301525</w:t>
            </w:r>
          </w:p>
        </w:tc>
        <w:tc>
          <w:tcPr>
            <w:shd w:fill="auto" w:val="clear"/>
            <w:vAlign w:val="center"/>
          </w:tcPr>
          <w:p w:rsidR="00000000" w:rsidDel="00000000" w:rsidP="00000000" w:rsidRDefault="00000000" w:rsidRPr="00000000" w14:paraId="00001AAE">
            <w:pPr>
              <w:pageBreakBefore w:val="0"/>
              <w:spacing w:after="0" w:lineRule="auto"/>
              <w:rPr/>
            </w:pPr>
            <w:r w:rsidDel="00000000" w:rsidR="00000000" w:rsidRPr="00000000">
              <w:rPr>
                <w:rtl w:val="0"/>
              </w:rPr>
              <w:t xml:space="preserve">Springfield Nurseries</w:t>
            </w:r>
          </w:p>
        </w:tc>
        <w:tc>
          <w:tcPr>
            <w:shd w:fill="auto" w:val="clear"/>
            <w:vAlign w:val="center"/>
          </w:tcPr>
          <w:p w:rsidR="00000000" w:rsidDel="00000000" w:rsidP="00000000" w:rsidRDefault="00000000" w:rsidRPr="00000000" w14:paraId="00001AAF">
            <w:pPr>
              <w:pageBreakBefore w:val="0"/>
              <w:spacing w:after="0" w:lineRule="auto"/>
              <w:rPr/>
            </w:pPr>
            <w:r w:rsidDel="00000000" w:rsidR="00000000" w:rsidRPr="00000000">
              <w:rPr>
                <w:rtl w:val="0"/>
              </w:rPr>
              <w:t xml:space="preserve">Bekesbourne Lane</w:t>
            </w:r>
          </w:p>
        </w:tc>
        <w:tc>
          <w:tcPr>
            <w:shd w:fill="auto" w:val="clear"/>
            <w:vAlign w:val="center"/>
          </w:tcPr>
          <w:p w:rsidR="00000000" w:rsidDel="00000000" w:rsidP="00000000" w:rsidRDefault="00000000" w:rsidRPr="00000000" w14:paraId="00001AB0">
            <w:pPr>
              <w:pageBreakBefore w:val="0"/>
              <w:spacing w:after="0" w:lineRule="auto"/>
              <w:rPr/>
            </w:pPr>
            <w:r w:rsidDel="00000000" w:rsidR="00000000" w:rsidRPr="00000000">
              <w:rPr>
                <w:rtl w:val="0"/>
              </w:rPr>
              <w:t xml:space="preserve">Bekesbourne</w:t>
            </w:r>
          </w:p>
        </w:tc>
        <w:tc>
          <w:tcPr>
            <w:shd w:fill="auto" w:val="clear"/>
            <w:vAlign w:val="center"/>
          </w:tcPr>
          <w:p w:rsidR="00000000" w:rsidDel="00000000" w:rsidP="00000000" w:rsidRDefault="00000000" w:rsidRPr="00000000" w14:paraId="00001AB1">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AB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6">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A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BA">
            <w:pPr>
              <w:pageBreakBefore w:val="0"/>
              <w:spacing w:after="0" w:lineRule="auto"/>
              <w:rPr/>
            </w:pPr>
            <w:r w:rsidDel="00000000" w:rsidR="00000000" w:rsidRPr="00000000">
              <w:rPr>
                <w:rtl w:val="0"/>
              </w:rPr>
              <w:t xml:space="preserve">CA1301582</w:t>
            </w:r>
          </w:p>
        </w:tc>
        <w:tc>
          <w:tcPr>
            <w:shd w:fill="auto" w:val="clear"/>
            <w:vAlign w:val="center"/>
          </w:tcPr>
          <w:p w:rsidR="00000000" w:rsidDel="00000000" w:rsidP="00000000" w:rsidRDefault="00000000" w:rsidRPr="00000000" w14:paraId="00001ABB">
            <w:pPr>
              <w:pageBreakBefore w:val="0"/>
              <w:spacing w:after="0" w:lineRule="auto"/>
              <w:rPr/>
            </w:pPr>
            <w:r w:rsidDel="00000000" w:rsidR="00000000" w:rsidRPr="00000000">
              <w:rPr>
                <w:rtl w:val="0"/>
              </w:rPr>
              <w:t xml:space="preserve">115 High Street</w:t>
            </w:r>
          </w:p>
        </w:tc>
        <w:tc>
          <w:tcPr>
            <w:shd w:fill="auto" w:val="clear"/>
            <w:vAlign w:val="center"/>
          </w:tcPr>
          <w:p w:rsidR="00000000" w:rsidDel="00000000" w:rsidP="00000000" w:rsidRDefault="00000000" w:rsidRPr="00000000" w14:paraId="00001A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D">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A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3">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C7">
            <w:pPr>
              <w:pageBreakBefore w:val="0"/>
              <w:spacing w:after="0" w:lineRule="auto"/>
              <w:rPr/>
            </w:pPr>
            <w:r w:rsidDel="00000000" w:rsidR="00000000" w:rsidRPr="00000000">
              <w:rPr>
                <w:rtl w:val="0"/>
              </w:rPr>
              <w:t xml:space="preserve">CA1301617</w:t>
            </w:r>
          </w:p>
        </w:tc>
        <w:tc>
          <w:tcPr>
            <w:shd w:fill="auto" w:val="clear"/>
            <w:vAlign w:val="center"/>
          </w:tcPr>
          <w:p w:rsidR="00000000" w:rsidDel="00000000" w:rsidP="00000000" w:rsidRDefault="00000000" w:rsidRPr="00000000" w14:paraId="00001AC8">
            <w:pPr>
              <w:pageBreakBefore w:val="0"/>
              <w:spacing w:after="0" w:lineRule="auto"/>
              <w:rPr/>
            </w:pPr>
            <w:r w:rsidDel="00000000" w:rsidR="00000000" w:rsidRPr="00000000">
              <w:rPr>
                <w:rtl w:val="0"/>
              </w:rPr>
              <w:t xml:space="preserve">Land At Calcott Hall</w:t>
            </w:r>
          </w:p>
        </w:tc>
        <w:tc>
          <w:tcPr>
            <w:shd w:fill="auto" w:val="clear"/>
            <w:vAlign w:val="center"/>
          </w:tcPr>
          <w:p w:rsidR="00000000" w:rsidDel="00000000" w:rsidP="00000000" w:rsidRDefault="00000000" w:rsidRPr="00000000" w14:paraId="00001AC9">
            <w:pPr>
              <w:pageBreakBefore w:val="0"/>
              <w:spacing w:after="0" w:lineRule="auto"/>
              <w:rPr/>
            </w:pPr>
            <w:r w:rsidDel="00000000" w:rsidR="00000000" w:rsidRPr="00000000">
              <w:rPr>
                <w:rtl w:val="0"/>
              </w:rPr>
              <w:t xml:space="preserve">Calcott Hill</w:t>
            </w:r>
          </w:p>
        </w:tc>
        <w:tc>
          <w:tcPr>
            <w:shd w:fill="auto" w:val="clear"/>
            <w:vAlign w:val="center"/>
          </w:tcPr>
          <w:p w:rsidR="00000000" w:rsidDel="00000000" w:rsidP="00000000" w:rsidRDefault="00000000" w:rsidRPr="00000000" w14:paraId="00001ACA">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A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CD">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A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0">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A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D4">
            <w:pPr>
              <w:pageBreakBefore w:val="0"/>
              <w:spacing w:after="0" w:lineRule="auto"/>
              <w:rPr/>
            </w:pPr>
            <w:r w:rsidDel="00000000" w:rsidR="00000000" w:rsidRPr="00000000">
              <w:rPr>
                <w:rtl w:val="0"/>
              </w:rPr>
              <w:t xml:space="preserve">CA1301700</w:t>
            </w:r>
          </w:p>
        </w:tc>
        <w:tc>
          <w:tcPr>
            <w:shd w:fill="auto" w:val="clear"/>
            <w:vAlign w:val="center"/>
          </w:tcPr>
          <w:p w:rsidR="00000000" w:rsidDel="00000000" w:rsidP="00000000" w:rsidRDefault="00000000" w:rsidRPr="00000000" w14:paraId="00001AD5">
            <w:pPr>
              <w:pageBreakBefore w:val="0"/>
              <w:spacing w:after="0" w:lineRule="auto"/>
              <w:rPr/>
            </w:pPr>
            <w:r w:rsidDel="00000000" w:rsidR="00000000" w:rsidRPr="00000000">
              <w:rPr>
                <w:rtl w:val="0"/>
              </w:rPr>
              <w:t xml:space="preserve">Land Adjacent To Rosary Farmhouse</w:t>
            </w:r>
          </w:p>
        </w:tc>
        <w:tc>
          <w:tcPr>
            <w:shd w:fill="auto" w:val="clear"/>
            <w:vAlign w:val="center"/>
          </w:tcPr>
          <w:p w:rsidR="00000000" w:rsidDel="00000000" w:rsidP="00000000" w:rsidRDefault="00000000" w:rsidRPr="00000000" w14:paraId="00001AD6">
            <w:pPr>
              <w:pageBreakBefore w:val="0"/>
              <w:spacing w:after="0" w:lineRule="auto"/>
              <w:rPr/>
            </w:pPr>
            <w:r w:rsidDel="00000000" w:rsidR="00000000" w:rsidRPr="00000000">
              <w:rPr>
                <w:rtl w:val="0"/>
              </w:rPr>
              <w:t xml:space="preserve">Church Road</w:t>
            </w:r>
          </w:p>
        </w:tc>
        <w:tc>
          <w:tcPr>
            <w:shd w:fill="auto" w:val="clear"/>
            <w:vAlign w:val="center"/>
          </w:tcPr>
          <w:p w:rsidR="00000000" w:rsidDel="00000000" w:rsidP="00000000" w:rsidRDefault="00000000" w:rsidRPr="00000000" w14:paraId="00001AD7">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1A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E1">
            <w:pPr>
              <w:pageBreakBefore w:val="0"/>
              <w:spacing w:after="0" w:lineRule="auto"/>
              <w:rPr/>
            </w:pPr>
            <w:r w:rsidDel="00000000" w:rsidR="00000000" w:rsidRPr="00000000">
              <w:rPr>
                <w:rtl w:val="0"/>
              </w:rPr>
              <w:t xml:space="preserve">CA1301717</w:t>
            </w:r>
          </w:p>
        </w:tc>
        <w:tc>
          <w:tcPr>
            <w:shd w:fill="auto" w:val="clear"/>
            <w:vAlign w:val="center"/>
          </w:tcPr>
          <w:p w:rsidR="00000000" w:rsidDel="00000000" w:rsidP="00000000" w:rsidRDefault="00000000" w:rsidRPr="00000000" w14:paraId="00001AE2">
            <w:pPr>
              <w:pageBreakBefore w:val="0"/>
              <w:spacing w:after="0" w:lineRule="auto"/>
              <w:rPr/>
            </w:pPr>
            <w:r w:rsidDel="00000000" w:rsidR="00000000" w:rsidRPr="00000000">
              <w:rPr>
                <w:rtl w:val="0"/>
              </w:rPr>
              <w:t xml:space="preserve">62 Burgate</w:t>
            </w:r>
          </w:p>
        </w:tc>
        <w:tc>
          <w:tcPr>
            <w:shd w:fill="auto" w:val="clear"/>
            <w:vAlign w:val="center"/>
          </w:tcPr>
          <w:p w:rsidR="00000000" w:rsidDel="00000000" w:rsidP="00000000" w:rsidRDefault="00000000" w:rsidRPr="00000000" w14:paraId="00001A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E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EE">
            <w:pPr>
              <w:pageBreakBefore w:val="0"/>
              <w:spacing w:after="0" w:lineRule="auto"/>
              <w:rPr/>
            </w:pPr>
            <w:r w:rsidDel="00000000" w:rsidR="00000000" w:rsidRPr="00000000">
              <w:rPr>
                <w:rtl w:val="0"/>
              </w:rPr>
              <w:t xml:space="preserve">CA1301718</w:t>
            </w:r>
          </w:p>
        </w:tc>
        <w:tc>
          <w:tcPr>
            <w:shd w:fill="auto" w:val="clear"/>
            <w:vAlign w:val="center"/>
          </w:tcPr>
          <w:p w:rsidR="00000000" w:rsidDel="00000000" w:rsidP="00000000" w:rsidRDefault="00000000" w:rsidRPr="00000000" w14:paraId="00001AEF">
            <w:pPr>
              <w:pageBreakBefore w:val="0"/>
              <w:spacing w:after="0" w:lineRule="auto"/>
              <w:rPr/>
            </w:pPr>
            <w:r w:rsidDel="00000000" w:rsidR="00000000" w:rsidRPr="00000000">
              <w:rPr>
                <w:rtl w:val="0"/>
              </w:rPr>
              <w:t xml:space="preserve">Land And Garages At 41 Shalmsford Street</w:t>
            </w:r>
          </w:p>
        </w:tc>
        <w:tc>
          <w:tcPr>
            <w:shd w:fill="auto" w:val="clear"/>
            <w:vAlign w:val="center"/>
          </w:tcPr>
          <w:p w:rsidR="00000000" w:rsidDel="00000000" w:rsidP="00000000" w:rsidRDefault="00000000" w:rsidRPr="00000000" w14:paraId="00001A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1">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A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A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AFB">
            <w:pPr>
              <w:pageBreakBefore w:val="0"/>
              <w:spacing w:after="0" w:lineRule="auto"/>
              <w:rPr/>
            </w:pPr>
            <w:r w:rsidDel="00000000" w:rsidR="00000000" w:rsidRPr="00000000">
              <w:rPr>
                <w:rtl w:val="0"/>
              </w:rPr>
              <w:t xml:space="preserve">CA1301727</w:t>
            </w:r>
          </w:p>
        </w:tc>
        <w:tc>
          <w:tcPr>
            <w:shd w:fill="auto" w:val="clear"/>
            <w:vAlign w:val="center"/>
          </w:tcPr>
          <w:p w:rsidR="00000000" w:rsidDel="00000000" w:rsidP="00000000" w:rsidRDefault="00000000" w:rsidRPr="00000000" w14:paraId="00001AFC">
            <w:pPr>
              <w:pageBreakBefore w:val="0"/>
              <w:spacing w:after="0" w:lineRule="auto"/>
              <w:rPr/>
            </w:pPr>
            <w:r w:rsidDel="00000000" w:rsidR="00000000" w:rsidRPr="00000000">
              <w:rPr>
                <w:rtl w:val="0"/>
              </w:rPr>
              <w:t xml:space="preserve">15 Albion Place</w:t>
            </w:r>
          </w:p>
        </w:tc>
        <w:tc>
          <w:tcPr>
            <w:shd w:fill="auto" w:val="clear"/>
            <w:vAlign w:val="center"/>
          </w:tcPr>
          <w:p w:rsidR="00000000" w:rsidDel="00000000" w:rsidP="00000000" w:rsidRDefault="00000000" w:rsidRPr="00000000" w14:paraId="00001A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AFE">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AF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08">
            <w:pPr>
              <w:pageBreakBefore w:val="0"/>
              <w:spacing w:after="0" w:lineRule="auto"/>
              <w:rPr/>
            </w:pPr>
            <w:r w:rsidDel="00000000" w:rsidR="00000000" w:rsidRPr="00000000">
              <w:rPr>
                <w:rtl w:val="0"/>
              </w:rPr>
              <w:t xml:space="preserve">CA1301729</w:t>
            </w:r>
          </w:p>
        </w:tc>
        <w:tc>
          <w:tcPr>
            <w:shd w:fill="auto" w:val="clear"/>
            <w:vAlign w:val="center"/>
          </w:tcPr>
          <w:p w:rsidR="00000000" w:rsidDel="00000000" w:rsidP="00000000" w:rsidRDefault="00000000" w:rsidRPr="00000000" w14:paraId="00001B09">
            <w:pPr>
              <w:pageBreakBefore w:val="0"/>
              <w:spacing w:after="0" w:lineRule="auto"/>
              <w:rPr/>
            </w:pPr>
            <w:r w:rsidDel="00000000" w:rsidR="00000000" w:rsidRPr="00000000">
              <w:rPr>
                <w:rtl w:val="0"/>
              </w:rPr>
              <w:t xml:space="preserve">Dempseys Removals</w:t>
            </w:r>
          </w:p>
        </w:tc>
        <w:tc>
          <w:tcPr>
            <w:shd w:fill="auto" w:val="clear"/>
            <w:vAlign w:val="center"/>
          </w:tcPr>
          <w:p w:rsidR="00000000" w:rsidDel="00000000" w:rsidP="00000000" w:rsidRDefault="00000000" w:rsidRPr="00000000" w14:paraId="00001B0A">
            <w:pPr>
              <w:pageBreakBefore w:val="0"/>
              <w:spacing w:after="0" w:lineRule="auto"/>
              <w:rPr/>
            </w:pPr>
            <w:r w:rsidDel="00000000" w:rsidR="00000000" w:rsidRPr="00000000">
              <w:rPr>
                <w:rtl w:val="0"/>
              </w:rPr>
              <w:t xml:space="preserve">Diamond Road</w:t>
            </w:r>
          </w:p>
        </w:tc>
        <w:tc>
          <w:tcPr>
            <w:shd w:fill="auto" w:val="clear"/>
            <w:vAlign w:val="center"/>
          </w:tcPr>
          <w:p w:rsidR="00000000" w:rsidDel="00000000" w:rsidP="00000000" w:rsidRDefault="00000000" w:rsidRPr="00000000" w14:paraId="00001B0B">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B0C">
            <w:pPr>
              <w:pageBreakBefore w:val="0"/>
              <w:spacing w:after="0" w:lineRule="auto"/>
              <w:jc w:val="right"/>
              <w:rPr/>
            </w:pPr>
            <w:r w:rsidDel="00000000" w:rsidR="00000000" w:rsidRPr="00000000">
              <w:rPr>
                <w:rtl w:val="0"/>
              </w:rPr>
              <w:t xml:space="preserve">22</w:t>
            </w:r>
          </w:p>
        </w:tc>
        <w:tc>
          <w:tcPr>
            <w:shd w:fill="auto" w:val="clear"/>
            <w:vAlign w:val="center"/>
          </w:tcPr>
          <w:p w:rsidR="00000000" w:rsidDel="00000000" w:rsidP="00000000" w:rsidRDefault="00000000" w:rsidRPr="00000000" w14:paraId="00001B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1">
            <w:pPr>
              <w:pageBreakBefore w:val="0"/>
              <w:spacing w:after="0" w:lineRule="auto"/>
              <w:jc w:val="right"/>
              <w:rPr/>
            </w:pPr>
            <w:r w:rsidDel="00000000" w:rsidR="00000000" w:rsidRPr="00000000">
              <w:rPr>
                <w:rtl w:val="0"/>
              </w:rPr>
              <w:t xml:space="preserve">22</w:t>
            </w:r>
          </w:p>
        </w:tc>
        <w:tc>
          <w:tcPr>
            <w:shd w:fill="auto" w:val="clear"/>
            <w:vAlign w:val="center"/>
          </w:tcPr>
          <w:p w:rsidR="00000000" w:rsidDel="00000000" w:rsidP="00000000" w:rsidRDefault="00000000" w:rsidRPr="00000000" w14:paraId="00001B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15">
            <w:pPr>
              <w:pageBreakBefore w:val="0"/>
              <w:spacing w:after="0" w:lineRule="auto"/>
              <w:rPr/>
            </w:pPr>
            <w:r w:rsidDel="00000000" w:rsidR="00000000" w:rsidRPr="00000000">
              <w:rPr>
                <w:rtl w:val="0"/>
              </w:rPr>
              <w:t xml:space="preserve">CA1301862</w:t>
            </w:r>
          </w:p>
        </w:tc>
        <w:tc>
          <w:tcPr>
            <w:shd w:fill="auto" w:val="clear"/>
            <w:vAlign w:val="center"/>
          </w:tcPr>
          <w:p w:rsidR="00000000" w:rsidDel="00000000" w:rsidP="00000000" w:rsidRDefault="00000000" w:rsidRPr="00000000" w14:paraId="00001B16">
            <w:pPr>
              <w:pageBreakBefore w:val="0"/>
              <w:spacing w:after="0" w:lineRule="auto"/>
              <w:rPr/>
            </w:pPr>
            <w:r w:rsidDel="00000000" w:rsidR="00000000" w:rsidRPr="00000000">
              <w:rPr>
                <w:rtl w:val="0"/>
              </w:rPr>
              <w:t xml:space="preserve">6 Teynham Road</w:t>
            </w:r>
          </w:p>
        </w:tc>
        <w:tc>
          <w:tcPr>
            <w:shd w:fill="auto" w:val="clear"/>
            <w:vAlign w:val="center"/>
          </w:tcPr>
          <w:p w:rsidR="00000000" w:rsidDel="00000000" w:rsidP="00000000" w:rsidRDefault="00000000" w:rsidRPr="00000000" w14:paraId="00001B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8">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B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1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22">
            <w:pPr>
              <w:pageBreakBefore w:val="0"/>
              <w:spacing w:after="0" w:lineRule="auto"/>
              <w:rPr/>
            </w:pPr>
            <w:r w:rsidDel="00000000" w:rsidR="00000000" w:rsidRPr="00000000">
              <w:rPr>
                <w:rtl w:val="0"/>
              </w:rPr>
              <w:t xml:space="preserve">CA1301863</w:t>
            </w:r>
          </w:p>
        </w:tc>
        <w:tc>
          <w:tcPr>
            <w:shd w:fill="auto" w:val="clear"/>
            <w:vAlign w:val="center"/>
          </w:tcPr>
          <w:p w:rsidR="00000000" w:rsidDel="00000000" w:rsidP="00000000" w:rsidRDefault="00000000" w:rsidRPr="00000000" w14:paraId="00001B23">
            <w:pPr>
              <w:pageBreakBefore w:val="0"/>
              <w:spacing w:after="0" w:lineRule="auto"/>
              <w:rPr/>
            </w:pPr>
            <w:r w:rsidDel="00000000" w:rsidR="00000000" w:rsidRPr="00000000">
              <w:rPr>
                <w:rtl w:val="0"/>
              </w:rPr>
              <w:t xml:space="preserve">68 Old Dover Road</w:t>
            </w:r>
          </w:p>
        </w:tc>
        <w:tc>
          <w:tcPr>
            <w:shd w:fill="auto" w:val="clear"/>
            <w:vAlign w:val="center"/>
          </w:tcPr>
          <w:p w:rsidR="00000000" w:rsidDel="00000000" w:rsidP="00000000" w:rsidRDefault="00000000" w:rsidRPr="00000000" w14:paraId="00001B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5">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A">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B2B">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B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2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2F">
            <w:pPr>
              <w:pageBreakBefore w:val="0"/>
              <w:spacing w:after="0" w:lineRule="auto"/>
              <w:rPr/>
            </w:pPr>
            <w:r w:rsidDel="00000000" w:rsidR="00000000" w:rsidRPr="00000000">
              <w:rPr>
                <w:rtl w:val="0"/>
              </w:rPr>
              <w:t xml:space="preserve">CA1301865</w:t>
            </w:r>
          </w:p>
        </w:tc>
        <w:tc>
          <w:tcPr>
            <w:shd w:fill="auto" w:val="clear"/>
            <w:vAlign w:val="center"/>
          </w:tcPr>
          <w:p w:rsidR="00000000" w:rsidDel="00000000" w:rsidP="00000000" w:rsidRDefault="00000000" w:rsidRPr="00000000" w14:paraId="00001B30">
            <w:pPr>
              <w:pageBreakBefore w:val="0"/>
              <w:spacing w:after="0" w:lineRule="auto"/>
              <w:rPr/>
            </w:pPr>
            <w:r w:rsidDel="00000000" w:rsidR="00000000" w:rsidRPr="00000000">
              <w:rPr>
                <w:rtl w:val="0"/>
              </w:rPr>
              <w:t xml:space="preserve">73 Sweechgate</w:t>
            </w:r>
          </w:p>
        </w:tc>
        <w:tc>
          <w:tcPr>
            <w:shd w:fill="auto" w:val="clear"/>
            <w:vAlign w:val="center"/>
          </w:tcPr>
          <w:p w:rsidR="00000000" w:rsidDel="00000000" w:rsidP="00000000" w:rsidRDefault="00000000" w:rsidRPr="00000000" w14:paraId="00001B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2">
            <w:pPr>
              <w:pageBreakBefore w:val="0"/>
              <w:spacing w:after="0" w:lineRule="auto"/>
              <w:rPr/>
            </w:pPr>
            <w:r w:rsidDel="00000000" w:rsidR="00000000" w:rsidRPr="00000000">
              <w:rPr>
                <w:rtl w:val="0"/>
              </w:rPr>
              <w:t xml:space="preserve">Broad Oak</w:t>
            </w:r>
          </w:p>
        </w:tc>
        <w:tc>
          <w:tcPr>
            <w:shd w:fill="auto" w:val="clear"/>
            <w:vAlign w:val="center"/>
          </w:tcPr>
          <w:p w:rsidR="00000000" w:rsidDel="00000000" w:rsidP="00000000" w:rsidRDefault="00000000" w:rsidRPr="00000000" w14:paraId="00001B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5">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3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3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3C">
            <w:pPr>
              <w:pageBreakBefore w:val="0"/>
              <w:spacing w:after="0" w:lineRule="auto"/>
              <w:rPr/>
            </w:pPr>
            <w:r w:rsidDel="00000000" w:rsidR="00000000" w:rsidRPr="00000000">
              <w:rPr>
                <w:rtl w:val="0"/>
              </w:rPr>
              <w:t xml:space="preserve">CA1301875</w:t>
            </w:r>
          </w:p>
        </w:tc>
        <w:tc>
          <w:tcPr>
            <w:shd w:fill="auto" w:val="clear"/>
            <w:vAlign w:val="center"/>
          </w:tcPr>
          <w:p w:rsidR="00000000" w:rsidDel="00000000" w:rsidP="00000000" w:rsidRDefault="00000000" w:rsidRPr="00000000" w14:paraId="00001B3D">
            <w:pPr>
              <w:pageBreakBefore w:val="0"/>
              <w:spacing w:after="0" w:lineRule="auto"/>
              <w:rPr/>
            </w:pPr>
            <w:r w:rsidDel="00000000" w:rsidR="00000000" w:rsidRPr="00000000">
              <w:rPr>
                <w:rtl w:val="0"/>
              </w:rPr>
              <w:t xml:space="preserve">Oriel Lodge</w:t>
            </w:r>
          </w:p>
        </w:tc>
        <w:tc>
          <w:tcPr>
            <w:shd w:fill="auto" w:val="clear"/>
            <w:vAlign w:val="center"/>
          </w:tcPr>
          <w:p w:rsidR="00000000" w:rsidDel="00000000" w:rsidP="00000000" w:rsidRDefault="00000000" w:rsidRPr="00000000" w14:paraId="00001B3E">
            <w:pPr>
              <w:pageBreakBefore w:val="0"/>
              <w:spacing w:after="0" w:lineRule="auto"/>
              <w:rPr/>
            </w:pPr>
            <w:r w:rsidDel="00000000" w:rsidR="00000000" w:rsidRPr="00000000">
              <w:rPr>
                <w:rtl w:val="0"/>
              </w:rPr>
              <w:t xml:space="preserve">3 Queens Avenue</w:t>
            </w:r>
          </w:p>
        </w:tc>
        <w:tc>
          <w:tcPr>
            <w:shd w:fill="auto" w:val="clear"/>
            <w:vAlign w:val="center"/>
          </w:tcPr>
          <w:p w:rsidR="00000000" w:rsidDel="00000000" w:rsidP="00000000" w:rsidRDefault="00000000" w:rsidRPr="00000000" w14:paraId="00001B3F">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4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49">
            <w:pPr>
              <w:pageBreakBefore w:val="0"/>
              <w:spacing w:after="0" w:lineRule="auto"/>
              <w:rPr/>
            </w:pPr>
            <w:r w:rsidDel="00000000" w:rsidR="00000000" w:rsidRPr="00000000">
              <w:rPr>
                <w:rtl w:val="0"/>
              </w:rPr>
              <w:t xml:space="preserve">CA1301876</w:t>
            </w:r>
          </w:p>
        </w:tc>
        <w:tc>
          <w:tcPr>
            <w:shd w:fill="auto" w:val="clear"/>
            <w:vAlign w:val="center"/>
          </w:tcPr>
          <w:p w:rsidR="00000000" w:rsidDel="00000000" w:rsidP="00000000" w:rsidRDefault="00000000" w:rsidRPr="00000000" w14:paraId="00001B4A">
            <w:pPr>
              <w:pageBreakBefore w:val="0"/>
              <w:spacing w:after="0" w:lineRule="auto"/>
              <w:rPr/>
            </w:pPr>
            <w:r w:rsidDel="00000000" w:rsidR="00000000" w:rsidRPr="00000000">
              <w:rPr>
                <w:rtl w:val="0"/>
              </w:rPr>
              <w:t xml:space="preserve">19 South Canterbury Road</w:t>
            </w:r>
          </w:p>
        </w:tc>
        <w:tc>
          <w:tcPr>
            <w:shd w:fill="auto" w:val="clear"/>
            <w:vAlign w:val="center"/>
          </w:tcPr>
          <w:p w:rsidR="00000000" w:rsidDel="00000000" w:rsidP="00000000" w:rsidRDefault="00000000" w:rsidRPr="00000000" w14:paraId="00001B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C">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4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56">
            <w:pPr>
              <w:pageBreakBefore w:val="0"/>
              <w:spacing w:after="0" w:lineRule="auto"/>
              <w:rPr/>
            </w:pPr>
            <w:r w:rsidDel="00000000" w:rsidR="00000000" w:rsidRPr="00000000">
              <w:rPr>
                <w:rtl w:val="0"/>
              </w:rPr>
              <w:t xml:space="preserve">CA1301886</w:t>
            </w:r>
          </w:p>
        </w:tc>
        <w:tc>
          <w:tcPr>
            <w:shd w:fill="auto" w:val="clear"/>
            <w:vAlign w:val="center"/>
          </w:tcPr>
          <w:p w:rsidR="00000000" w:rsidDel="00000000" w:rsidP="00000000" w:rsidRDefault="00000000" w:rsidRPr="00000000" w14:paraId="00001B57">
            <w:pPr>
              <w:pageBreakBefore w:val="0"/>
              <w:spacing w:after="0" w:lineRule="auto"/>
              <w:rPr/>
            </w:pPr>
            <w:r w:rsidDel="00000000" w:rsidR="00000000" w:rsidRPr="00000000">
              <w:rPr>
                <w:rtl w:val="0"/>
              </w:rPr>
              <w:t xml:space="preserve">6 Dargate Road</w:t>
            </w:r>
          </w:p>
        </w:tc>
        <w:tc>
          <w:tcPr>
            <w:shd w:fill="auto" w:val="clear"/>
            <w:vAlign w:val="center"/>
          </w:tcPr>
          <w:p w:rsidR="00000000" w:rsidDel="00000000" w:rsidP="00000000" w:rsidRDefault="00000000" w:rsidRPr="00000000" w14:paraId="00001B58">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1B59">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B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C">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B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5F">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B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63">
            <w:pPr>
              <w:pageBreakBefore w:val="0"/>
              <w:spacing w:after="0" w:lineRule="auto"/>
              <w:rPr/>
            </w:pPr>
            <w:r w:rsidDel="00000000" w:rsidR="00000000" w:rsidRPr="00000000">
              <w:rPr>
                <w:rtl w:val="0"/>
              </w:rPr>
              <w:t xml:space="preserve">CA1301945</w:t>
            </w:r>
          </w:p>
        </w:tc>
        <w:tc>
          <w:tcPr>
            <w:shd w:fill="auto" w:val="clear"/>
            <w:vAlign w:val="center"/>
          </w:tcPr>
          <w:p w:rsidR="00000000" w:rsidDel="00000000" w:rsidP="00000000" w:rsidRDefault="00000000" w:rsidRPr="00000000" w14:paraId="00001B64">
            <w:pPr>
              <w:pageBreakBefore w:val="0"/>
              <w:spacing w:after="0" w:lineRule="auto"/>
              <w:rPr/>
            </w:pPr>
            <w:r w:rsidDel="00000000" w:rsidR="00000000" w:rsidRPr="00000000">
              <w:rPr>
                <w:rtl w:val="0"/>
              </w:rPr>
              <w:t xml:space="preserve">Unit 3 Towergate House</w:t>
            </w:r>
          </w:p>
        </w:tc>
        <w:tc>
          <w:tcPr>
            <w:shd w:fill="auto" w:val="clear"/>
            <w:vAlign w:val="center"/>
          </w:tcPr>
          <w:p w:rsidR="00000000" w:rsidDel="00000000" w:rsidP="00000000" w:rsidRDefault="00000000" w:rsidRPr="00000000" w14:paraId="00001B65">
            <w:pPr>
              <w:pageBreakBefore w:val="0"/>
              <w:spacing w:after="0" w:lineRule="auto"/>
              <w:rPr/>
            </w:pPr>
            <w:r w:rsidDel="00000000" w:rsidR="00000000" w:rsidRPr="00000000">
              <w:rPr>
                <w:rtl w:val="0"/>
              </w:rPr>
              <w:t xml:space="preserve">Chaucer Business Park</w:t>
            </w:r>
          </w:p>
        </w:tc>
        <w:tc>
          <w:tcPr>
            <w:shd w:fill="auto" w:val="clear"/>
            <w:vAlign w:val="center"/>
          </w:tcPr>
          <w:p w:rsidR="00000000" w:rsidDel="00000000" w:rsidP="00000000" w:rsidRDefault="00000000" w:rsidRPr="00000000" w14:paraId="00001B66">
            <w:pPr>
              <w:pageBreakBefore w:val="0"/>
              <w:spacing w:after="0" w:lineRule="auto"/>
              <w:rPr/>
            </w:pPr>
            <w:r w:rsidDel="00000000" w:rsidR="00000000" w:rsidRPr="00000000">
              <w:rPr>
                <w:rtl w:val="0"/>
              </w:rPr>
              <w:t xml:space="preserve">Wraik Hill</w:t>
            </w:r>
          </w:p>
        </w:tc>
        <w:tc>
          <w:tcPr>
            <w:shd w:fill="auto" w:val="clear"/>
            <w:vAlign w:val="center"/>
          </w:tcPr>
          <w:p w:rsidR="00000000" w:rsidDel="00000000" w:rsidP="00000000" w:rsidRDefault="00000000" w:rsidRPr="00000000" w14:paraId="00001B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9">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B6A">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B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C">
            <w:pPr>
              <w:pageBreakBefore w:val="0"/>
              <w:spacing w:after="0" w:lineRule="auto"/>
              <w:jc w:val="right"/>
              <w:rPr/>
            </w:pPr>
            <w:r w:rsidDel="00000000" w:rsidR="00000000" w:rsidRPr="00000000">
              <w:rPr>
                <w:rtl w:val="0"/>
              </w:rPr>
              <w:t xml:space="preserve">15</w:t>
            </w:r>
          </w:p>
        </w:tc>
        <w:tc>
          <w:tcPr>
            <w:shd w:fill="auto" w:val="clear"/>
            <w:vAlign w:val="center"/>
          </w:tcPr>
          <w:p w:rsidR="00000000" w:rsidDel="00000000" w:rsidP="00000000" w:rsidRDefault="00000000" w:rsidRPr="00000000" w14:paraId="00001B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6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70">
            <w:pPr>
              <w:pageBreakBefore w:val="0"/>
              <w:spacing w:after="0" w:lineRule="auto"/>
              <w:rPr/>
            </w:pPr>
            <w:r w:rsidDel="00000000" w:rsidR="00000000" w:rsidRPr="00000000">
              <w:rPr>
                <w:rtl w:val="0"/>
              </w:rPr>
              <w:t xml:space="preserve">CA1301949</w:t>
            </w:r>
          </w:p>
        </w:tc>
        <w:tc>
          <w:tcPr>
            <w:shd w:fill="auto" w:val="clear"/>
            <w:vAlign w:val="center"/>
          </w:tcPr>
          <w:p w:rsidR="00000000" w:rsidDel="00000000" w:rsidP="00000000" w:rsidRDefault="00000000" w:rsidRPr="00000000" w14:paraId="00001B71">
            <w:pPr>
              <w:pageBreakBefore w:val="0"/>
              <w:spacing w:after="0" w:lineRule="auto"/>
              <w:rPr/>
            </w:pPr>
            <w:r w:rsidDel="00000000" w:rsidR="00000000" w:rsidRPr="00000000">
              <w:rPr>
                <w:rtl w:val="0"/>
              </w:rPr>
              <w:t xml:space="preserve">Land Adjoining 5 And 6 Thornden Wood Road</w:t>
            </w:r>
          </w:p>
        </w:tc>
        <w:tc>
          <w:tcPr>
            <w:shd w:fill="auto" w:val="clear"/>
            <w:vAlign w:val="center"/>
          </w:tcPr>
          <w:p w:rsidR="00000000" w:rsidDel="00000000" w:rsidP="00000000" w:rsidRDefault="00000000" w:rsidRPr="00000000" w14:paraId="00001B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3">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B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6">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77">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9">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B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7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7D">
            <w:pPr>
              <w:pageBreakBefore w:val="0"/>
              <w:spacing w:after="0" w:lineRule="auto"/>
              <w:rPr/>
            </w:pPr>
            <w:r w:rsidDel="00000000" w:rsidR="00000000" w:rsidRPr="00000000">
              <w:rPr>
                <w:rtl w:val="0"/>
              </w:rPr>
              <w:t xml:space="preserve">CA1302036</w:t>
            </w:r>
          </w:p>
        </w:tc>
        <w:tc>
          <w:tcPr>
            <w:shd w:fill="auto" w:val="clear"/>
            <w:vAlign w:val="center"/>
          </w:tcPr>
          <w:p w:rsidR="00000000" w:rsidDel="00000000" w:rsidP="00000000" w:rsidRDefault="00000000" w:rsidRPr="00000000" w14:paraId="00001B7E">
            <w:pPr>
              <w:pageBreakBefore w:val="0"/>
              <w:spacing w:after="0" w:lineRule="auto"/>
              <w:rPr/>
            </w:pPr>
            <w:r w:rsidDel="00000000" w:rsidR="00000000" w:rsidRPr="00000000">
              <w:rPr>
                <w:rtl w:val="0"/>
              </w:rPr>
              <w:t xml:space="preserve">32 Jubilee Road</w:t>
            </w:r>
          </w:p>
        </w:tc>
        <w:tc>
          <w:tcPr>
            <w:shd w:fill="auto" w:val="clear"/>
            <w:vAlign w:val="center"/>
          </w:tcPr>
          <w:p w:rsidR="00000000" w:rsidDel="00000000" w:rsidP="00000000" w:rsidRDefault="00000000" w:rsidRPr="00000000" w14:paraId="00001B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0">
            <w:pPr>
              <w:pageBreakBefore w:val="0"/>
              <w:spacing w:after="0" w:lineRule="auto"/>
              <w:rPr/>
            </w:pPr>
            <w:r w:rsidDel="00000000" w:rsidR="00000000" w:rsidRPr="00000000">
              <w:rPr>
                <w:rtl w:val="0"/>
              </w:rPr>
              <w:t xml:space="preserve">Littlebourne</w:t>
            </w:r>
          </w:p>
        </w:tc>
        <w:tc>
          <w:tcPr>
            <w:shd w:fill="auto" w:val="clear"/>
            <w:vAlign w:val="center"/>
          </w:tcPr>
          <w:p w:rsidR="00000000" w:rsidDel="00000000" w:rsidP="00000000" w:rsidRDefault="00000000" w:rsidRPr="00000000" w14:paraId="00001B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6">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B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8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8A">
            <w:pPr>
              <w:pageBreakBefore w:val="0"/>
              <w:spacing w:after="0" w:lineRule="auto"/>
              <w:rPr/>
            </w:pPr>
            <w:r w:rsidDel="00000000" w:rsidR="00000000" w:rsidRPr="00000000">
              <w:rPr>
                <w:rtl w:val="0"/>
              </w:rPr>
              <w:t xml:space="preserve">CA1302053</w:t>
            </w:r>
          </w:p>
        </w:tc>
        <w:tc>
          <w:tcPr>
            <w:shd w:fill="auto" w:val="clear"/>
            <w:vAlign w:val="center"/>
          </w:tcPr>
          <w:p w:rsidR="00000000" w:rsidDel="00000000" w:rsidP="00000000" w:rsidRDefault="00000000" w:rsidRPr="00000000" w14:paraId="00001B8B">
            <w:pPr>
              <w:pageBreakBefore w:val="0"/>
              <w:spacing w:after="0" w:lineRule="auto"/>
              <w:rPr/>
            </w:pPr>
            <w:r w:rsidDel="00000000" w:rsidR="00000000" w:rsidRPr="00000000">
              <w:rPr>
                <w:rtl w:val="0"/>
              </w:rPr>
              <w:t xml:space="preserve">Units 1, 2 3 Hoath Farm</w:t>
            </w:r>
          </w:p>
        </w:tc>
        <w:tc>
          <w:tcPr>
            <w:shd w:fill="auto" w:val="clear"/>
            <w:vAlign w:val="center"/>
          </w:tcPr>
          <w:p w:rsidR="00000000" w:rsidDel="00000000" w:rsidP="00000000" w:rsidRDefault="00000000" w:rsidRPr="00000000" w14:paraId="00001B8C">
            <w:pPr>
              <w:pageBreakBefore w:val="0"/>
              <w:spacing w:after="0" w:lineRule="auto"/>
              <w:rPr/>
            </w:pPr>
            <w:r w:rsidDel="00000000" w:rsidR="00000000" w:rsidRPr="00000000">
              <w:rPr>
                <w:rtl w:val="0"/>
              </w:rPr>
              <w:t xml:space="preserve">Bekesbourne Lane</w:t>
            </w:r>
          </w:p>
        </w:tc>
        <w:tc>
          <w:tcPr>
            <w:shd w:fill="auto" w:val="clear"/>
            <w:vAlign w:val="center"/>
          </w:tcPr>
          <w:p w:rsidR="00000000" w:rsidDel="00000000" w:rsidP="00000000" w:rsidRDefault="00000000" w:rsidRPr="00000000" w14:paraId="00001B8D">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8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9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97">
            <w:pPr>
              <w:pageBreakBefore w:val="0"/>
              <w:spacing w:after="0" w:lineRule="auto"/>
              <w:rPr/>
            </w:pPr>
            <w:r w:rsidDel="00000000" w:rsidR="00000000" w:rsidRPr="00000000">
              <w:rPr>
                <w:rtl w:val="0"/>
              </w:rPr>
              <w:t xml:space="preserve">CA1302094</w:t>
            </w:r>
          </w:p>
        </w:tc>
        <w:tc>
          <w:tcPr>
            <w:shd w:fill="auto" w:val="clear"/>
            <w:vAlign w:val="center"/>
          </w:tcPr>
          <w:p w:rsidR="00000000" w:rsidDel="00000000" w:rsidP="00000000" w:rsidRDefault="00000000" w:rsidRPr="00000000" w14:paraId="00001B98">
            <w:pPr>
              <w:pageBreakBefore w:val="0"/>
              <w:spacing w:after="0" w:lineRule="auto"/>
              <w:rPr/>
            </w:pPr>
            <w:r w:rsidDel="00000000" w:rsidR="00000000" w:rsidRPr="00000000">
              <w:rPr>
                <w:rtl w:val="0"/>
              </w:rPr>
              <w:t xml:space="preserve">St Andrews House</w:t>
            </w:r>
          </w:p>
        </w:tc>
        <w:tc>
          <w:tcPr>
            <w:shd w:fill="auto" w:val="clear"/>
            <w:vAlign w:val="center"/>
          </w:tcPr>
          <w:p w:rsidR="00000000" w:rsidDel="00000000" w:rsidP="00000000" w:rsidRDefault="00000000" w:rsidRPr="00000000" w14:paraId="00001B99">
            <w:pPr>
              <w:pageBreakBefore w:val="0"/>
              <w:spacing w:after="0" w:lineRule="auto"/>
              <w:rPr/>
            </w:pPr>
            <w:r w:rsidDel="00000000" w:rsidR="00000000" w:rsidRPr="00000000">
              <w:rPr>
                <w:rtl w:val="0"/>
              </w:rPr>
              <w:t xml:space="preserve">Station Road East</w:t>
            </w:r>
          </w:p>
        </w:tc>
        <w:tc>
          <w:tcPr>
            <w:shd w:fill="auto" w:val="clear"/>
            <w:vAlign w:val="center"/>
          </w:tcPr>
          <w:p w:rsidR="00000000" w:rsidDel="00000000" w:rsidP="00000000" w:rsidRDefault="00000000" w:rsidRPr="00000000" w14:paraId="00001B9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9E">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B9F">
            <w:pPr>
              <w:pageBreakBefore w:val="0"/>
              <w:spacing w:after="0" w:lineRule="auto"/>
              <w:jc w:val="right"/>
              <w:rPr/>
            </w:pPr>
            <w:r w:rsidDel="00000000" w:rsidR="00000000" w:rsidRPr="00000000">
              <w:rPr>
                <w:rtl w:val="0"/>
              </w:rPr>
              <w:t xml:space="preserve">15</w:t>
            </w:r>
          </w:p>
        </w:tc>
        <w:tc>
          <w:tcPr>
            <w:shd w:fill="auto" w:val="clear"/>
            <w:vAlign w:val="center"/>
          </w:tcPr>
          <w:p w:rsidR="00000000" w:rsidDel="00000000" w:rsidP="00000000" w:rsidRDefault="00000000" w:rsidRPr="00000000" w14:paraId="00001BA0">
            <w:pPr>
              <w:pageBreakBefore w:val="0"/>
              <w:spacing w:after="0" w:lineRule="auto"/>
              <w:jc w:val="right"/>
              <w:rPr/>
            </w:pPr>
            <w:r w:rsidDel="00000000" w:rsidR="00000000" w:rsidRPr="00000000">
              <w:rPr>
                <w:rtl w:val="0"/>
              </w:rPr>
              <w:t xml:space="preserve">25</w:t>
            </w:r>
          </w:p>
        </w:tc>
        <w:tc>
          <w:tcPr>
            <w:shd w:fill="auto" w:val="clear"/>
            <w:vAlign w:val="center"/>
          </w:tcPr>
          <w:p w:rsidR="00000000" w:rsidDel="00000000" w:rsidP="00000000" w:rsidRDefault="00000000" w:rsidRPr="00000000" w14:paraId="00001B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A4">
            <w:pPr>
              <w:pageBreakBefore w:val="0"/>
              <w:spacing w:after="0" w:lineRule="auto"/>
              <w:rPr/>
            </w:pPr>
            <w:r w:rsidDel="00000000" w:rsidR="00000000" w:rsidRPr="00000000">
              <w:rPr>
                <w:rtl w:val="0"/>
              </w:rPr>
              <w:t xml:space="preserve">CA1302111</w:t>
            </w:r>
          </w:p>
        </w:tc>
        <w:tc>
          <w:tcPr>
            <w:shd w:fill="auto" w:val="clear"/>
            <w:vAlign w:val="center"/>
          </w:tcPr>
          <w:p w:rsidR="00000000" w:rsidDel="00000000" w:rsidP="00000000" w:rsidRDefault="00000000" w:rsidRPr="00000000" w14:paraId="00001BA5">
            <w:pPr>
              <w:pageBreakBefore w:val="0"/>
              <w:spacing w:after="0" w:lineRule="auto"/>
              <w:rPr/>
            </w:pPr>
            <w:r w:rsidDel="00000000" w:rsidR="00000000" w:rsidRPr="00000000">
              <w:rPr>
                <w:rtl w:val="0"/>
              </w:rPr>
              <w:t xml:space="preserve">7 Vinten Close </w:t>
            </w:r>
          </w:p>
        </w:tc>
        <w:tc>
          <w:tcPr>
            <w:shd w:fill="auto" w:val="clear"/>
            <w:vAlign w:val="center"/>
          </w:tcPr>
          <w:p w:rsidR="00000000" w:rsidDel="00000000" w:rsidP="00000000" w:rsidRDefault="00000000" w:rsidRPr="00000000" w14:paraId="00001B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7">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B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A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B1">
            <w:pPr>
              <w:pageBreakBefore w:val="0"/>
              <w:spacing w:after="0" w:lineRule="auto"/>
              <w:rPr/>
            </w:pPr>
            <w:r w:rsidDel="00000000" w:rsidR="00000000" w:rsidRPr="00000000">
              <w:rPr>
                <w:rtl w:val="0"/>
              </w:rPr>
              <w:t xml:space="preserve">CA1302177</w:t>
            </w:r>
          </w:p>
        </w:tc>
        <w:tc>
          <w:tcPr>
            <w:shd w:fill="auto" w:val="clear"/>
            <w:vAlign w:val="center"/>
          </w:tcPr>
          <w:p w:rsidR="00000000" w:rsidDel="00000000" w:rsidP="00000000" w:rsidRDefault="00000000" w:rsidRPr="00000000" w14:paraId="00001BB2">
            <w:pPr>
              <w:pageBreakBefore w:val="0"/>
              <w:spacing w:after="0" w:lineRule="auto"/>
              <w:rPr/>
            </w:pPr>
            <w:r w:rsidDel="00000000" w:rsidR="00000000" w:rsidRPr="00000000">
              <w:rPr>
                <w:rtl w:val="0"/>
              </w:rPr>
              <w:t xml:space="preserve">Buckholt Barn</w:t>
            </w:r>
          </w:p>
        </w:tc>
        <w:tc>
          <w:tcPr>
            <w:shd w:fill="auto" w:val="clear"/>
            <w:vAlign w:val="center"/>
          </w:tcPr>
          <w:p w:rsidR="00000000" w:rsidDel="00000000" w:rsidP="00000000" w:rsidRDefault="00000000" w:rsidRPr="00000000" w14:paraId="00001BB3">
            <w:pPr>
              <w:pageBreakBefore w:val="0"/>
              <w:spacing w:after="0" w:lineRule="auto"/>
              <w:rPr/>
            </w:pPr>
            <w:r w:rsidDel="00000000" w:rsidR="00000000" w:rsidRPr="00000000">
              <w:rPr>
                <w:rtl w:val="0"/>
              </w:rPr>
              <w:t xml:space="preserve">Anvil Green Road</w:t>
            </w:r>
          </w:p>
        </w:tc>
        <w:tc>
          <w:tcPr>
            <w:shd w:fill="auto" w:val="clear"/>
            <w:vAlign w:val="center"/>
          </w:tcPr>
          <w:p w:rsidR="00000000" w:rsidDel="00000000" w:rsidP="00000000" w:rsidRDefault="00000000" w:rsidRPr="00000000" w14:paraId="00001BB4">
            <w:pPr>
              <w:pageBreakBefore w:val="0"/>
              <w:spacing w:after="0" w:lineRule="auto"/>
              <w:rPr/>
            </w:pPr>
            <w:r w:rsidDel="00000000" w:rsidR="00000000" w:rsidRPr="00000000">
              <w:rPr>
                <w:rtl w:val="0"/>
              </w:rPr>
              <w:t xml:space="preserve">Waltham</w:t>
            </w:r>
          </w:p>
        </w:tc>
        <w:tc>
          <w:tcPr>
            <w:shd w:fill="auto" w:val="clear"/>
            <w:vAlign w:val="center"/>
          </w:tcPr>
          <w:p w:rsidR="00000000" w:rsidDel="00000000" w:rsidP="00000000" w:rsidRDefault="00000000" w:rsidRPr="00000000" w14:paraId="00001B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B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BE">
            <w:pPr>
              <w:pageBreakBefore w:val="0"/>
              <w:spacing w:after="0" w:lineRule="auto"/>
              <w:rPr/>
            </w:pPr>
            <w:r w:rsidDel="00000000" w:rsidR="00000000" w:rsidRPr="00000000">
              <w:rPr>
                <w:rtl w:val="0"/>
              </w:rPr>
              <w:t xml:space="preserve">CA1302197</w:t>
            </w:r>
          </w:p>
        </w:tc>
        <w:tc>
          <w:tcPr>
            <w:shd w:fill="auto" w:val="clear"/>
            <w:vAlign w:val="center"/>
          </w:tcPr>
          <w:p w:rsidR="00000000" w:rsidDel="00000000" w:rsidP="00000000" w:rsidRDefault="00000000" w:rsidRPr="00000000" w14:paraId="00001BBF">
            <w:pPr>
              <w:pageBreakBefore w:val="0"/>
              <w:spacing w:after="0" w:lineRule="auto"/>
              <w:rPr/>
            </w:pPr>
            <w:r w:rsidDel="00000000" w:rsidR="00000000" w:rsidRPr="00000000">
              <w:rPr>
                <w:rtl w:val="0"/>
              </w:rPr>
              <w:t xml:space="preserve">Ford Manor Farm Oast</w:t>
            </w:r>
          </w:p>
        </w:tc>
        <w:tc>
          <w:tcPr>
            <w:shd w:fill="auto" w:val="clear"/>
            <w:vAlign w:val="center"/>
          </w:tcPr>
          <w:p w:rsidR="00000000" w:rsidDel="00000000" w:rsidP="00000000" w:rsidRDefault="00000000" w:rsidRPr="00000000" w14:paraId="00001BC0">
            <w:pPr>
              <w:pageBreakBefore w:val="0"/>
              <w:spacing w:after="0" w:lineRule="auto"/>
              <w:rPr/>
            </w:pPr>
            <w:r w:rsidDel="00000000" w:rsidR="00000000" w:rsidRPr="00000000">
              <w:rPr>
                <w:rtl w:val="0"/>
              </w:rPr>
              <w:t xml:space="preserve">Ford Hill</w:t>
            </w:r>
          </w:p>
        </w:tc>
        <w:tc>
          <w:tcPr>
            <w:shd w:fill="auto" w:val="clear"/>
            <w:vAlign w:val="center"/>
          </w:tcPr>
          <w:p w:rsidR="00000000" w:rsidDel="00000000" w:rsidP="00000000" w:rsidRDefault="00000000" w:rsidRPr="00000000" w14:paraId="00001BC1">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1B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C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C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CB">
            <w:pPr>
              <w:pageBreakBefore w:val="0"/>
              <w:spacing w:after="0" w:lineRule="auto"/>
              <w:rPr/>
            </w:pPr>
            <w:r w:rsidDel="00000000" w:rsidR="00000000" w:rsidRPr="00000000">
              <w:rPr>
                <w:rtl w:val="0"/>
              </w:rPr>
              <w:t xml:space="preserve">CA1302201</w:t>
            </w:r>
          </w:p>
        </w:tc>
        <w:tc>
          <w:tcPr>
            <w:shd w:fill="auto" w:val="clear"/>
            <w:vAlign w:val="center"/>
          </w:tcPr>
          <w:p w:rsidR="00000000" w:rsidDel="00000000" w:rsidP="00000000" w:rsidRDefault="00000000" w:rsidRPr="00000000" w14:paraId="00001BCC">
            <w:pPr>
              <w:pageBreakBefore w:val="0"/>
              <w:spacing w:after="0" w:lineRule="auto"/>
              <w:rPr/>
            </w:pPr>
            <w:r w:rsidDel="00000000" w:rsidR="00000000" w:rsidRPr="00000000">
              <w:rPr>
                <w:rtl w:val="0"/>
              </w:rPr>
              <w:t xml:space="preserve">1-6 Manwood Hospital</w:t>
            </w:r>
          </w:p>
        </w:tc>
        <w:tc>
          <w:tcPr>
            <w:shd w:fill="auto" w:val="clear"/>
            <w:vAlign w:val="center"/>
          </w:tcPr>
          <w:p w:rsidR="00000000" w:rsidDel="00000000" w:rsidP="00000000" w:rsidRDefault="00000000" w:rsidRPr="00000000" w14:paraId="00001BCD">
            <w:pPr>
              <w:pageBreakBefore w:val="0"/>
              <w:spacing w:after="0" w:lineRule="auto"/>
              <w:rPr/>
            </w:pPr>
            <w:r w:rsidDel="00000000" w:rsidR="00000000" w:rsidRPr="00000000">
              <w:rPr>
                <w:rtl w:val="0"/>
              </w:rPr>
              <w:t xml:space="preserve">St. Stephens Green</w:t>
            </w:r>
          </w:p>
        </w:tc>
        <w:tc>
          <w:tcPr>
            <w:shd w:fill="auto" w:val="clear"/>
            <w:vAlign w:val="center"/>
          </w:tcPr>
          <w:p w:rsidR="00000000" w:rsidDel="00000000" w:rsidP="00000000" w:rsidRDefault="00000000" w:rsidRPr="00000000" w14:paraId="00001BCE">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B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0">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B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4">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B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D8">
            <w:pPr>
              <w:pageBreakBefore w:val="0"/>
              <w:spacing w:after="0" w:lineRule="auto"/>
              <w:rPr/>
            </w:pPr>
            <w:r w:rsidDel="00000000" w:rsidR="00000000" w:rsidRPr="00000000">
              <w:rPr>
                <w:rtl w:val="0"/>
              </w:rPr>
              <w:t xml:space="preserve">CA1302245</w:t>
            </w:r>
          </w:p>
        </w:tc>
        <w:tc>
          <w:tcPr>
            <w:shd w:fill="auto" w:val="clear"/>
            <w:vAlign w:val="center"/>
          </w:tcPr>
          <w:p w:rsidR="00000000" w:rsidDel="00000000" w:rsidP="00000000" w:rsidRDefault="00000000" w:rsidRPr="00000000" w14:paraId="00001BD9">
            <w:pPr>
              <w:pageBreakBefore w:val="0"/>
              <w:spacing w:after="0" w:lineRule="auto"/>
              <w:rPr/>
            </w:pPr>
            <w:r w:rsidDel="00000000" w:rsidR="00000000" w:rsidRPr="00000000">
              <w:rPr>
                <w:rtl w:val="0"/>
              </w:rPr>
              <w:t xml:space="preserve">Land Adjacent To Southern Water Pump House</w:t>
            </w:r>
          </w:p>
        </w:tc>
        <w:tc>
          <w:tcPr>
            <w:shd w:fill="auto" w:val="clear"/>
            <w:vAlign w:val="center"/>
          </w:tcPr>
          <w:p w:rsidR="00000000" w:rsidDel="00000000" w:rsidP="00000000" w:rsidRDefault="00000000" w:rsidRPr="00000000" w14:paraId="00001BDA">
            <w:pPr>
              <w:pageBreakBefore w:val="0"/>
              <w:spacing w:after="0" w:lineRule="auto"/>
              <w:rPr/>
            </w:pPr>
            <w:r w:rsidDel="00000000" w:rsidR="00000000" w:rsidRPr="00000000">
              <w:rPr>
                <w:rtl w:val="0"/>
              </w:rPr>
              <w:t xml:space="preserve">Nethergong Hill</w:t>
            </w:r>
          </w:p>
        </w:tc>
        <w:tc>
          <w:tcPr>
            <w:shd w:fill="auto" w:val="clear"/>
            <w:vAlign w:val="center"/>
          </w:tcPr>
          <w:p w:rsidR="00000000" w:rsidDel="00000000" w:rsidP="00000000" w:rsidRDefault="00000000" w:rsidRPr="00000000" w14:paraId="00001BDB">
            <w:pPr>
              <w:pageBreakBefore w:val="0"/>
              <w:spacing w:after="0" w:lineRule="auto"/>
              <w:rPr/>
            </w:pPr>
            <w:r w:rsidDel="00000000" w:rsidR="00000000" w:rsidRPr="00000000">
              <w:rPr>
                <w:rtl w:val="0"/>
              </w:rPr>
              <w:t xml:space="preserve">Chislet</w:t>
            </w:r>
          </w:p>
        </w:tc>
        <w:tc>
          <w:tcPr>
            <w:shd w:fill="auto" w:val="clear"/>
            <w:vAlign w:val="center"/>
          </w:tcPr>
          <w:p w:rsidR="00000000" w:rsidDel="00000000" w:rsidP="00000000" w:rsidRDefault="00000000" w:rsidRPr="00000000" w14:paraId="00001B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D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B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E5">
            <w:pPr>
              <w:pageBreakBefore w:val="0"/>
              <w:spacing w:after="0" w:lineRule="auto"/>
              <w:rPr/>
            </w:pPr>
            <w:r w:rsidDel="00000000" w:rsidR="00000000" w:rsidRPr="00000000">
              <w:rPr>
                <w:rtl w:val="0"/>
              </w:rPr>
              <w:t xml:space="preserve">CA1302269</w:t>
            </w:r>
          </w:p>
        </w:tc>
        <w:tc>
          <w:tcPr>
            <w:shd w:fill="auto" w:val="clear"/>
            <w:vAlign w:val="center"/>
          </w:tcPr>
          <w:p w:rsidR="00000000" w:rsidDel="00000000" w:rsidP="00000000" w:rsidRDefault="00000000" w:rsidRPr="00000000" w14:paraId="00001BE6">
            <w:pPr>
              <w:pageBreakBefore w:val="0"/>
              <w:spacing w:after="0" w:lineRule="auto"/>
              <w:rPr/>
            </w:pPr>
            <w:r w:rsidDel="00000000" w:rsidR="00000000" w:rsidRPr="00000000">
              <w:rPr>
                <w:rtl w:val="0"/>
              </w:rPr>
              <w:t xml:space="preserve">Sturry Fire Station</w:t>
            </w:r>
          </w:p>
        </w:tc>
        <w:tc>
          <w:tcPr>
            <w:shd w:fill="auto" w:val="clear"/>
            <w:vAlign w:val="center"/>
          </w:tcPr>
          <w:p w:rsidR="00000000" w:rsidDel="00000000" w:rsidP="00000000" w:rsidRDefault="00000000" w:rsidRPr="00000000" w14:paraId="00001BE7">
            <w:pPr>
              <w:pageBreakBefore w:val="0"/>
              <w:spacing w:after="0" w:lineRule="auto"/>
              <w:rPr/>
            </w:pPr>
            <w:r w:rsidDel="00000000" w:rsidR="00000000" w:rsidRPr="00000000">
              <w:rPr>
                <w:rtl w:val="0"/>
              </w:rPr>
              <w:t xml:space="preserve">High Street</w:t>
            </w:r>
          </w:p>
        </w:tc>
        <w:tc>
          <w:tcPr>
            <w:shd w:fill="auto" w:val="clear"/>
            <w:vAlign w:val="center"/>
          </w:tcPr>
          <w:p w:rsidR="00000000" w:rsidDel="00000000" w:rsidP="00000000" w:rsidRDefault="00000000" w:rsidRPr="00000000" w14:paraId="00001BE8">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B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C">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B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EE">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B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F2">
            <w:pPr>
              <w:pageBreakBefore w:val="0"/>
              <w:spacing w:after="0" w:lineRule="auto"/>
              <w:rPr/>
            </w:pPr>
            <w:r w:rsidDel="00000000" w:rsidR="00000000" w:rsidRPr="00000000">
              <w:rPr>
                <w:rtl w:val="0"/>
              </w:rPr>
              <w:t xml:space="preserve">CA1302308</w:t>
            </w:r>
          </w:p>
        </w:tc>
        <w:tc>
          <w:tcPr>
            <w:shd w:fill="auto" w:val="clear"/>
            <w:vAlign w:val="center"/>
          </w:tcPr>
          <w:p w:rsidR="00000000" w:rsidDel="00000000" w:rsidP="00000000" w:rsidRDefault="00000000" w:rsidRPr="00000000" w14:paraId="00001BF3">
            <w:pPr>
              <w:pageBreakBefore w:val="0"/>
              <w:spacing w:after="0" w:lineRule="auto"/>
              <w:rPr/>
            </w:pPr>
            <w:r w:rsidDel="00000000" w:rsidR="00000000" w:rsidRPr="00000000">
              <w:rPr>
                <w:rtl w:val="0"/>
              </w:rPr>
              <w:t xml:space="preserve">130-132 Tankerton Road</w:t>
            </w:r>
          </w:p>
        </w:tc>
        <w:tc>
          <w:tcPr>
            <w:shd w:fill="auto" w:val="clear"/>
            <w:vAlign w:val="center"/>
          </w:tcPr>
          <w:p w:rsidR="00000000" w:rsidDel="00000000" w:rsidP="00000000" w:rsidRDefault="00000000" w:rsidRPr="00000000" w14:paraId="00001B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5">
            <w:pPr>
              <w:pageBreakBefore w:val="0"/>
              <w:spacing w:after="0" w:lineRule="auto"/>
              <w:rPr/>
            </w:pPr>
            <w:r w:rsidDel="00000000" w:rsidR="00000000" w:rsidRPr="00000000">
              <w:rPr>
                <w:rtl w:val="0"/>
              </w:rPr>
              <w:t xml:space="preserve">Tankerton</w:t>
            </w:r>
          </w:p>
        </w:tc>
        <w:tc>
          <w:tcPr>
            <w:shd w:fill="auto" w:val="clear"/>
            <w:vAlign w:val="center"/>
          </w:tcPr>
          <w:p w:rsidR="00000000" w:rsidDel="00000000" w:rsidP="00000000" w:rsidRDefault="00000000" w:rsidRPr="00000000" w14:paraId="00001B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7">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B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B">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B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BF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BFF">
            <w:pPr>
              <w:pageBreakBefore w:val="0"/>
              <w:spacing w:after="0" w:lineRule="auto"/>
              <w:rPr/>
            </w:pPr>
            <w:r w:rsidDel="00000000" w:rsidR="00000000" w:rsidRPr="00000000">
              <w:rPr>
                <w:rtl w:val="0"/>
              </w:rPr>
              <w:t xml:space="preserve">CA1302353</w:t>
            </w:r>
          </w:p>
        </w:tc>
        <w:tc>
          <w:tcPr>
            <w:shd w:fill="auto" w:val="clear"/>
            <w:vAlign w:val="center"/>
          </w:tcPr>
          <w:p w:rsidR="00000000" w:rsidDel="00000000" w:rsidP="00000000" w:rsidRDefault="00000000" w:rsidRPr="00000000" w14:paraId="00001C00">
            <w:pPr>
              <w:pageBreakBefore w:val="0"/>
              <w:spacing w:after="0" w:lineRule="auto"/>
              <w:rPr/>
            </w:pPr>
            <w:r w:rsidDel="00000000" w:rsidR="00000000" w:rsidRPr="00000000">
              <w:rPr>
                <w:rtl w:val="0"/>
              </w:rPr>
              <w:t xml:space="preserve">Units 7 Hoath Farm</w:t>
            </w:r>
          </w:p>
        </w:tc>
        <w:tc>
          <w:tcPr>
            <w:shd w:fill="auto" w:val="clear"/>
            <w:vAlign w:val="center"/>
          </w:tcPr>
          <w:p w:rsidR="00000000" w:rsidDel="00000000" w:rsidP="00000000" w:rsidRDefault="00000000" w:rsidRPr="00000000" w14:paraId="00001C01">
            <w:pPr>
              <w:pageBreakBefore w:val="0"/>
              <w:spacing w:after="0" w:lineRule="auto"/>
              <w:rPr/>
            </w:pPr>
            <w:r w:rsidDel="00000000" w:rsidR="00000000" w:rsidRPr="00000000">
              <w:rPr>
                <w:rtl w:val="0"/>
              </w:rPr>
              <w:t xml:space="preserve">Bekesbourne Lane</w:t>
            </w:r>
          </w:p>
        </w:tc>
        <w:tc>
          <w:tcPr>
            <w:shd w:fill="auto" w:val="clear"/>
            <w:vAlign w:val="center"/>
          </w:tcPr>
          <w:p w:rsidR="00000000" w:rsidDel="00000000" w:rsidP="00000000" w:rsidRDefault="00000000" w:rsidRPr="00000000" w14:paraId="00001C02">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0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0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0C">
            <w:pPr>
              <w:pageBreakBefore w:val="0"/>
              <w:spacing w:after="0" w:lineRule="auto"/>
              <w:rPr/>
            </w:pPr>
            <w:r w:rsidDel="00000000" w:rsidR="00000000" w:rsidRPr="00000000">
              <w:rPr>
                <w:rtl w:val="0"/>
              </w:rPr>
              <w:t xml:space="preserve">CA1302377</w:t>
            </w:r>
          </w:p>
        </w:tc>
        <w:tc>
          <w:tcPr>
            <w:shd w:fill="auto" w:val="clear"/>
            <w:vAlign w:val="center"/>
          </w:tcPr>
          <w:p w:rsidR="00000000" w:rsidDel="00000000" w:rsidP="00000000" w:rsidRDefault="00000000" w:rsidRPr="00000000" w14:paraId="00001C0D">
            <w:pPr>
              <w:pageBreakBefore w:val="0"/>
              <w:spacing w:after="0" w:lineRule="auto"/>
              <w:rPr/>
            </w:pPr>
            <w:r w:rsidDel="00000000" w:rsidR="00000000" w:rsidRPr="00000000">
              <w:rPr>
                <w:rtl w:val="0"/>
              </w:rPr>
              <w:t xml:space="preserve">The Loft, Little Bursted Farm</w:t>
            </w:r>
          </w:p>
        </w:tc>
        <w:tc>
          <w:tcPr>
            <w:shd w:fill="auto" w:val="clear"/>
            <w:vAlign w:val="center"/>
          </w:tcPr>
          <w:p w:rsidR="00000000" w:rsidDel="00000000" w:rsidP="00000000" w:rsidRDefault="00000000" w:rsidRPr="00000000" w14:paraId="00001C0E">
            <w:pPr>
              <w:pageBreakBefore w:val="0"/>
              <w:spacing w:after="0" w:lineRule="auto"/>
              <w:rPr/>
            </w:pPr>
            <w:r w:rsidDel="00000000" w:rsidR="00000000" w:rsidRPr="00000000">
              <w:rPr>
                <w:rtl w:val="0"/>
              </w:rPr>
              <w:t xml:space="preserve">Lynsore Bottom</w:t>
            </w:r>
          </w:p>
        </w:tc>
        <w:tc>
          <w:tcPr>
            <w:shd w:fill="auto" w:val="clear"/>
            <w:vAlign w:val="center"/>
          </w:tcPr>
          <w:p w:rsidR="00000000" w:rsidDel="00000000" w:rsidP="00000000" w:rsidRDefault="00000000" w:rsidRPr="00000000" w14:paraId="00001C0F">
            <w:pPr>
              <w:pageBreakBefore w:val="0"/>
              <w:spacing w:after="0" w:lineRule="auto"/>
              <w:rPr/>
            </w:pPr>
            <w:r w:rsidDel="00000000" w:rsidR="00000000" w:rsidRPr="00000000">
              <w:rPr>
                <w:rtl w:val="0"/>
              </w:rPr>
              <w:t xml:space="preserve">Upper Hard</w:t>
            </w:r>
          </w:p>
        </w:tc>
        <w:tc>
          <w:tcPr>
            <w:shd w:fill="auto" w:val="clear"/>
            <w:vAlign w:val="center"/>
          </w:tcPr>
          <w:p w:rsidR="00000000" w:rsidDel="00000000" w:rsidP="00000000" w:rsidRDefault="00000000" w:rsidRPr="00000000" w14:paraId="00001C1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1">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5">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19">
            <w:pPr>
              <w:pageBreakBefore w:val="0"/>
              <w:spacing w:after="0" w:lineRule="auto"/>
              <w:rPr/>
            </w:pPr>
            <w:r w:rsidDel="00000000" w:rsidR="00000000" w:rsidRPr="00000000">
              <w:rPr>
                <w:rtl w:val="0"/>
              </w:rPr>
              <w:t xml:space="preserve">CA1peter</w:t>
            </w:r>
          </w:p>
        </w:tc>
        <w:tc>
          <w:tcPr>
            <w:shd w:fill="auto" w:val="clear"/>
            <w:vAlign w:val="center"/>
          </w:tcPr>
          <w:p w:rsidR="00000000" w:rsidDel="00000000" w:rsidP="00000000" w:rsidRDefault="00000000" w:rsidRPr="00000000" w14:paraId="00001C1A">
            <w:pPr>
              <w:pageBreakBefore w:val="0"/>
              <w:spacing w:after="0" w:lineRule="auto"/>
              <w:rPr/>
            </w:pPr>
            <w:r w:rsidDel="00000000" w:rsidR="00000000" w:rsidRPr="00000000">
              <w:rPr>
                <w:rtl w:val="0"/>
              </w:rPr>
              <w:t xml:space="preserve">Land At Gordon Road</w:t>
            </w:r>
          </w:p>
        </w:tc>
        <w:tc>
          <w:tcPr>
            <w:shd w:fill="auto" w:val="clear"/>
            <w:vAlign w:val="center"/>
          </w:tcPr>
          <w:p w:rsidR="00000000" w:rsidDel="00000000" w:rsidP="00000000" w:rsidRDefault="00000000" w:rsidRPr="00000000" w14:paraId="00001C1B">
            <w:pPr>
              <w:pageBreakBefore w:val="0"/>
              <w:spacing w:after="0" w:lineRule="auto"/>
              <w:rPr/>
            </w:pPr>
            <w:r w:rsidDel="00000000" w:rsidR="00000000" w:rsidRPr="00000000">
              <w:rPr>
                <w:rtl w:val="0"/>
              </w:rPr>
              <w:t xml:space="preserve">Wincheap</w:t>
            </w:r>
          </w:p>
        </w:tc>
        <w:tc>
          <w:tcPr>
            <w:shd w:fill="auto" w:val="clear"/>
            <w:vAlign w:val="center"/>
          </w:tcPr>
          <w:p w:rsidR="00000000" w:rsidDel="00000000" w:rsidP="00000000" w:rsidRDefault="00000000" w:rsidRPr="00000000" w14:paraId="00001C1C">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1F">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C20">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1C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2">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C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26">
            <w:pPr>
              <w:pageBreakBefore w:val="0"/>
              <w:spacing w:after="0" w:lineRule="auto"/>
              <w:rPr/>
            </w:pPr>
            <w:r w:rsidDel="00000000" w:rsidR="00000000" w:rsidRPr="00000000">
              <w:rPr>
                <w:rtl w:val="0"/>
              </w:rPr>
              <w:t xml:space="preserve">CA1302396</w:t>
            </w:r>
          </w:p>
        </w:tc>
        <w:tc>
          <w:tcPr>
            <w:shd w:fill="auto" w:val="clear"/>
            <w:vAlign w:val="center"/>
          </w:tcPr>
          <w:p w:rsidR="00000000" w:rsidDel="00000000" w:rsidP="00000000" w:rsidRDefault="00000000" w:rsidRPr="00000000" w14:paraId="00001C27">
            <w:pPr>
              <w:pageBreakBefore w:val="0"/>
              <w:spacing w:after="0" w:lineRule="auto"/>
              <w:rPr/>
            </w:pPr>
            <w:r w:rsidDel="00000000" w:rsidR="00000000" w:rsidRPr="00000000">
              <w:rPr>
                <w:rtl w:val="0"/>
              </w:rPr>
              <w:t xml:space="preserve">Beechmount</w:t>
            </w:r>
          </w:p>
        </w:tc>
        <w:tc>
          <w:tcPr>
            <w:shd w:fill="auto" w:val="clear"/>
            <w:vAlign w:val="center"/>
          </w:tcPr>
          <w:p w:rsidR="00000000" w:rsidDel="00000000" w:rsidP="00000000" w:rsidRDefault="00000000" w:rsidRPr="00000000" w14:paraId="00001C28">
            <w:pPr>
              <w:pageBreakBefore w:val="0"/>
              <w:spacing w:after="0" w:lineRule="auto"/>
              <w:rPr/>
            </w:pPr>
            <w:r w:rsidDel="00000000" w:rsidR="00000000" w:rsidRPr="00000000">
              <w:rPr>
                <w:rtl w:val="0"/>
              </w:rPr>
              <w:t xml:space="preserve">Conyngham Lane</w:t>
            </w:r>
          </w:p>
        </w:tc>
        <w:tc>
          <w:tcPr>
            <w:shd w:fill="auto" w:val="clear"/>
            <w:vAlign w:val="center"/>
          </w:tcPr>
          <w:p w:rsidR="00000000" w:rsidDel="00000000" w:rsidP="00000000" w:rsidRDefault="00000000" w:rsidRPr="00000000" w14:paraId="00001C29">
            <w:pPr>
              <w:pageBreakBefore w:val="0"/>
              <w:spacing w:after="0" w:lineRule="auto"/>
              <w:rPr/>
            </w:pPr>
            <w:r w:rsidDel="00000000" w:rsidR="00000000" w:rsidRPr="00000000">
              <w:rPr>
                <w:rtl w:val="0"/>
              </w:rPr>
              <w:t xml:space="preserve">Bridge</w:t>
            </w:r>
          </w:p>
        </w:tc>
        <w:tc>
          <w:tcPr>
            <w:shd w:fill="auto" w:val="clear"/>
            <w:vAlign w:val="center"/>
          </w:tcPr>
          <w:p w:rsidR="00000000" w:rsidDel="00000000" w:rsidP="00000000" w:rsidRDefault="00000000" w:rsidRPr="00000000" w14:paraId="00001C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B">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2F">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3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33">
            <w:pPr>
              <w:pageBreakBefore w:val="0"/>
              <w:spacing w:after="0" w:lineRule="auto"/>
              <w:rPr/>
            </w:pPr>
            <w:r w:rsidDel="00000000" w:rsidR="00000000" w:rsidRPr="00000000">
              <w:rPr>
                <w:rtl w:val="0"/>
              </w:rPr>
              <w:t xml:space="preserve">CA1302403</w:t>
            </w:r>
          </w:p>
        </w:tc>
        <w:tc>
          <w:tcPr>
            <w:shd w:fill="auto" w:val="clear"/>
            <w:vAlign w:val="center"/>
          </w:tcPr>
          <w:p w:rsidR="00000000" w:rsidDel="00000000" w:rsidP="00000000" w:rsidRDefault="00000000" w:rsidRPr="00000000" w14:paraId="00001C34">
            <w:pPr>
              <w:pageBreakBefore w:val="0"/>
              <w:spacing w:after="0" w:lineRule="auto"/>
              <w:rPr/>
            </w:pPr>
            <w:r w:rsidDel="00000000" w:rsidR="00000000" w:rsidRPr="00000000">
              <w:rPr>
                <w:rtl w:val="0"/>
              </w:rPr>
              <w:t xml:space="preserve">47 Castle Street</w:t>
            </w:r>
          </w:p>
        </w:tc>
        <w:tc>
          <w:tcPr>
            <w:shd w:fill="auto" w:val="clear"/>
            <w:vAlign w:val="center"/>
          </w:tcPr>
          <w:p w:rsidR="00000000" w:rsidDel="00000000" w:rsidP="00000000" w:rsidRDefault="00000000" w:rsidRPr="00000000" w14:paraId="00001C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8">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C">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C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3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40">
            <w:pPr>
              <w:pageBreakBefore w:val="0"/>
              <w:spacing w:after="0" w:lineRule="auto"/>
              <w:rPr/>
            </w:pPr>
            <w:r w:rsidDel="00000000" w:rsidR="00000000" w:rsidRPr="00000000">
              <w:rPr>
                <w:rtl w:val="0"/>
              </w:rPr>
              <w:t xml:space="preserve">CA1400001</w:t>
            </w:r>
          </w:p>
        </w:tc>
        <w:tc>
          <w:tcPr>
            <w:shd w:fill="auto" w:val="clear"/>
            <w:vAlign w:val="center"/>
          </w:tcPr>
          <w:p w:rsidR="00000000" w:rsidDel="00000000" w:rsidP="00000000" w:rsidRDefault="00000000" w:rsidRPr="00000000" w14:paraId="00001C41">
            <w:pPr>
              <w:pageBreakBefore w:val="0"/>
              <w:spacing w:after="0" w:lineRule="auto"/>
              <w:rPr/>
            </w:pPr>
            <w:r w:rsidDel="00000000" w:rsidR="00000000" w:rsidRPr="00000000">
              <w:rPr>
                <w:rtl w:val="0"/>
              </w:rPr>
              <w:t xml:space="preserve">108 High Street</w:t>
            </w:r>
          </w:p>
        </w:tc>
        <w:tc>
          <w:tcPr>
            <w:shd w:fill="auto" w:val="clear"/>
            <w:vAlign w:val="center"/>
          </w:tcPr>
          <w:p w:rsidR="00000000" w:rsidDel="00000000" w:rsidP="00000000" w:rsidRDefault="00000000" w:rsidRPr="00000000" w14:paraId="00001C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3">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C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6">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C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9">
            <w:pPr>
              <w:pageBreakBefore w:val="0"/>
              <w:spacing w:after="0" w:lineRule="auto"/>
              <w:jc w:val="right"/>
              <w:rPr/>
            </w:pPr>
            <w:r w:rsidDel="00000000" w:rsidR="00000000" w:rsidRPr="00000000">
              <w:rPr>
                <w:rtl w:val="0"/>
              </w:rPr>
              <w:t xml:space="preserve">6</w:t>
            </w:r>
          </w:p>
        </w:tc>
        <w:tc>
          <w:tcPr>
            <w:shd w:fill="auto" w:val="clear"/>
            <w:vAlign w:val="center"/>
          </w:tcPr>
          <w:p w:rsidR="00000000" w:rsidDel="00000000" w:rsidP="00000000" w:rsidRDefault="00000000" w:rsidRPr="00000000" w14:paraId="00001C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4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4D">
            <w:pPr>
              <w:pageBreakBefore w:val="0"/>
              <w:spacing w:after="0" w:lineRule="auto"/>
              <w:rPr/>
            </w:pPr>
            <w:r w:rsidDel="00000000" w:rsidR="00000000" w:rsidRPr="00000000">
              <w:rPr>
                <w:rtl w:val="0"/>
              </w:rPr>
              <w:t xml:space="preserve">CA1400032</w:t>
            </w:r>
          </w:p>
        </w:tc>
        <w:tc>
          <w:tcPr>
            <w:shd w:fill="auto" w:val="clear"/>
            <w:vAlign w:val="center"/>
          </w:tcPr>
          <w:p w:rsidR="00000000" w:rsidDel="00000000" w:rsidP="00000000" w:rsidRDefault="00000000" w:rsidRPr="00000000" w14:paraId="00001C4E">
            <w:pPr>
              <w:pageBreakBefore w:val="0"/>
              <w:spacing w:after="0" w:lineRule="auto"/>
              <w:rPr/>
            </w:pPr>
            <w:r w:rsidDel="00000000" w:rsidR="00000000" w:rsidRPr="00000000">
              <w:rPr>
                <w:rtl w:val="0"/>
              </w:rPr>
              <w:t xml:space="preserve">The Coach House</w:t>
            </w:r>
          </w:p>
        </w:tc>
        <w:tc>
          <w:tcPr>
            <w:shd w:fill="auto" w:val="clear"/>
            <w:vAlign w:val="center"/>
          </w:tcPr>
          <w:p w:rsidR="00000000" w:rsidDel="00000000" w:rsidP="00000000" w:rsidRDefault="00000000" w:rsidRPr="00000000" w14:paraId="00001C4F">
            <w:pPr>
              <w:pageBreakBefore w:val="0"/>
              <w:spacing w:after="0" w:lineRule="auto"/>
              <w:rPr/>
            </w:pPr>
            <w:r w:rsidDel="00000000" w:rsidR="00000000" w:rsidRPr="00000000">
              <w:rPr>
                <w:rtl w:val="0"/>
              </w:rPr>
              <w:t xml:space="preserve">7 Mill Road</w:t>
            </w:r>
          </w:p>
        </w:tc>
        <w:tc>
          <w:tcPr>
            <w:shd w:fill="auto" w:val="clear"/>
            <w:vAlign w:val="center"/>
          </w:tcPr>
          <w:p w:rsidR="00000000" w:rsidDel="00000000" w:rsidP="00000000" w:rsidRDefault="00000000" w:rsidRPr="00000000" w14:paraId="00001C50">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C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3">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C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6">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C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5A">
            <w:pPr>
              <w:pageBreakBefore w:val="0"/>
              <w:spacing w:after="0" w:lineRule="auto"/>
              <w:rPr/>
            </w:pPr>
            <w:r w:rsidDel="00000000" w:rsidR="00000000" w:rsidRPr="00000000">
              <w:rPr>
                <w:rtl w:val="0"/>
              </w:rPr>
              <w:t xml:space="preserve">CA1400091</w:t>
            </w:r>
          </w:p>
        </w:tc>
        <w:tc>
          <w:tcPr>
            <w:shd w:fill="auto" w:val="clear"/>
            <w:vAlign w:val="center"/>
          </w:tcPr>
          <w:p w:rsidR="00000000" w:rsidDel="00000000" w:rsidP="00000000" w:rsidRDefault="00000000" w:rsidRPr="00000000" w14:paraId="00001C5B">
            <w:pPr>
              <w:pageBreakBefore w:val="0"/>
              <w:spacing w:after="0" w:lineRule="auto"/>
              <w:rPr/>
            </w:pPr>
            <w:r w:rsidDel="00000000" w:rsidR="00000000" w:rsidRPr="00000000">
              <w:rPr>
                <w:rtl w:val="0"/>
              </w:rPr>
              <w:t xml:space="preserve"> 57 New Dover Road</w:t>
            </w:r>
          </w:p>
        </w:tc>
        <w:tc>
          <w:tcPr>
            <w:shd w:fill="auto" w:val="clear"/>
            <w:vAlign w:val="center"/>
          </w:tcPr>
          <w:p w:rsidR="00000000" w:rsidDel="00000000" w:rsidP="00000000" w:rsidRDefault="00000000" w:rsidRPr="00000000" w14:paraId="00001C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5D">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5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67">
            <w:pPr>
              <w:pageBreakBefore w:val="0"/>
              <w:spacing w:after="0" w:lineRule="auto"/>
              <w:rPr/>
            </w:pPr>
            <w:r w:rsidDel="00000000" w:rsidR="00000000" w:rsidRPr="00000000">
              <w:rPr>
                <w:rtl w:val="0"/>
              </w:rPr>
              <w:t xml:space="preserve">CA1400172</w:t>
            </w:r>
          </w:p>
        </w:tc>
        <w:tc>
          <w:tcPr>
            <w:shd w:fill="auto" w:val="clear"/>
            <w:vAlign w:val="center"/>
          </w:tcPr>
          <w:p w:rsidR="00000000" w:rsidDel="00000000" w:rsidP="00000000" w:rsidRDefault="00000000" w:rsidRPr="00000000" w14:paraId="00001C68">
            <w:pPr>
              <w:pageBreakBefore w:val="0"/>
              <w:spacing w:after="0" w:lineRule="auto"/>
              <w:rPr/>
            </w:pPr>
            <w:r w:rsidDel="00000000" w:rsidR="00000000" w:rsidRPr="00000000">
              <w:rPr>
                <w:rtl w:val="0"/>
              </w:rPr>
              <w:t xml:space="preserve">Land Adjacent To 36 Bellevue Road</w:t>
            </w:r>
          </w:p>
        </w:tc>
        <w:tc>
          <w:tcPr>
            <w:shd w:fill="auto" w:val="clear"/>
            <w:vAlign w:val="center"/>
          </w:tcPr>
          <w:p w:rsidR="00000000" w:rsidDel="00000000" w:rsidP="00000000" w:rsidRDefault="00000000" w:rsidRPr="00000000" w14:paraId="00001C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A">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C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C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C7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74">
            <w:pPr>
              <w:pageBreakBefore w:val="0"/>
              <w:spacing w:after="0" w:lineRule="auto"/>
              <w:rPr/>
            </w:pPr>
            <w:r w:rsidDel="00000000" w:rsidR="00000000" w:rsidRPr="00000000">
              <w:rPr>
                <w:rtl w:val="0"/>
              </w:rPr>
              <w:t xml:space="preserve">CA1400276</w:t>
            </w:r>
          </w:p>
        </w:tc>
        <w:tc>
          <w:tcPr>
            <w:shd w:fill="auto" w:val="clear"/>
            <w:vAlign w:val="center"/>
          </w:tcPr>
          <w:p w:rsidR="00000000" w:rsidDel="00000000" w:rsidP="00000000" w:rsidRDefault="00000000" w:rsidRPr="00000000" w14:paraId="00001C75">
            <w:pPr>
              <w:pageBreakBefore w:val="0"/>
              <w:spacing w:after="0" w:lineRule="auto"/>
              <w:rPr/>
            </w:pPr>
            <w:r w:rsidDel="00000000" w:rsidR="00000000" w:rsidRPr="00000000">
              <w:rPr>
                <w:rtl w:val="0"/>
              </w:rPr>
              <w:t xml:space="preserve">26 Daytona Way</w:t>
            </w:r>
          </w:p>
        </w:tc>
        <w:tc>
          <w:tcPr>
            <w:shd w:fill="auto" w:val="clear"/>
            <w:vAlign w:val="center"/>
          </w:tcPr>
          <w:p w:rsidR="00000000" w:rsidDel="00000000" w:rsidP="00000000" w:rsidRDefault="00000000" w:rsidRPr="00000000" w14:paraId="00001C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7">
            <w:pPr>
              <w:pageBreakBefore w:val="0"/>
              <w:spacing w:after="0" w:lineRule="auto"/>
              <w:rPr/>
            </w:pPr>
            <w:r w:rsidDel="00000000" w:rsidR="00000000" w:rsidRPr="00000000">
              <w:rPr>
                <w:rtl w:val="0"/>
              </w:rPr>
              <w:t xml:space="preserve">Studd Hill</w:t>
            </w:r>
          </w:p>
        </w:tc>
        <w:tc>
          <w:tcPr>
            <w:shd w:fill="auto" w:val="clear"/>
            <w:vAlign w:val="center"/>
          </w:tcPr>
          <w:p w:rsidR="00000000" w:rsidDel="00000000" w:rsidP="00000000" w:rsidRDefault="00000000" w:rsidRPr="00000000" w14:paraId="00001C7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81">
            <w:pPr>
              <w:pageBreakBefore w:val="0"/>
              <w:spacing w:after="0" w:lineRule="auto"/>
              <w:rPr/>
            </w:pPr>
            <w:r w:rsidDel="00000000" w:rsidR="00000000" w:rsidRPr="00000000">
              <w:rPr>
                <w:rtl w:val="0"/>
              </w:rPr>
              <w:t xml:space="preserve">CA1400304</w:t>
            </w:r>
          </w:p>
        </w:tc>
        <w:tc>
          <w:tcPr>
            <w:shd w:fill="auto" w:val="clear"/>
            <w:vAlign w:val="center"/>
          </w:tcPr>
          <w:p w:rsidR="00000000" w:rsidDel="00000000" w:rsidP="00000000" w:rsidRDefault="00000000" w:rsidRPr="00000000" w14:paraId="00001C82">
            <w:pPr>
              <w:pageBreakBefore w:val="0"/>
              <w:spacing w:after="0" w:lineRule="auto"/>
              <w:rPr/>
            </w:pPr>
            <w:r w:rsidDel="00000000" w:rsidR="00000000" w:rsidRPr="00000000">
              <w:rPr>
                <w:rtl w:val="0"/>
              </w:rPr>
              <w:t xml:space="preserve">10 Station Road West</w:t>
            </w:r>
          </w:p>
        </w:tc>
        <w:tc>
          <w:tcPr>
            <w:shd w:fill="auto" w:val="clear"/>
            <w:vAlign w:val="center"/>
          </w:tcPr>
          <w:p w:rsidR="00000000" w:rsidDel="00000000" w:rsidP="00000000" w:rsidRDefault="00000000" w:rsidRPr="00000000" w14:paraId="00001C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8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8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8E">
            <w:pPr>
              <w:pageBreakBefore w:val="0"/>
              <w:spacing w:after="0" w:lineRule="auto"/>
              <w:rPr/>
            </w:pPr>
            <w:r w:rsidDel="00000000" w:rsidR="00000000" w:rsidRPr="00000000">
              <w:rPr>
                <w:rtl w:val="0"/>
              </w:rPr>
              <w:t xml:space="preserve">CA1400311</w:t>
            </w:r>
          </w:p>
        </w:tc>
        <w:tc>
          <w:tcPr>
            <w:shd w:fill="auto" w:val="clear"/>
            <w:vAlign w:val="center"/>
          </w:tcPr>
          <w:p w:rsidR="00000000" w:rsidDel="00000000" w:rsidP="00000000" w:rsidRDefault="00000000" w:rsidRPr="00000000" w14:paraId="00001C8F">
            <w:pPr>
              <w:pageBreakBefore w:val="0"/>
              <w:spacing w:after="0" w:lineRule="auto"/>
              <w:rPr/>
            </w:pPr>
            <w:r w:rsidDel="00000000" w:rsidR="00000000" w:rsidRPr="00000000">
              <w:rPr>
                <w:rtl w:val="0"/>
              </w:rPr>
              <w:t xml:space="preserve">32 Oxford Street</w:t>
            </w:r>
          </w:p>
        </w:tc>
        <w:tc>
          <w:tcPr>
            <w:shd w:fill="auto" w:val="clear"/>
            <w:vAlign w:val="center"/>
          </w:tcPr>
          <w:p w:rsidR="00000000" w:rsidDel="00000000" w:rsidP="00000000" w:rsidRDefault="00000000" w:rsidRPr="00000000" w14:paraId="00001C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1">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C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9B">
            <w:pPr>
              <w:pageBreakBefore w:val="0"/>
              <w:spacing w:after="0" w:lineRule="auto"/>
              <w:rPr/>
            </w:pPr>
            <w:r w:rsidDel="00000000" w:rsidR="00000000" w:rsidRPr="00000000">
              <w:rPr>
                <w:rtl w:val="0"/>
              </w:rPr>
              <w:t xml:space="preserve">CA1400319</w:t>
            </w:r>
          </w:p>
        </w:tc>
        <w:tc>
          <w:tcPr>
            <w:shd w:fill="auto" w:val="clear"/>
            <w:vAlign w:val="center"/>
          </w:tcPr>
          <w:p w:rsidR="00000000" w:rsidDel="00000000" w:rsidP="00000000" w:rsidRDefault="00000000" w:rsidRPr="00000000" w14:paraId="00001C9C">
            <w:pPr>
              <w:pageBreakBefore w:val="0"/>
              <w:spacing w:after="0" w:lineRule="auto"/>
              <w:rPr/>
            </w:pPr>
            <w:r w:rsidDel="00000000" w:rsidR="00000000" w:rsidRPr="00000000">
              <w:rPr>
                <w:rtl w:val="0"/>
              </w:rPr>
              <w:t xml:space="preserve">212 Tankerton Road</w:t>
            </w:r>
          </w:p>
        </w:tc>
        <w:tc>
          <w:tcPr>
            <w:shd w:fill="auto" w:val="clear"/>
            <w:vAlign w:val="center"/>
          </w:tcPr>
          <w:p w:rsidR="00000000" w:rsidDel="00000000" w:rsidP="00000000" w:rsidRDefault="00000000" w:rsidRPr="00000000" w14:paraId="00001C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9E">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C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A8">
            <w:pPr>
              <w:pageBreakBefore w:val="0"/>
              <w:spacing w:after="0" w:lineRule="auto"/>
              <w:rPr/>
            </w:pPr>
            <w:r w:rsidDel="00000000" w:rsidR="00000000" w:rsidRPr="00000000">
              <w:rPr>
                <w:rtl w:val="0"/>
              </w:rPr>
              <w:t xml:space="preserve">CA1400322</w:t>
            </w:r>
          </w:p>
        </w:tc>
        <w:tc>
          <w:tcPr>
            <w:shd w:fill="auto" w:val="clear"/>
            <w:vAlign w:val="center"/>
          </w:tcPr>
          <w:p w:rsidR="00000000" w:rsidDel="00000000" w:rsidP="00000000" w:rsidRDefault="00000000" w:rsidRPr="00000000" w14:paraId="00001CA9">
            <w:pPr>
              <w:pageBreakBefore w:val="0"/>
              <w:spacing w:after="0" w:lineRule="auto"/>
              <w:rPr/>
            </w:pPr>
            <w:r w:rsidDel="00000000" w:rsidR="00000000" w:rsidRPr="00000000">
              <w:rPr>
                <w:rtl w:val="0"/>
              </w:rPr>
              <w:t xml:space="preserve">85 High Street</w:t>
            </w:r>
          </w:p>
        </w:tc>
        <w:tc>
          <w:tcPr>
            <w:shd w:fill="auto" w:val="clear"/>
            <w:vAlign w:val="center"/>
          </w:tcPr>
          <w:p w:rsidR="00000000" w:rsidDel="00000000" w:rsidP="00000000" w:rsidRDefault="00000000" w:rsidRPr="00000000" w14:paraId="00001C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B">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C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A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B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B5">
            <w:pPr>
              <w:pageBreakBefore w:val="0"/>
              <w:spacing w:after="0" w:lineRule="auto"/>
              <w:rPr/>
            </w:pPr>
            <w:r w:rsidDel="00000000" w:rsidR="00000000" w:rsidRPr="00000000">
              <w:rPr>
                <w:rtl w:val="0"/>
              </w:rPr>
              <w:t xml:space="preserve">CA1400327</w:t>
            </w:r>
          </w:p>
        </w:tc>
        <w:tc>
          <w:tcPr>
            <w:shd w:fill="auto" w:val="clear"/>
            <w:vAlign w:val="center"/>
          </w:tcPr>
          <w:p w:rsidR="00000000" w:rsidDel="00000000" w:rsidP="00000000" w:rsidRDefault="00000000" w:rsidRPr="00000000" w14:paraId="00001CB6">
            <w:pPr>
              <w:pageBreakBefore w:val="0"/>
              <w:spacing w:after="0" w:lineRule="auto"/>
              <w:rPr/>
            </w:pPr>
            <w:r w:rsidDel="00000000" w:rsidR="00000000" w:rsidRPr="00000000">
              <w:rPr>
                <w:rtl w:val="0"/>
              </w:rPr>
              <w:t xml:space="preserve">Land Adjoining 54 Mill Lane</w:t>
            </w:r>
          </w:p>
        </w:tc>
        <w:tc>
          <w:tcPr>
            <w:shd w:fill="auto" w:val="clear"/>
            <w:vAlign w:val="center"/>
          </w:tcPr>
          <w:p w:rsidR="00000000" w:rsidDel="00000000" w:rsidP="00000000" w:rsidRDefault="00000000" w:rsidRPr="00000000" w14:paraId="00001C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8">
            <w:pPr>
              <w:pageBreakBefore w:val="0"/>
              <w:spacing w:after="0" w:lineRule="auto"/>
              <w:rPr/>
            </w:pPr>
            <w:r w:rsidDel="00000000" w:rsidR="00000000" w:rsidRPr="00000000">
              <w:rPr>
                <w:rtl w:val="0"/>
              </w:rPr>
              <w:t xml:space="preserve">Harbledown</w:t>
            </w:r>
          </w:p>
        </w:tc>
        <w:tc>
          <w:tcPr>
            <w:shd w:fill="auto" w:val="clear"/>
            <w:vAlign w:val="center"/>
          </w:tcPr>
          <w:p w:rsidR="00000000" w:rsidDel="00000000" w:rsidP="00000000" w:rsidRDefault="00000000" w:rsidRPr="00000000" w14:paraId="00001C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B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C2">
            <w:pPr>
              <w:pageBreakBefore w:val="0"/>
              <w:spacing w:after="0" w:lineRule="auto"/>
              <w:rPr/>
            </w:pPr>
            <w:r w:rsidDel="00000000" w:rsidR="00000000" w:rsidRPr="00000000">
              <w:rPr>
                <w:rtl w:val="0"/>
              </w:rPr>
              <w:t xml:space="preserve">CA1400346</w:t>
            </w:r>
          </w:p>
        </w:tc>
        <w:tc>
          <w:tcPr>
            <w:shd w:fill="auto" w:val="clear"/>
            <w:vAlign w:val="center"/>
          </w:tcPr>
          <w:p w:rsidR="00000000" w:rsidDel="00000000" w:rsidP="00000000" w:rsidRDefault="00000000" w:rsidRPr="00000000" w14:paraId="00001CC3">
            <w:pPr>
              <w:pageBreakBefore w:val="0"/>
              <w:spacing w:after="0" w:lineRule="auto"/>
              <w:rPr/>
            </w:pPr>
            <w:r w:rsidDel="00000000" w:rsidR="00000000" w:rsidRPr="00000000">
              <w:rPr>
                <w:rtl w:val="0"/>
              </w:rPr>
              <w:t xml:space="preserve">26 Golden Hill</w:t>
            </w:r>
          </w:p>
        </w:tc>
        <w:tc>
          <w:tcPr>
            <w:shd w:fill="auto" w:val="clear"/>
            <w:vAlign w:val="center"/>
          </w:tcPr>
          <w:p w:rsidR="00000000" w:rsidDel="00000000" w:rsidP="00000000" w:rsidRDefault="00000000" w:rsidRPr="00000000" w14:paraId="00001C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5">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C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C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CF">
            <w:pPr>
              <w:pageBreakBefore w:val="0"/>
              <w:spacing w:after="0" w:lineRule="auto"/>
              <w:rPr/>
            </w:pPr>
            <w:r w:rsidDel="00000000" w:rsidR="00000000" w:rsidRPr="00000000">
              <w:rPr>
                <w:rtl w:val="0"/>
              </w:rPr>
              <w:t xml:space="preserve">CA1400349</w:t>
            </w:r>
          </w:p>
        </w:tc>
        <w:tc>
          <w:tcPr>
            <w:shd w:fill="auto" w:val="clear"/>
            <w:vAlign w:val="center"/>
          </w:tcPr>
          <w:p w:rsidR="00000000" w:rsidDel="00000000" w:rsidP="00000000" w:rsidRDefault="00000000" w:rsidRPr="00000000" w14:paraId="00001CD0">
            <w:pPr>
              <w:pageBreakBefore w:val="0"/>
              <w:spacing w:after="0" w:lineRule="auto"/>
              <w:rPr/>
            </w:pPr>
            <w:r w:rsidDel="00000000" w:rsidR="00000000" w:rsidRPr="00000000">
              <w:rPr>
                <w:rtl w:val="0"/>
              </w:rPr>
              <w:t xml:space="preserve">Anester Cottage</w:t>
            </w:r>
          </w:p>
        </w:tc>
        <w:tc>
          <w:tcPr>
            <w:shd w:fill="auto" w:val="clear"/>
            <w:vAlign w:val="center"/>
          </w:tcPr>
          <w:p w:rsidR="00000000" w:rsidDel="00000000" w:rsidP="00000000" w:rsidRDefault="00000000" w:rsidRPr="00000000" w14:paraId="00001CD1">
            <w:pPr>
              <w:pageBreakBefore w:val="0"/>
              <w:spacing w:after="0" w:lineRule="auto"/>
              <w:rPr/>
            </w:pPr>
            <w:r w:rsidDel="00000000" w:rsidR="00000000" w:rsidRPr="00000000">
              <w:rPr>
                <w:rtl w:val="0"/>
              </w:rPr>
              <w:t xml:space="preserve">London Road</w:t>
            </w:r>
          </w:p>
        </w:tc>
        <w:tc>
          <w:tcPr>
            <w:shd w:fill="auto" w:val="clear"/>
            <w:vAlign w:val="center"/>
          </w:tcPr>
          <w:p w:rsidR="00000000" w:rsidDel="00000000" w:rsidP="00000000" w:rsidRDefault="00000000" w:rsidRPr="00000000" w14:paraId="00001CD2">
            <w:pPr>
              <w:pageBreakBefore w:val="0"/>
              <w:spacing w:after="0" w:lineRule="auto"/>
              <w:rPr/>
            </w:pPr>
            <w:r w:rsidDel="00000000" w:rsidR="00000000" w:rsidRPr="00000000">
              <w:rPr>
                <w:rtl w:val="0"/>
              </w:rPr>
              <w:t xml:space="preserve">Harbledown</w:t>
            </w:r>
          </w:p>
        </w:tc>
        <w:tc>
          <w:tcPr>
            <w:shd w:fill="auto" w:val="clear"/>
            <w:vAlign w:val="center"/>
          </w:tcPr>
          <w:p w:rsidR="00000000" w:rsidDel="00000000" w:rsidP="00000000" w:rsidRDefault="00000000" w:rsidRPr="00000000" w14:paraId="00001CD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D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DC">
            <w:pPr>
              <w:pageBreakBefore w:val="0"/>
              <w:spacing w:after="0" w:lineRule="auto"/>
              <w:rPr/>
            </w:pPr>
            <w:r w:rsidDel="00000000" w:rsidR="00000000" w:rsidRPr="00000000">
              <w:rPr>
                <w:rtl w:val="0"/>
              </w:rPr>
              <w:t xml:space="preserve">CA1400479</w:t>
            </w:r>
          </w:p>
        </w:tc>
        <w:tc>
          <w:tcPr>
            <w:shd w:fill="auto" w:val="clear"/>
            <w:vAlign w:val="center"/>
          </w:tcPr>
          <w:p w:rsidR="00000000" w:rsidDel="00000000" w:rsidP="00000000" w:rsidRDefault="00000000" w:rsidRPr="00000000" w14:paraId="00001CDD">
            <w:pPr>
              <w:pageBreakBefore w:val="0"/>
              <w:spacing w:after="0" w:lineRule="auto"/>
              <w:rPr/>
            </w:pPr>
            <w:r w:rsidDel="00000000" w:rsidR="00000000" w:rsidRPr="00000000">
              <w:rPr>
                <w:rtl w:val="0"/>
              </w:rPr>
              <w:t xml:space="preserve">St Joseph’s Hall</w:t>
            </w:r>
          </w:p>
        </w:tc>
        <w:tc>
          <w:tcPr>
            <w:shd w:fill="auto" w:val="clear"/>
            <w:vAlign w:val="center"/>
          </w:tcPr>
          <w:p w:rsidR="00000000" w:rsidDel="00000000" w:rsidP="00000000" w:rsidRDefault="00000000" w:rsidRPr="00000000" w14:paraId="00001CDE">
            <w:pPr>
              <w:pageBreakBefore w:val="0"/>
              <w:spacing w:after="0" w:lineRule="auto"/>
              <w:rPr/>
            </w:pPr>
            <w:r w:rsidDel="00000000" w:rsidR="00000000" w:rsidRPr="00000000">
              <w:rPr>
                <w:rtl w:val="0"/>
              </w:rPr>
              <w:t xml:space="preserve">River View</w:t>
            </w:r>
          </w:p>
        </w:tc>
        <w:tc>
          <w:tcPr>
            <w:shd w:fill="auto" w:val="clear"/>
            <w:vAlign w:val="center"/>
          </w:tcPr>
          <w:p w:rsidR="00000000" w:rsidDel="00000000" w:rsidP="00000000" w:rsidRDefault="00000000" w:rsidRPr="00000000" w14:paraId="00001CDF">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CE0">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C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5">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CE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E9">
            <w:pPr>
              <w:pageBreakBefore w:val="0"/>
              <w:spacing w:after="0" w:lineRule="auto"/>
              <w:rPr/>
            </w:pPr>
            <w:r w:rsidDel="00000000" w:rsidR="00000000" w:rsidRPr="00000000">
              <w:rPr>
                <w:rtl w:val="0"/>
              </w:rPr>
              <w:t xml:space="preserve">CA1400480</w:t>
            </w:r>
          </w:p>
        </w:tc>
        <w:tc>
          <w:tcPr>
            <w:shd w:fill="auto" w:val="clear"/>
            <w:vAlign w:val="center"/>
          </w:tcPr>
          <w:p w:rsidR="00000000" w:rsidDel="00000000" w:rsidP="00000000" w:rsidRDefault="00000000" w:rsidRPr="00000000" w14:paraId="00001CEA">
            <w:pPr>
              <w:pageBreakBefore w:val="0"/>
              <w:spacing w:after="0" w:lineRule="auto"/>
              <w:rPr/>
            </w:pPr>
            <w:r w:rsidDel="00000000" w:rsidR="00000000" w:rsidRPr="00000000">
              <w:rPr>
                <w:rtl w:val="0"/>
              </w:rPr>
              <w:t xml:space="preserve">Land Adjacent To 7 West Cliff Gardens</w:t>
            </w:r>
          </w:p>
        </w:tc>
        <w:tc>
          <w:tcPr>
            <w:shd w:fill="auto" w:val="clear"/>
            <w:vAlign w:val="center"/>
          </w:tcPr>
          <w:p w:rsidR="00000000" w:rsidDel="00000000" w:rsidP="00000000" w:rsidRDefault="00000000" w:rsidRPr="00000000" w14:paraId="00001C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C">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CE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F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CF6">
            <w:pPr>
              <w:pageBreakBefore w:val="0"/>
              <w:spacing w:after="0" w:lineRule="auto"/>
              <w:rPr/>
            </w:pPr>
            <w:r w:rsidDel="00000000" w:rsidR="00000000" w:rsidRPr="00000000">
              <w:rPr>
                <w:rtl w:val="0"/>
              </w:rPr>
              <w:t xml:space="preserve">CA1400499</w:t>
            </w:r>
          </w:p>
        </w:tc>
        <w:tc>
          <w:tcPr>
            <w:shd w:fill="auto" w:val="clear"/>
            <w:vAlign w:val="center"/>
          </w:tcPr>
          <w:p w:rsidR="00000000" w:rsidDel="00000000" w:rsidP="00000000" w:rsidRDefault="00000000" w:rsidRPr="00000000" w14:paraId="00001CF7">
            <w:pPr>
              <w:pageBreakBefore w:val="0"/>
              <w:spacing w:after="0" w:lineRule="auto"/>
              <w:rPr/>
            </w:pPr>
            <w:r w:rsidDel="00000000" w:rsidR="00000000" w:rsidRPr="00000000">
              <w:rPr>
                <w:rtl w:val="0"/>
              </w:rPr>
              <w:t xml:space="preserve">Land Adjacent To 21 Pretoria Road</w:t>
            </w:r>
          </w:p>
        </w:tc>
        <w:tc>
          <w:tcPr>
            <w:shd w:fill="auto" w:val="clear"/>
            <w:vAlign w:val="center"/>
          </w:tcPr>
          <w:p w:rsidR="00000000" w:rsidDel="00000000" w:rsidP="00000000" w:rsidRDefault="00000000" w:rsidRPr="00000000" w14:paraId="00001C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C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C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CF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03">
            <w:pPr>
              <w:pageBreakBefore w:val="0"/>
              <w:spacing w:after="0" w:lineRule="auto"/>
              <w:rPr/>
            </w:pPr>
            <w:r w:rsidDel="00000000" w:rsidR="00000000" w:rsidRPr="00000000">
              <w:rPr>
                <w:rtl w:val="0"/>
              </w:rPr>
              <w:t xml:space="preserve">CA1400549</w:t>
            </w:r>
          </w:p>
        </w:tc>
        <w:tc>
          <w:tcPr>
            <w:shd w:fill="auto" w:val="clear"/>
            <w:vAlign w:val="center"/>
          </w:tcPr>
          <w:p w:rsidR="00000000" w:rsidDel="00000000" w:rsidP="00000000" w:rsidRDefault="00000000" w:rsidRPr="00000000" w14:paraId="00001D04">
            <w:pPr>
              <w:pageBreakBefore w:val="0"/>
              <w:spacing w:after="0" w:lineRule="auto"/>
              <w:rPr/>
            </w:pPr>
            <w:r w:rsidDel="00000000" w:rsidR="00000000" w:rsidRPr="00000000">
              <w:rPr>
                <w:rtl w:val="0"/>
              </w:rPr>
              <w:t xml:space="preserve">93 Osborne Gardens</w:t>
            </w:r>
          </w:p>
        </w:tc>
        <w:tc>
          <w:tcPr>
            <w:shd w:fill="auto" w:val="clear"/>
            <w:vAlign w:val="center"/>
          </w:tcPr>
          <w:p w:rsidR="00000000" w:rsidDel="00000000" w:rsidP="00000000" w:rsidRDefault="00000000" w:rsidRPr="00000000" w14:paraId="00001D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7">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08">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D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0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10">
            <w:pPr>
              <w:pageBreakBefore w:val="0"/>
              <w:spacing w:after="0" w:lineRule="auto"/>
              <w:rPr/>
            </w:pPr>
            <w:r w:rsidDel="00000000" w:rsidR="00000000" w:rsidRPr="00000000">
              <w:rPr>
                <w:rtl w:val="0"/>
              </w:rPr>
              <w:t xml:space="preserve">CA1400550</w:t>
            </w:r>
          </w:p>
        </w:tc>
        <w:tc>
          <w:tcPr>
            <w:shd w:fill="auto" w:val="clear"/>
            <w:vAlign w:val="center"/>
          </w:tcPr>
          <w:p w:rsidR="00000000" w:rsidDel="00000000" w:rsidP="00000000" w:rsidRDefault="00000000" w:rsidRPr="00000000" w14:paraId="00001D11">
            <w:pPr>
              <w:pageBreakBefore w:val="0"/>
              <w:spacing w:after="0" w:lineRule="auto"/>
              <w:rPr/>
            </w:pPr>
            <w:r w:rsidDel="00000000" w:rsidR="00000000" w:rsidRPr="00000000">
              <w:rPr>
                <w:rtl w:val="0"/>
              </w:rPr>
              <w:t xml:space="preserve">Blackman House</w:t>
            </w:r>
          </w:p>
        </w:tc>
        <w:tc>
          <w:tcPr>
            <w:shd w:fill="auto" w:val="clear"/>
            <w:vAlign w:val="center"/>
          </w:tcPr>
          <w:p w:rsidR="00000000" w:rsidDel="00000000" w:rsidP="00000000" w:rsidRDefault="00000000" w:rsidRPr="00000000" w14:paraId="00001D12">
            <w:pPr>
              <w:pageBreakBefore w:val="0"/>
              <w:spacing w:after="0" w:lineRule="auto"/>
              <w:rPr/>
            </w:pPr>
            <w:r w:rsidDel="00000000" w:rsidR="00000000" w:rsidRPr="00000000">
              <w:rPr>
                <w:rtl w:val="0"/>
              </w:rPr>
              <w:t xml:space="preserve">6a St Peter's Lane</w:t>
            </w:r>
          </w:p>
        </w:tc>
        <w:tc>
          <w:tcPr>
            <w:shd w:fill="auto" w:val="clear"/>
            <w:vAlign w:val="center"/>
          </w:tcPr>
          <w:p w:rsidR="00000000" w:rsidDel="00000000" w:rsidP="00000000" w:rsidRDefault="00000000" w:rsidRPr="00000000" w14:paraId="00001D13">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1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1D">
            <w:pPr>
              <w:pageBreakBefore w:val="0"/>
              <w:spacing w:after="0" w:lineRule="auto"/>
              <w:rPr/>
            </w:pPr>
            <w:r w:rsidDel="00000000" w:rsidR="00000000" w:rsidRPr="00000000">
              <w:rPr>
                <w:rtl w:val="0"/>
              </w:rPr>
              <w:t xml:space="preserve">CA1400580</w:t>
            </w:r>
          </w:p>
        </w:tc>
        <w:tc>
          <w:tcPr>
            <w:shd w:fill="auto" w:val="clear"/>
            <w:vAlign w:val="center"/>
          </w:tcPr>
          <w:p w:rsidR="00000000" w:rsidDel="00000000" w:rsidP="00000000" w:rsidRDefault="00000000" w:rsidRPr="00000000" w14:paraId="00001D1E">
            <w:pPr>
              <w:pageBreakBefore w:val="0"/>
              <w:spacing w:after="0" w:lineRule="auto"/>
              <w:rPr/>
            </w:pPr>
            <w:r w:rsidDel="00000000" w:rsidR="00000000" w:rsidRPr="00000000">
              <w:rPr>
                <w:rtl w:val="0"/>
              </w:rPr>
              <w:t xml:space="preserve">Land Adjacent To 49 Queensbridge Drive</w:t>
            </w:r>
          </w:p>
        </w:tc>
        <w:tc>
          <w:tcPr>
            <w:shd w:fill="auto" w:val="clear"/>
            <w:vAlign w:val="center"/>
          </w:tcPr>
          <w:p w:rsidR="00000000" w:rsidDel="00000000" w:rsidP="00000000" w:rsidRDefault="00000000" w:rsidRPr="00000000" w14:paraId="00001D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0">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D2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2A">
            <w:pPr>
              <w:pageBreakBefore w:val="0"/>
              <w:spacing w:after="0" w:lineRule="auto"/>
              <w:rPr/>
            </w:pPr>
            <w:r w:rsidDel="00000000" w:rsidR="00000000" w:rsidRPr="00000000">
              <w:rPr>
                <w:rtl w:val="0"/>
              </w:rPr>
              <w:t xml:space="preserve">CA1400604</w:t>
            </w:r>
          </w:p>
        </w:tc>
        <w:tc>
          <w:tcPr>
            <w:shd w:fill="auto" w:val="clear"/>
            <w:vAlign w:val="center"/>
          </w:tcPr>
          <w:p w:rsidR="00000000" w:rsidDel="00000000" w:rsidP="00000000" w:rsidRDefault="00000000" w:rsidRPr="00000000" w14:paraId="00001D2B">
            <w:pPr>
              <w:pageBreakBefore w:val="0"/>
              <w:spacing w:after="0" w:lineRule="auto"/>
              <w:rPr/>
            </w:pPr>
            <w:r w:rsidDel="00000000" w:rsidR="00000000" w:rsidRPr="00000000">
              <w:rPr>
                <w:rtl w:val="0"/>
              </w:rPr>
              <w:t xml:space="preserve">Barretts</w:t>
            </w:r>
          </w:p>
        </w:tc>
        <w:tc>
          <w:tcPr>
            <w:shd w:fill="auto" w:val="clear"/>
            <w:vAlign w:val="center"/>
          </w:tcPr>
          <w:p w:rsidR="00000000" w:rsidDel="00000000" w:rsidP="00000000" w:rsidRDefault="00000000" w:rsidRPr="00000000" w14:paraId="00001D2C">
            <w:pPr>
              <w:pageBreakBefore w:val="0"/>
              <w:spacing w:after="0" w:lineRule="auto"/>
              <w:rPr/>
            </w:pPr>
            <w:r w:rsidDel="00000000" w:rsidR="00000000" w:rsidRPr="00000000">
              <w:rPr>
                <w:rtl w:val="0"/>
              </w:rPr>
              <w:t xml:space="preserve">Pound Lane</w:t>
            </w:r>
          </w:p>
        </w:tc>
        <w:tc>
          <w:tcPr>
            <w:shd w:fill="auto" w:val="clear"/>
            <w:vAlign w:val="center"/>
          </w:tcPr>
          <w:p w:rsidR="00000000" w:rsidDel="00000000" w:rsidP="00000000" w:rsidRDefault="00000000" w:rsidRPr="00000000" w14:paraId="00001D2D">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31">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D3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3">
            <w:pPr>
              <w:pageBreakBefore w:val="0"/>
              <w:spacing w:after="0" w:lineRule="auto"/>
              <w:jc w:val="right"/>
              <w:rPr/>
            </w:pPr>
            <w:r w:rsidDel="00000000" w:rsidR="00000000" w:rsidRPr="00000000">
              <w:rPr>
                <w:rtl w:val="0"/>
              </w:rPr>
              <w:t xml:space="preserve">11</w:t>
            </w:r>
          </w:p>
        </w:tc>
        <w:tc>
          <w:tcPr>
            <w:shd w:fill="auto" w:val="clear"/>
            <w:vAlign w:val="center"/>
          </w:tcPr>
          <w:p w:rsidR="00000000" w:rsidDel="00000000" w:rsidP="00000000" w:rsidRDefault="00000000" w:rsidRPr="00000000" w14:paraId="00001D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37">
            <w:pPr>
              <w:pageBreakBefore w:val="0"/>
              <w:spacing w:after="0" w:lineRule="auto"/>
              <w:rPr/>
            </w:pPr>
            <w:r w:rsidDel="00000000" w:rsidR="00000000" w:rsidRPr="00000000">
              <w:rPr>
                <w:rtl w:val="0"/>
              </w:rPr>
              <w:t xml:space="preserve">CA1400621</w:t>
            </w:r>
          </w:p>
        </w:tc>
        <w:tc>
          <w:tcPr>
            <w:shd w:fill="auto" w:val="clear"/>
            <w:vAlign w:val="center"/>
          </w:tcPr>
          <w:p w:rsidR="00000000" w:rsidDel="00000000" w:rsidP="00000000" w:rsidRDefault="00000000" w:rsidRPr="00000000" w14:paraId="00001D38">
            <w:pPr>
              <w:pageBreakBefore w:val="0"/>
              <w:spacing w:after="0" w:lineRule="auto"/>
              <w:rPr/>
            </w:pPr>
            <w:r w:rsidDel="00000000" w:rsidR="00000000" w:rsidRPr="00000000">
              <w:rPr>
                <w:rtl w:val="0"/>
              </w:rPr>
              <w:t xml:space="preserve">Deeson's, </w:t>
            </w:r>
          </w:p>
        </w:tc>
        <w:tc>
          <w:tcPr>
            <w:shd w:fill="auto" w:val="clear"/>
            <w:vAlign w:val="center"/>
          </w:tcPr>
          <w:p w:rsidR="00000000" w:rsidDel="00000000" w:rsidP="00000000" w:rsidRDefault="00000000" w:rsidRPr="00000000" w14:paraId="00001D39">
            <w:pPr>
              <w:pageBreakBefore w:val="0"/>
              <w:spacing w:after="0" w:lineRule="auto"/>
              <w:rPr/>
            </w:pPr>
            <w:r w:rsidDel="00000000" w:rsidR="00000000" w:rsidRPr="00000000">
              <w:rPr>
                <w:rtl w:val="0"/>
              </w:rPr>
              <w:t xml:space="preserve">25-27 Sun Street</w:t>
            </w:r>
          </w:p>
        </w:tc>
        <w:tc>
          <w:tcPr>
            <w:shd w:fill="auto" w:val="clear"/>
            <w:vAlign w:val="center"/>
          </w:tcPr>
          <w:p w:rsidR="00000000" w:rsidDel="00000000" w:rsidP="00000000" w:rsidRDefault="00000000" w:rsidRPr="00000000" w14:paraId="00001D3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4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44">
            <w:pPr>
              <w:pageBreakBefore w:val="0"/>
              <w:spacing w:after="0" w:lineRule="auto"/>
              <w:rPr/>
            </w:pPr>
            <w:r w:rsidDel="00000000" w:rsidR="00000000" w:rsidRPr="00000000">
              <w:rPr>
                <w:rtl w:val="0"/>
              </w:rPr>
              <w:t xml:space="preserve">CA1400654</w:t>
            </w:r>
          </w:p>
        </w:tc>
        <w:tc>
          <w:tcPr>
            <w:shd w:fill="auto" w:val="clear"/>
            <w:vAlign w:val="center"/>
          </w:tcPr>
          <w:p w:rsidR="00000000" w:rsidDel="00000000" w:rsidP="00000000" w:rsidRDefault="00000000" w:rsidRPr="00000000" w14:paraId="00001D45">
            <w:pPr>
              <w:pageBreakBefore w:val="0"/>
              <w:spacing w:after="0" w:lineRule="auto"/>
              <w:rPr/>
            </w:pPr>
            <w:r w:rsidDel="00000000" w:rsidR="00000000" w:rsidRPr="00000000">
              <w:rPr>
                <w:rtl w:val="0"/>
              </w:rPr>
              <w:t xml:space="preserve">Roseacre</w:t>
            </w:r>
          </w:p>
        </w:tc>
        <w:tc>
          <w:tcPr>
            <w:shd w:fill="auto" w:val="clear"/>
            <w:vAlign w:val="center"/>
          </w:tcPr>
          <w:p w:rsidR="00000000" w:rsidDel="00000000" w:rsidP="00000000" w:rsidRDefault="00000000" w:rsidRPr="00000000" w14:paraId="00001D46">
            <w:pPr>
              <w:pageBreakBefore w:val="0"/>
              <w:spacing w:after="0" w:lineRule="auto"/>
              <w:rPr/>
            </w:pPr>
            <w:r w:rsidDel="00000000" w:rsidR="00000000" w:rsidRPr="00000000">
              <w:rPr>
                <w:rtl w:val="0"/>
              </w:rPr>
              <w:t xml:space="preserve">Trenley Drive</w:t>
            </w:r>
          </w:p>
        </w:tc>
        <w:tc>
          <w:tcPr>
            <w:shd w:fill="auto" w:val="clear"/>
            <w:vAlign w:val="center"/>
          </w:tcPr>
          <w:p w:rsidR="00000000" w:rsidDel="00000000" w:rsidP="00000000" w:rsidRDefault="00000000" w:rsidRPr="00000000" w14:paraId="00001D47">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48">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D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D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51">
            <w:pPr>
              <w:pageBreakBefore w:val="0"/>
              <w:spacing w:after="0" w:lineRule="auto"/>
              <w:rPr/>
            </w:pPr>
            <w:r w:rsidDel="00000000" w:rsidR="00000000" w:rsidRPr="00000000">
              <w:rPr>
                <w:rtl w:val="0"/>
              </w:rPr>
              <w:t xml:space="preserve">CA1400682</w:t>
            </w:r>
          </w:p>
        </w:tc>
        <w:tc>
          <w:tcPr>
            <w:shd w:fill="auto" w:val="clear"/>
            <w:vAlign w:val="center"/>
          </w:tcPr>
          <w:p w:rsidR="00000000" w:rsidDel="00000000" w:rsidP="00000000" w:rsidRDefault="00000000" w:rsidRPr="00000000" w14:paraId="00001D52">
            <w:pPr>
              <w:pageBreakBefore w:val="0"/>
              <w:spacing w:after="0" w:lineRule="auto"/>
              <w:rPr/>
            </w:pPr>
            <w:r w:rsidDel="00000000" w:rsidR="00000000" w:rsidRPr="00000000">
              <w:rPr>
                <w:rtl w:val="0"/>
              </w:rPr>
              <w:t xml:space="preserve">Land Rear Of 43 Old Dover Road</w:t>
            </w:r>
          </w:p>
        </w:tc>
        <w:tc>
          <w:tcPr>
            <w:shd w:fill="auto" w:val="clear"/>
            <w:vAlign w:val="center"/>
          </w:tcPr>
          <w:p w:rsidR="00000000" w:rsidDel="00000000" w:rsidP="00000000" w:rsidRDefault="00000000" w:rsidRPr="00000000" w14:paraId="00001D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5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5E">
            <w:pPr>
              <w:pageBreakBefore w:val="0"/>
              <w:spacing w:after="0" w:lineRule="auto"/>
              <w:rPr/>
            </w:pPr>
            <w:r w:rsidDel="00000000" w:rsidR="00000000" w:rsidRPr="00000000">
              <w:rPr>
                <w:rtl w:val="0"/>
              </w:rPr>
              <w:t xml:space="preserve">CA1400716</w:t>
            </w:r>
          </w:p>
        </w:tc>
        <w:tc>
          <w:tcPr>
            <w:shd w:fill="auto" w:val="clear"/>
            <w:vAlign w:val="center"/>
          </w:tcPr>
          <w:p w:rsidR="00000000" w:rsidDel="00000000" w:rsidP="00000000" w:rsidRDefault="00000000" w:rsidRPr="00000000" w14:paraId="00001D5F">
            <w:pPr>
              <w:pageBreakBefore w:val="0"/>
              <w:spacing w:after="0" w:lineRule="auto"/>
              <w:rPr/>
            </w:pPr>
            <w:r w:rsidDel="00000000" w:rsidR="00000000" w:rsidRPr="00000000">
              <w:rPr>
                <w:rtl w:val="0"/>
              </w:rPr>
              <w:t xml:space="preserve">Lesser Knowlesthorpe</w:t>
            </w:r>
          </w:p>
        </w:tc>
        <w:tc>
          <w:tcPr>
            <w:shd w:fill="auto" w:val="clear"/>
            <w:vAlign w:val="center"/>
          </w:tcPr>
          <w:p w:rsidR="00000000" w:rsidDel="00000000" w:rsidP="00000000" w:rsidRDefault="00000000" w:rsidRPr="00000000" w14:paraId="00001D60">
            <w:pPr>
              <w:pageBreakBefore w:val="0"/>
              <w:spacing w:after="0" w:lineRule="auto"/>
              <w:rPr/>
            </w:pPr>
            <w:r w:rsidDel="00000000" w:rsidR="00000000" w:rsidRPr="00000000">
              <w:rPr>
                <w:rtl w:val="0"/>
              </w:rPr>
              <w:t xml:space="preserve">Barton Mill Road</w:t>
            </w:r>
          </w:p>
        </w:tc>
        <w:tc>
          <w:tcPr>
            <w:shd w:fill="auto" w:val="clear"/>
            <w:vAlign w:val="center"/>
          </w:tcPr>
          <w:p w:rsidR="00000000" w:rsidDel="00000000" w:rsidP="00000000" w:rsidRDefault="00000000" w:rsidRPr="00000000" w14:paraId="00001D61">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62">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1D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7">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1D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6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6B">
            <w:pPr>
              <w:pageBreakBefore w:val="0"/>
              <w:spacing w:after="0" w:lineRule="auto"/>
              <w:rPr/>
            </w:pPr>
            <w:r w:rsidDel="00000000" w:rsidR="00000000" w:rsidRPr="00000000">
              <w:rPr>
                <w:rtl w:val="0"/>
              </w:rPr>
              <w:t xml:space="preserve">CA1400747</w:t>
            </w:r>
          </w:p>
        </w:tc>
        <w:tc>
          <w:tcPr>
            <w:shd w:fill="auto" w:val="clear"/>
            <w:vAlign w:val="center"/>
          </w:tcPr>
          <w:p w:rsidR="00000000" w:rsidDel="00000000" w:rsidP="00000000" w:rsidRDefault="00000000" w:rsidRPr="00000000" w14:paraId="00001D6C">
            <w:pPr>
              <w:pageBreakBefore w:val="0"/>
              <w:spacing w:after="0" w:lineRule="auto"/>
              <w:rPr/>
            </w:pPr>
            <w:r w:rsidDel="00000000" w:rsidR="00000000" w:rsidRPr="00000000">
              <w:rPr>
                <w:rtl w:val="0"/>
              </w:rPr>
              <w:t xml:space="preserve">The Treasury</w:t>
            </w:r>
          </w:p>
        </w:tc>
        <w:tc>
          <w:tcPr>
            <w:shd w:fill="auto" w:val="clear"/>
            <w:vAlign w:val="center"/>
          </w:tcPr>
          <w:p w:rsidR="00000000" w:rsidDel="00000000" w:rsidP="00000000" w:rsidRDefault="00000000" w:rsidRPr="00000000" w14:paraId="00001D6D">
            <w:pPr>
              <w:pageBreakBefore w:val="0"/>
              <w:spacing w:after="0" w:lineRule="auto"/>
              <w:rPr/>
            </w:pPr>
            <w:r w:rsidDel="00000000" w:rsidR="00000000" w:rsidRPr="00000000">
              <w:rPr>
                <w:rtl w:val="0"/>
              </w:rPr>
              <w:t xml:space="preserve">The Street</w:t>
            </w:r>
          </w:p>
        </w:tc>
        <w:tc>
          <w:tcPr>
            <w:shd w:fill="auto" w:val="clear"/>
            <w:vAlign w:val="center"/>
          </w:tcPr>
          <w:p w:rsidR="00000000" w:rsidDel="00000000" w:rsidP="00000000" w:rsidRDefault="00000000" w:rsidRPr="00000000" w14:paraId="00001D6E">
            <w:pPr>
              <w:pageBreakBefore w:val="0"/>
              <w:spacing w:after="0" w:lineRule="auto"/>
              <w:rPr/>
            </w:pPr>
            <w:r w:rsidDel="00000000" w:rsidR="00000000" w:rsidRPr="00000000">
              <w:rPr>
                <w:rtl w:val="0"/>
              </w:rPr>
              <w:t xml:space="preserve">Ickham</w:t>
            </w:r>
          </w:p>
        </w:tc>
        <w:tc>
          <w:tcPr>
            <w:shd w:fill="auto" w:val="clear"/>
            <w:vAlign w:val="center"/>
          </w:tcPr>
          <w:p w:rsidR="00000000" w:rsidDel="00000000" w:rsidP="00000000" w:rsidRDefault="00000000" w:rsidRPr="00000000" w14:paraId="00001D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78">
            <w:pPr>
              <w:pageBreakBefore w:val="0"/>
              <w:spacing w:after="0" w:lineRule="auto"/>
              <w:rPr/>
            </w:pPr>
            <w:r w:rsidDel="00000000" w:rsidR="00000000" w:rsidRPr="00000000">
              <w:rPr>
                <w:rtl w:val="0"/>
              </w:rPr>
              <w:t xml:space="preserve">CA1400765</w:t>
            </w:r>
          </w:p>
        </w:tc>
        <w:tc>
          <w:tcPr>
            <w:shd w:fill="auto" w:val="clear"/>
            <w:vAlign w:val="center"/>
          </w:tcPr>
          <w:p w:rsidR="00000000" w:rsidDel="00000000" w:rsidP="00000000" w:rsidRDefault="00000000" w:rsidRPr="00000000" w14:paraId="00001D79">
            <w:pPr>
              <w:pageBreakBefore w:val="0"/>
              <w:spacing w:after="0" w:lineRule="auto"/>
              <w:rPr/>
            </w:pPr>
            <w:r w:rsidDel="00000000" w:rsidR="00000000" w:rsidRPr="00000000">
              <w:rPr>
                <w:rtl w:val="0"/>
              </w:rPr>
              <w:t xml:space="preserve">Marsh House</w:t>
            </w:r>
          </w:p>
        </w:tc>
        <w:tc>
          <w:tcPr>
            <w:shd w:fill="auto" w:val="clear"/>
            <w:vAlign w:val="center"/>
          </w:tcPr>
          <w:p w:rsidR="00000000" w:rsidDel="00000000" w:rsidP="00000000" w:rsidRDefault="00000000" w:rsidRPr="00000000" w14:paraId="00001D7A">
            <w:pPr>
              <w:pageBreakBefore w:val="0"/>
              <w:spacing w:after="0" w:lineRule="auto"/>
              <w:rPr/>
            </w:pPr>
            <w:r w:rsidDel="00000000" w:rsidR="00000000" w:rsidRPr="00000000">
              <w:rPr>
                <w:rtl w:val="0"/>
              </w:rPr>
              <w:t xml:space="preserve">St Peter's Road</w:t>
            </w:r>
          </w:p>
        </w:tc>
        <w:tc>
          <w:tcPr>
            <w:shd w:fill="auto" w:val="clear"/>
            <w:vAlign w:val="center"/>
          </w:tcPr>
          <w:p w:rsidR="00000000" w:rsidDel="00000000" w:rsidP="00000000" w:rsidRDefault="00000000" w:rsidRPr="00000000" w14:paraId="00001D7B">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D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7E">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D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1">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D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85">
            <w:pPr>
              <w:pageBreakBefore w:val="0"/>
              <w:spacing w:after="0" w:lineRule="auto"/>
              <w:rPr/>
            </w:pPr>
            <w:r w:rsidDel="00000000" w:rsidR="00000000" w:rsidRPr="00000000">
              <w:rPr>
                <w:rtl w:val="0"/>
              </w:rPr>
              <w:t xml:space="preserve">CA1400861</w:t>
            </w:r>
          </w:p>
        </w:tc>
        <w:tc>
          <w:tcPr>
            <w:shd w:fill="auto" w:val="clear"/>
            <w:vAlign w:val="center"/>
          </w:tcPr>
          <w:p w:rsidR="00000000" w:rsidDel="00000000" w:rsidP="00000000" w:rsidRDefault="00000000" w:rsidRPr="00000000" w14:paraId="00001D86">
            <w:pPr>
              <w:pageBreakBefore w:val="0"/>
              <w:spacing w:after="0" w:lineRule="auto"/>
              <w:rPr/>
            </w:pPr>
            <w:r w:rsidDel="00000000" w:rsidR="00000000" w:rsidRPr="00000000">
              <w:rPr>
                <w:rtl w:val="0"/>
              </w:rPr>
              <w:t xml:space="preserve">Duckpitts Farm</w:t>
            </w:r>
          </w:p>
        </w:tc>
        <w:tc>
          <w:tcPr>
            <w:shd w:fill="auto" w:val="clear"/>
            <w:vAlign w:val="center"/>
          </w:tcPr>
          <w:p w:rsidR="00000000" w:rsidDel="00000000" w:rsidP="00000000" w:rsidRDefault="00000000" w:rsidRPr="00000000" w14:paraId="00001D87">
            <w:pPr>
              <w:pageBreakBefore w:val="0"/>
              <w:spacing w:after="0" w:lineRule="auto"/>
              <w:rPr/>
            </w:pPr>
            <w:r w:rsidDel="00000000" w:rsidR="00000000" w:rsidRPr="00000000">
              <w:rPr>
                <w:rtl w:val="0"/>
              </w:rPr>
              <w:t xml:space="preserve">Wingham Road</w:t>
            </w:r>
          </w:p>
        </w:tc>
        <w:tc>
          <w:tcPr>
            <w:shd w:fill="auto" w:val="clear"/>
            <w:vAlign w:val="center"/>
          </w:tcPr>
          <w:p w:rsidR="00000000" w:rsidDel="00000000" w:rsidP="00000000" w:rsidRDefault="00000000" w:rsidRPr="00000000" w14:paraId="00001D88">
            <w:pPr>
              <w:pageBreakBefore w:val="0"/>
              <w:spacing w:after="0" w:lineRule="auto"/>
              <w:rPr/>
            </w:pPr>
            <w:r w:rsidDel="00000000" w:rsidR="00000000" w:rsidRPr="00000000">
              <w:rPr>
                <w:rtl w:val="0"/>
              </w:rPr>
              <w:t xml:space="preserve">Bramling Ickham</w:t>
            </w:r>
          </w:p>
        </w:tc>
        <w:tc>
          <w:tcPr>
            <w:shd w:fill="auto" w:val="clear"/>
            <w:vAlign w:val="center"/>
          </w:tcPr>
          <w:p w:rsidR="00000000" w:rsidDel="00000000" w:rsidP="00000000" w:rsidRDefault="00000000" w:rsidRPr="00000000" w14:paraId="00001D8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8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92">
            <w:pPr>
              <w:pageBreakBefore w:val="0"/>
              <w:spacing w:after="0" w:lineRule="auto"/>
              <w:rPr/>
            </w:pPr>
            <w:r w:rsidDel="00000000" w:rsidR="00000000" w:rsidRPr="00000000">
              <w:rPr>
                <w:rtl w:val="0"/>
              </w:rPr>
              <w:t xml:space="preserve">CA1400933</w:t>
            </w:r>
          </w:p>
        </w:tc>
        <w:tc>
          <w:tcPr>
            <w:shd w:fill="auto" w:val="clear"/>
            <w:vAlign w:val="center"/>
          </w:tcPr>
          <w:p w:rsidR="00000000" w:rsidDel="00000000" w:rsidP="00000000" w:rsidRDefault="00000000" w:rsidRPr="00000000" w14:paraId="00001D93">
            <w:pPr>
              <w:pageBreakBefore w:val="0"/>
              <w:spacing w:after="0" w:lineRule="auto"/>
              <w:rPr/>
            </w:pPr>
            <w:r w:rsidDel="00000000" w:rsidR="00000000" w:rsidRPr="00000000">
              <w:rPr>
                <w:rtl w:val="0"/>
              </w:rPr>
              <w:t xml:space="preserve">Artichoak Cottage</w:t>
            </w:r>
          </w:p>
        </w:tc>
        <w:tc>
          <w:tcPr>
            <w:shd w:fill="auto" w:val="clear"/>
            <w:vAlign w:val="center"/>
          </w:tcPr>
          <w:p w:rsidR="00000000" w:rsidDel="00000000" w:rsidP="00000000" w:rsidRDefault="00000000" w:rsidRPr="00000000" w14:paraId="00001D94">
            <w:pPr>
              <w:pageBreakBefore w:val="0"/>
              <w:spacing w:after="0" w:lineRule="auto"/>
              <w:rPr/>
            </w:pPr>
            <w:r w:rsidDel="00000000" w:rsidR="00000000" w:rsidRPr="00000000">
              <w:rPr>
                <w:rtl w:val="0"/>
              </w:rPr>
              <w:t xml:space="preserve">Island Road</w:t>
            </w:r>
          </w:p>
        </w:tc>
        <w:tc>
          <w:tcPr>
            <w:shd w:fill="auto" w:val="clear"/>
            <w:vAlign w:val="center"/>
          </w:tcPr>
          <w:p w:rsidR="00000000" w:rsidDel="00000000" w:rsidP="00000000" w:rsidRDefault="00000000" w:rsidRPr="00000000" w14:paraId="00001D95">
            <w:pPr>
              <w:pageBreakBefore w:val="0"/>
              <w:spacing w:after="0" w:lineRule="auto"/>
              <w:rPr/>
            </w:pPr>
            <w:r w:rsidDel="00000000" w:rsidR="00000000" w:rsidRPr="00000000">
              <w:rPr>
                <w:rtl w:val="0"/>
              </w:rPr>
              <w:t xml:space="preserve">Upstreet</w:t>
            </w:r>
          </w:p>
        </w:tc>
        <w:tc>
          <w:tcPr>
            <w:shd w:fill="auto" w:val="clear"/>
            <w:vAlign w:val="center"/>
          </w:tcPr>
          <w:p w:rsidR="00000000" w:rsidDel="00000000" w:rsidP="00000000" w:rsidRDefault="00000000" w:rsidRPr="00000000" w14:paraId="00001D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9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9F">
            <w:pPr>
              <w:pageBreakBefore w:val="0"/>
              <w:spacing w:after="0" w:lineRule="auto"/>
              <w:rPr/>
            </w:pPr>
            <w:r w:rsidDel="00000000" w:rsidR="00000000" w:rsidRPr="00000000">
              <w:rPr>
                <w:rtl w:val="0"/>
              </w:rPr>
              <w:t xml:space="preserve">CA1400994LB</w:t>
            </w:r>
          </w:p>
        </w:tc>
        <w:tc>
          <w:tcPr>
            <w:shd w:fill="auto" w:val="clear"/>
            <w:vAlign w:val="center"/>
          </w:tcPr>
          <w:p w:rsidR="00000000" w:rsidDel="00000000" w:rsidP="00000000" w:rsidRDefault="00000000" w:rsidRPr="00000000" w14:paraId="00001DA0">
            <w:pPr>
              <w:pageBreakBefore w:val="0"/>
              <w:spacing w:after="0" w:lineRule="auto"/>
              <w:rPr/>
            </w:pPr>
            <w:r w:rsidDel="00000000" w:rsidR="00000000" w:rsidRPr="00000000">
              <w:rPr>
                <w:rtl w:val="0"/>
              </w:rPr>
              <w:t xml:space="preserve">Flat 12/13 Chantry Hall</w:t>
            </w:r>
          </w:p>
        </w:tc>
        <w:tc>
          <w:tcPr>
            <w:shd w:fill="auto" w:val="clear"/>
            <w:vAlign w:val="center"/>
          </w:tcPr>
          <w:p w:rsidR="00000000" w:rsidDel="00000000" w:rsidP="00000000" w:rsidRDefault="00000000" w:rsidRPr="00000000" w14:paraId="00001DA1">
            <w:pPr>
              <w:pageBreakBefore w:val="0"/>
              <w:spacing w:after="0" w:lineRule="auto"/>
              <w:rPr/>
            </w:pPr>
            <w:r w:rsidDel="00000000" w:rsidR="00000000" w:rsidRPr="00000000">
              <w:rPr>
                <w:rtl w:val="0"/>
              </w:rPr>
              <w:t xml:space="preserve">Dane John</w:t>
            </w:r>
          </w:p>
        </w:tc>
        <w:tc>
          <w:tcPr>
            <w:shd w:fill="auto" w:val="clear"/>
            <w:vAlign w:val="center"/>
          </w:tcPr>
          <w:p w:rsidR="00000000" w:rsidDel="00000000" w:rsidP="00000000" w:rsidRDefault="00000000" w:rsidRPr="00000000" w14:paraId="00001DA2">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A3">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AC">
            <w:pPr>
              <w:pageBreakBefore w:val="0"/>
              <w:spacing w:after="0" w:lineRule="auto"/>
              <w:rPr/>
            </w:pPr>
            <w:r w:rsidDel="00000000" w:rsidR="00000000" w:rsidRPr="00000000">
              <w:rPr>
                <w:rtl w:val="0"/>
              </w:rPr>
              <w:t xml:space="preserve">CA1400999</w:t>
            </w:r>
          </w:p>
        </w:tc>
        <w:tc>
          <w:tcPr>
            <w:shd w:fill="auto" w:val="clear"/>
            <w:vAlign w:val="center"/>
          </w:tcPr>
          <w:p w:rsidR="00000000" w:rsidDel="00000000" w:rsidP="00000000" w:rsidRDefault="00000000" w:rsidRPr="00000000" w14:paraId="00001DAD">
            <w:pPr>
              <w:pageBreakBefore w:val="0"/>
              <w:spacing w:after="0" w:lineRule="auto"/>
              <w:rPr/>
            </w:pPr>
            <w:r w:rsidDel="00000000" w:rsidR="00000000" w:rsidRPr="00000000">
              <w:rPr>
                <w:rtl w:val="0"/>
              </w:rPr>
              <w:t xml:space="preserve">87 High Street</w:t>
            </w:r>
          </w:p>
        </w:tc>
        <w:tc>
          <w:tcPr>
            <w:shd w:fill="auto" w:val="clear"/>
            <w:vAlign w:val="center"/>
          </w:tcPr>
          <w:p w:rsidR="00000000" w:rsidDel="00000000" w:rsidP="00000000" w:rsidRDefault="00000000" w:rsidRPr="00000000" w14:paraId="00001DA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AF">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D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B9">
            <w:pPr>
              <w:pageBreakBefore w:val="0"/>
              <w:spacing w:after="0" w:lineRule="auto"/>
              <w:rPr/>
            </w:pPr>
            <w:r w:rsidDel="00000000" w:rsidR="00000000" w:rsidRPr="00000000">
              <w:rPr>
                <w:rtl w:val="0"/>
              </w:rPr>
              <w:t xml:space="preserve">CA1401001</w:t>
            </w:r>
          </w:p>
        </w:tc>
        <w:tc>
          <w:tcPr>
            <w:shd w:fill="auto" w:val="clear"/>
            <w:vAlign w:val="center"/>
          </w:tcPr>
          <w:p w:rsidR="00000000" w:rsidDel="00000000" w:rsidP="00000000" w:rsidRDefault="00000000" w:rsidRPr="00000000" w14:paraId="00001DBA">
            <w:pPr>
              <w:pageBreakBefore w:val="0"/>
              <w:spacing w:after="0" w:lineRule="auto"/>
              <w:rPr/>
            </w:pPr>
            <w:r w:rsidDel="00000000" w:rsidR="00000000" w:rsidRPr="00000000">
              <w:rPr>
                <w:rtl w:val="0"/>
              </w:rPr>
              <w:t xml:space="preserve">127 Spring Lane</w:t>
            </w:r>
          </w:p>
        </w:tc>
        <w:tc>
          <w:tcPr>
            <w:shd w:fill="auto" w:val="clear"/>
            <w:vAlign w:val="center"/>
          </w:tcPr>
          <w:p w:rsidR="00000000" w:rsidDel="00000000" w:rsidP="00000000" w:rsidRDefault="00000000" w:rsidRPr="00000000" w14:paraId="00001D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C">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B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C6">
            <w:pPr>
              <w:pageBreakBefore w:val="0"/>
              <w:spacing w:after="0" w:lineRule="auto"/>
              <w:rPr/>
            </w:pPr>
            <w:r w:rsidDel="00000000" w:rsidR="00000000" w:rsidRPr="00000000">
              <w:rPr>
                <w:rtl w:val="0"/>
              </w:rPr>
              <w:t xml:space="preserve">CA1401020</w:t>
            </w:r>
          </w:p>
        </w:tc>
        <w:tc>
          <w:tcPr>
            <w:shd w:fill="auto" w:val="clear"/>
            <w:vAlign w:val="center"/>
          </w:tcPr>
          <w:p w:rsidR="00000000" w:rsidDel="00000000" w:rsidP="00000000" w:rsidRDefault="00000000" w:rsidRPr="00000000" w14:paraId="00001DC7">
            <w:pPr>
              <w:pageBreakBefore w:val="0"/>
              <w:spacing w:after="0" w:lineRule="auto"/>
              <w:rPr/>
            </w:pPr>
            <w:r w:rsidDel="00000000" w:rsidR="00000000" w:rsidRPr="00000000">
              <w:rPr>
                <w:rtl w:val="0"/>
              </w:rPr>
              <w:t xml:space="preserve">Ibis Rising</w:t>
            </w:r>
          </w:p>
        </w:tc>
        <w:tc>
          <w:tcPr>
            <w:shd w:fill="auto" w:val="clear"/>
            <w:vAlign w:val="center"/>
          </w:tcPr>
          <w:p w:rsidR="00000000" w:rsidDel="00000000" w:rsidP="00000000" w:rsidRDefault="00000000" w:rsidRPr="00000000" w14:paraId="00001DC8">
            <w:pPr>
              <w:pageBreakBefore w:val="0"/>
              <w:spacing w:after="0" w:lineRule="auto"/>
              <w:rPr/>
            </w:pPr>
            <w:r w:rsidDel="00000000" w:rsidR="00000000" w:rsidRPr="00000000">
              <w:rPr>
                <w:rtl w:val="0"/>
              </w:rPr>
              <w:t xml:space="preserve"> Worcester Lane</w:t>
            </w:r>
          </w:p>
        </w:tc>
        <w:tc>
          <w:tcPr>
            <w:shd w:fill="auto" w:val="clear"/>
            <w:vAlign w:val="center"/>
          </w:tcPr>
          <w:p w:rsidR="00000000" w:rsidDel="00000000" w:rsidP="00000000" w:rsidRDefault="00000000" w:rsidRPr="00000000" w14:paraId="00001DC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C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D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CF">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DD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D3">
            <w:pPr>
              <w:pageBreakBefore w:val="0"/>
              <w:spacing w:after="0" w:lineRule="auto"/>
              <w:rPr/>
            </w:pPr>
            <w:r w:rsidDel="00000000" w:rsidR="00000000" w:rsidRPr="00000000">
              <w:rPr>
                <w:rtl w:val="0"/>
              </w:rPr>
              <w:t xml:space="preserve">CA1401025</w:t>
            </w:r>
          </w:p>
        </w:tc>
        <w:tc>
          <w:tcPr>
            <w:shd w:fill="auto" w:val="clear"/>
            <w:vAlign w:val="center"/>
          </w:tcPr>
          <w:p w:rsidR="00000000" w:rsidDel="00000000" w:rsidP="00000000" w:rsidRDefault="00000000" w:rsidRPr="00000000" w14:paraId="00001DD4">
            <w:pPr>
              <w:pageBreakBefore w:val="0"/>
              <w:spacing w:after="0" w:lineRule="auto"/>
              <w:rPr/>
            </w:pPr>
            <w:r w:rsidDel="00000000" w:rsidR="00000000" w:rsidRPr="00000000">
              <w:rPr>
                <w:rtl w:val="0"/>
              </w:rPr>
              <w:t xml:space="preserve">54 Northgate</w:t>
            </w:r>
          </w:p>
        </w:tc>
        <w:tc>
          <w:tcPr>
            <w:shd w:fill="auto" w:val="clear"/>
            <w:vAlign w:val="center"/>
          </w:tcPr>
          <w:p w:rsidR="00000000" w:rsidDel="00000000" w:rsidP="00000000" w:rsidRDefault="00000000" w:rsidRPr="00000000" w14:paraId="00001D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DD7">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D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D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E0">
            <w:pPr>
              <w:pageBreakBefore w:val="0"/>
              <w:spacing w:after="0" w:lineRule="auto"/>
              <w:rPr/>
            </w:pPr>
            <w:r w:rsidDel="00000000" w:rsidR="00000000" w:rsidRPr="00000000">
              <w:rPr>
                <w:rtl w:val="0"/>
              </w:rPr>
              <w:t xml:space="preserve">CA1401028</w:t>
            </w:r>
          </w:p>
        </w:tc>
        <w:tc>
          <w:tcPr>
            <w:shd w:fill="auto" w:val="clear"/>
            <w:vAlign w:val="center"/>
          </w:tcPr>
          <w:p w:rsidR="00000000" w:rsidDel="00000000" w:rsidP="00000000" w:rsidRDefault="00000000" w:rsidRPr="00000000" w14:paraId="00001DE1">
            <w:pPr>
              <w:pageBreakBefore w:val="0"/>
              <w:spacing w:after="0" w:lineRule="auto"/>
              <w:rPr/>
            </w:pPr>
            <w:r w:rsidDel="00000000" w:rsidR="00000000" w:rsidRPr="00000000">
              <w:rPr>
                <w:rtl w:val="0"/>
              </w:rPr>
              <w:t xml:space="preserve">15 William Street</w:t>
            </w:r>
          </w:p>
        </w:tc>
        <w:tc>
          <w:tcPr>
            <w:shd w:fill="auto" w:val="clear"/>
            <w:vAlign w:val="center"/>
          </w:tcPr>
          <w:p w:rsidR="00000000" w:rsidDel="00000000" w:rsidP="00000000" w:rsidRDefault="00000000" w:rsidRPr="00000000" w14:paraId="00001D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3">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DE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E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ED">
            <w:pPr>
              <w:pageBreakBefore w:val="0"/>
              <w:spacing w:after="0" w:lineRule="auto"/>
              <w:rPr/>
            </w:pPr>
            <w:r w:rsidDel="00000000" w:rsidR="00000000" w:rsidRPr="00000000">
              <w:rPr>
                <w:rtl w:val="0"/>
              </w:rPr>
              <w:t xml:space="preserve">CA1401066</w:t>
            </w:r>
          </w:p>
        </w:tc>
        <w:tc>
          <w:tcPr>
            <w:shd w:fill="auto" w:val="clear"/>
            <w:vAlign w:val="center"/>
          </w:tcPr>
          <w:p w:rsidR="00000000" w:rsidDel="00000000" w:rsidP="00000000" w:rsidRDefault="00000000" w:rsidRPr="00000000" w14:paraId="00001DEE">
            <w:pPr>
              <w:pageBreakBefore w:val="0"/>
              <w:spacing w:after="0" w:lineRule="auto"/>
              <w:rPr/>
            </w:pPr>
            <w:r w:rsidDel="00000000" w:rsidR="00000000" w:rsidRPr="00000000">
              <w:rPr>
                <w:rtl w:val="0"/>
              </w:rPr>
              <w:t xml:space="preserve">56-58 Bentley Avenue</w:t>
            </w:r>
          </w:p>
        </w:tc>
        <w:tc>
          <w:tcPr>
            <w:shd w:fill="auto" w:val="clear"/>
            <w:vAlign w:val="center"/>
          </w:tcPr>
          <w:p w:rsidR="00000000" w:rsidDel="00000000" w:rsidP="00000000" w:rsidRDefault="00000000" w:rsidRPr="00000000" w14:paraId="00001D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0">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D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D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DFA">
            <w:pPr>
              <w:pageBreakBefore w:val="0"/>
              <w:spacing w:after="0" w:lineRule="auto"/>
              <w:rPr/>
            </w:pPr>
            <w:r w:rsidDel="00000000" w:rsidR="00000000" w:rsidRPr="00000000">
              <w:rPr>
                <w:rtl w:val="0"/>
              </w:rPr>
              <w:t xml:space="preserve">CA1401091</w:t>
            </w:r>
          </w:p>
        </w:tc>
        <w:tc>
          <w:tcPr>
            <w:shd w:fill="auto" w:val="clear"/>
            <w:vAlign w:val="center"/>
          </w:tcPr>
          <w:p w:rsidR="00000000" w:rsidDel="00000000" w:rsidP="00000000" w:rsidRDefault="00000000" w:rsidRPr="00000000" w14:paraId="00001DFB">
            <w:pPr>
              <w:pageBreakBefore w:val="0"/>
              <w:spacing w:after="0" w:lineRule="auto"/>
              <w:rPr/>
            </w:pPr>
            <w:r w:rsidDel="00000000" w:rsidR="00000000" w:rsidRPr="00000000">
              <w:rPr>
                <w:rtl w:val="0"/>
              </w:rPr>
              <w:t xml:space="preserve">Mount Charles House, 5 Mount Charles Walk</w:t>
            </w:r>
          </w:p>
        </w:tc>
        <w:tc>
          <w:tcPr>
            <w:shd w:fill="auto" w:val="clear"/>
            <w:vAlign w:val="center"/>
          </w:tcPr>
          <w:p w:rsidR="00000000" w:rsidDel="00000000" w:rsidP="00000000" w:rsidRDefault="00000000" w:rsidRPr="00000000" w14:paraId="00001DFC">
            <w:pPr>
              <w:pageBreakBefore w:val="0"/>
              <w:spacing w:after="0" w:lineRule="auto"/>
              <w:rPr/>
            </w:pPr>
            <w:r w:rsidDel="00000000" w:rsidR="00000000" w:rsidRPr="00000000">
              <w:rPr>
                <w:rtl w:val="0"/>
              </w:rPr>
              <w:t xml:space="preserve">Union Road</w:t>
            </w:r>
          </w:p>
        </w:tc>
        <w:tc>
          <w:tcPr>
            <w:shd w:fill="auto" w:val="clear"/>
            <w:vAlign w:val="center"/>
          </w:tcPr>
          <w:p w:rsidR="00000000" w:rsidDel="00000000" w:rsidP="00000000" w:rsidRDefault="00000000" w:rsidRPr="00000000" w14:paraId="00001DFD">
            <w:pPr>
              <w:pageBreakBefore w:val="0"/>
              <w:spacing w:after="0" w:lineRule="auto"/>
              <w:rPr/>
            </w:pPr>
            <w:r w:rsidDel="00000000" w:rsidR="00000000" w:rsidRPr="00000000">
              <w:rPr>
                <w:rtl w:val="0"/>
              </w:rPr>
              <w:t xml:space="preserve">Bridge</w:t>
            </w:r>
          </w:p>
        </w:tc>
        <w:tc>
          <w:tcPr>
            <w:shd w:fill="auto" w:val="clear"/>
            <w:vAlign w:val="center"/>
          </w:tcPr>
          <w:p w:rsidR="00000000" w:rsidDel="00000000" w:rsidP="00000000" w:rsidRDefault="00000000" w:rsidRPr="00000000" w14:paraId="00001D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DF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07">
            <w:pPr>
              <w:pageBreakBefore w:val="0"/>
              <w:spacing w:after="0" w:lineRule="auto"/>
              <w:rPr/>
            </w:pPr>
            <w:r w:rsidDel="00000000" w:rsidR="00000000" w:rsidRPr="00000000">
              <w:rPr>
                <w:rtl w:val="0"/>
              </w:rPr>
              <w:t xml:space="preserve">CA1401094</w:t>
            </w:r>
          </w:p>
        </w:tc>
        <w:tc>
          <w:tcPr>
            <w:shd w:fill="auto" w:val="clear"/>
            <w:vAlign w:val="center"/>
          </w:tcPr>
          <w:p w:rsidR="00000000" w:rsidDel="00000000" w:rsidP="00000000" w:rsidRDefault="00000000" w:rsidRPr="00000000" w14:paraId="00001E08">
            <w:pPr>
              <w:pageBreakBefore w:val="0"/>
              <w:spacing w:after="0" w:lineRule="auto"/>
              <w:rPr/>
            </w:pPr>
            <w:r w:rsidDel="00000000" w:rsidR="00000000" w:rsidRPr="00000000">
              <w:rPr>
                <w:rtl w:val="0"/>
              </w:rPr>
              <w:t xml:space="preserve">Northgate House</w:t>
            </w:r>
          </w:p>
        </w:tc>
        <w:tc>
          <w:tcPr>
            <w:shd w:fill="auto" w:val="clear"/>
            <w:vAlign w:val="center"/>
          </w:tcPr>
          <w:p w:rsidR="00000000" w:rsidDel="00000000" w:rsidP="00000000" w:rsidRDefault="00000000" w:rsidRPr="00000000" w14:paraId="00001E09">
            <w:pPr>
              <w:pageBreakBefore w:val="0"/>
              <w:spacing w:after="0" w:lineRule="auto"/>
              <w:rPr/>
            </w:pPr>
            <w:r w:rsidDel="00000000" w:rsidR="00000000" w:rsidRPr="00000000">
              <w:rPr>
                <w:rtl w:val="0"/>
              </w:rPr>
              <w:t xml:space="preserve">115-120 Northgate</w:t>
            </w:r>
          </w:p>
        </w:tc>
        <w:tc>
          <w:tcPr>
            <w:shd w:fill="auto" w:val="clear"/>
            <w:vAlign w:val="center"/>
          </w:tcPr>
          <w:p w:rsidR="00000000" w:rsidDel="00000000" w:rsidP="00000000" w:rsidRDefault="00000000" w:rsidRPr="00000000" w14:paraId="00001E0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E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0E">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E0F">
            <w:pPr>
              <w:pageBreakBefore w:val="0"/>
              <w:spacing w:after="0" w:lineRule="auto"/>
              <w:jc w:val="right"/>
              <w:rPr/>
            </w:pPr>
            <w:r w:rsidDel="00000000" w:rsidR="00000000" w:rsidRPr="00000000">
              <w:rPr>
                <w:rtl w:val="0"/>
              </w:rPr>
              <w:t xml:space="preserve">14</w:t>
            </w:r>
          </w:p>
        </w:tc>
        <w:tc>
          <w:tcPr>
            <w:shd w:fill="auto" w:val="clear"/>
            <w:vAlign w:val="center"/>
          </w:tcPr>
          <w:p w:rsidR="00000000" w:rsidDel="00000000" w:rsidP="00000000" w:rsidRDefault="00000000" w:rsidRPr="00000000" w14:paraId="00001E10">
            <w:pPr>
              <w:pageBreakBefore w:val="0"/>
              <w:spacing w:after="0" w:lineRule="auto"/>
              <w:jc w:val="right"/>
              <w:rPr/>
            </w:pPr>
            <w:r w:rsidDel="00000000" w:rsidR="00000000" w:rsidRPr="00000000">
              <w:rPr>
                <w:rtl w:val="0"/>
              </w:rPr>
              <w:t xml:space="preserve">24</w:t>
            </w:r>
          </w:p>
        </w:tc>
        <w:tc>
          <w:tcPr>
            <w:shd w:fill="auto" w:val="clear"/>
            <w:vAlign w:val="center"/>
          </w:tcPr>
          <w:p w:rsidR="00000000" w:rsidDel="00000000" w:rsidP="00000000" w:rsidRDefault="00000000" w:rsidRPr="00000000" w14:paraId="00001E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14">
            <w:pPr>
              <w:pageBreakBefore w:val="0"/>
              <w:spacing w:after="0" w:lineRule="auto"/>
              <w:rPr/>
            </w:pPr>
            <w:r w:rsidDel="00000000" w:rsidR="00000000" w:rsidRPr="00000000">
              <w:rPr>
                <w:rtl w:val="0"/>
              </w:rPr>
              <w:t xml:space="preserve">CA1401110</w:t>
            </w:r>
          </w:p>
        </w:tc>
        <w:tc>
          <w:tcPr>
            <w:shd w:fill="auto" w:val="clear"/>
            <w:vAlign w:val="center"/>
          </w:tcPr>
          <w:p w:rsidR="00000000" w:rsidDel="00000000" w:rsidP="00000000" w:rsidRDefault="00000000" w:rsidRPr="00000000" w14:paraId="00001E15">
            <w:pPr>
              <w:pageBreakBefore w:val="0"/>
              <w:spacing w:after="0" w:lineRule="auto"/>
              <w:rPr/>
            </w:pPr>
            <w:r w:rsidDel="00000000" w:rsidR="00000000" w:rsidRPr="00000000">
              <w:rPr>
                <w:rtl w:val="0"/>
              </w:rPr>
              <w:t xml:space="preserve">Hickling</w:t>
            </w:r>
          </w:p>
        </w:tc>
        <w:tc>
          <w:tcPr>
            <w:shd w:fill="auto" w:val="clear"/>
            <w:vAlign w:val="center"/>
          </w:tcPr>
          <w:p w:rsidR="00000000" w:rsidDel="00000000" w:rsidP="00000000" w:rsidRDefault="00000000" w:rsidRPr="00000000" w14:paraId="00001E16">
            <w:pPr>
              <w:pageBreakBefore w:val="0"/>
              <w:spacing w:after="0" w:lineRule="auto"/>
              <w:rPr/>
            </w:pPr>
            <w:r w:rsidDel="00000000" w:rsidR="00000000" w:rsidRPr="00000000">
              <w:rPr>
                <w:rtl w:val="0"/>
              </w:rPr>
              <w:t xml:space="preserve">Manwood Avenue</w:t>
            </w:r>
          </w:p>
        </w:tc>
        <w:tc>
          <w:tcPr>
            <w:shd w:fill="auto" w:val="clear"/>
            <w:vAlign w:val="center"/>
          </w:tcPr>
          <w:p w:rsidR="00000000" w:rsidDel="00000000" w:rsidP="00000000" w:rsidRDefault="00000000" w:rsidRPr="00000000" w14:paraId="00001E17">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E1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2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21">
            <w:pPr>
              <w:pageBreakBefore w:val="0"/>
              <w:spacing w:after="0" w:lineRule="auto"/>
              <w:rPr/>
            </w:pPr>
            <w:r w:rsidDel="00000000" w:rsidR="00000000" w:rsidRPr="00000000">
              <w:rPr>
                <w:rtl w:val="0"/>
              </w:rPr>
              <w:t xml:space="preserve">CA1401113</w:t>
            </w:r>
          </w:p>
        </w:tc>
        <w:tc>
          <w:tcPr>
            <w:shd w:fill="auto" w:val="clear"/>
            <w:vAlign w:val="center"/>
          </w:tcPr>
          <w:p w:rsidR="00000000" w:rsidDel="00000000" w:rsidP="00000000" w:rsidRDefault="00000000" w:rsidRPr="00000000" w14:paraId="00001E22">
            <w:pPr>
              <w:pageBreakBefore w:val="0"/>
              <w:spacing w:after="0" w:lineRule="auto"/>
              <w:rPr/>
            </w:pPr>
            <w:r w:rsidDel="00000000" w:rsidR="00000000" w:rsidRPr="00000000">
              <w:rPr>
                <w:rtl w:val="0"/>
              </w:rPr>
              <w:t xml:space="preserve">St Aubins</w:t>
            </w:r>
          </w:p>
        </w:tc>
        <w:tc>
          <w:tcPr>
            <w:shd w:fill="auto" w:val="clear"/>
            <w:vAlign w:val="center"/>
          </w:tcPr>
          <w:p w:rsidR="00000000" w:rsidDel="00000000" w:rsidP="00000000" w:rsidRDefault="00000000" w:rsidRPr="00000000" w14:paraId="00001E23">
            <w:pPr>
              <w:pageBreakBefore w:val="0"/>
              <w:spacing w:after="0" w:lineRule="auto"/>
              <w:rPr/>
            </w:pPr>
            <w:r w:rsidDel="00000000" w:rsidR="00000000" w:rsidRPr="00000000">
              <w:rPr>
                <w:rtl w:val="0"/>
              </w:rPr>
              <w:t xml:space="preserve">60 Sturry Hill</w:t>
            </w:r>
          </w:p>
        </w:tc>
        <w:tc>
          <w:tcPr>
            <w:shd w:fill="auto" w:val="clear"/>
            <w:vAlign w:val="center"/>
          </w:tcPr>
          <w:p w:rsidR="00000000" w:rsidDel="00000000" w:rsidP="00000000" w:rsidRDefault="00000000" w:rsidRPr="00000000" w14:paraId="00001E24">
            <w:pPr>
              <w:pageBreakBefore w:val="0"/>
              <w:spacing w:after="0" w:lineRule="auto"/>
              <w:rPr/>
            </w:pPr>
            <w:r w:rsidDel="00000000" w:rsidR="00000000" w:rsidRPr="00000000">
              <w:rPr>
                <w:rtl w:val="0"/>
              </w:rPr>
              <w:t xml:space="preserve">Sturry</w:t>
            </w:r>
          </w:p>
        </w:tc>
        <w:tc>
          <w:tcPr>
            <w:shd w:fill="auto" w:val="clear"/>
            <w:vAlign w:val="bottom"/>
          </w:tcPr>
          <w:p w:rsidR="00000000" w:rsidDel="00000000" w:rsidP="00000000" w:rsidRDefault="00000000" w:rsidRPr="00000000" w14:paraId="00001E25">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26">
            <w:pPr>
              <w:pageBreakBefore w:val="0"/>
              <w:spacing w:after="0" w:lineRule="auto"/>
              <w:rPr/>
            </w:pPr>
            <w:r w:rsidDel="00000000" w:rsidR="00000000" w:rsidRPr="00000000">
              <w:rPr>
                <w:rtl w:val="0"/>
              </w:rPr>
            </w:r>
          </w:p>
        </w:tc>
        <w:tc>
          <w:tcPr>
            <w:shd w:fill="auto" w:val="clear"/>
            <w:vAlign w:val="center"/>
          </w:tcPr>
          <w:p w:rsidR="00000000" w:rsidDel="00000000" w:rsidP="00000000" w:rsidRDefault="00000000" w:rsidRPr="00000000" w14:paraId="00001E27">
            <w:pPr>
              <w:pageBreakBefore w:val="0"/>
              <w:spacing w:after="0" w:lineRule="auto"/>
              <w:jc w:val="right"/>
              <w:rPr/>
            </w:pPr>
            <w:r w:rsidDel="00000000" w:rsidR="00000000" w:rsidRPr="00000000">
              <w:rPr>
                <w:rtl w:val="0"/>
              </w:rPr>
              <w:t xml:space="preserve">1</w:t>
            </w:r>
          </w:p>
        </w:tc>
        <w:tc>
          <w:tcPr>
            <w:shd w:fill="auto" w:val="clear"/>
            <w:vAlign w:val="bottom"/>
          </w:tcPr>
          <w:p w:rsidR="00000000" w:rsidDel="00000000" w:rsidP="00000000" w:rsidRDefault="00000000" w:rsidRPr="00000000" w14:paraId="00001E28">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29">
            <w:pPr>
              <w:pageBreakBefore w:val="0"/>
              <w:spacing w:after="0" w:lineRule="auto"/>
              <w:rPr/>
            </w:pPr>
            <w:r w:rsidDel="00000000" w:rsidR="00000000" w:rsidRPr="00000000">
              <w:rPr>
                <w:rtl w:val="0"/>
              </w:rPr>
            </w:r>
          </w:p>
        </w:tc>
        <w:tc>
          <w:tcPr>
            <w:shd w:fill="auto" w:val="clear"/>
            <w:vAlign w:val="center"/>
          </w:tcPr>
          <w:p w:rsidR="00000000" w:rsidDel="00000000" w:rsidP="00000000" w:rsidRDefault="00000000" w:rsidRPr="00000000" w14:paraId="00001E2A">
            <w:pPr>
              <w:pageBreakBefore w:val="0"/>
              <w:spacing w:after="0" w:lineRule="auto"/>
              <w:jc w:val="right"/>
              <w:rPr/>
            </w:pPr>
            <w:r w:rsidDel="00000000" w:rsidR="00000000" w:rsidRPr="00000000">
              <w:rPr>
                <w:rtl w:val="0"/>
              </w:rPr>
              <w:t xml:space="preserve">1</w:t>
            </w:r>
          </w:p>
        </w:tc>
        <w:tc>
          <w:tcPr>
            <w:shd w:fill="auto" w:val="clear"/>
            <w:vAlign w:val="bottom"/>
          </w:tcPr>
          <w:p w:rsidR="00000000" w:rsidDel="00000000" w:rsidP="00000000" w:rsidRDefault="00000000" w:rsidRPr="00000000" w14:paraId="00001E2B">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2C">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2D">
            <w:pPr>
              <w:pageBreakBefore w:val="0"/>
              <w:spacing w:after="0" w:lineRule="auto"/>
              <w:rPr/>
            </w:pPr>
            <w:r w:rsidDel="00000000" w:rsidR="00000000" w:rsidRPr="00000000">
              <w:rPr>
                <w:rtl w:val="0"/>
              </w:rPr>
            </w:r>
          </w:p>
        </w:tc>
      </w:tr>
      <w:tr>
        <w:trPr>
          <w:cantSplit w:val="0"/>
          <w:trHeight w:val="700" w:hRule="atLeast"/>
          <w:tblHeader w:val="0"/>
        </w:trPr>
        <w:tc>
          <w:tcPr>
            <w:shd w:fill="auto" w:val="clear"/>
            <w:vAlign w:val="center"/>
          </w:tcPr>
          <w:p w:rsidR="00000000" w:rsidDel="00000000" w:rsidP="00000000" w:rsidRDefault="00000000" w:rsidRPr="00000000" w14:paraId="00001E2E">
            <w:pPr>
              <w:pageBreakBefore w:val="0"/>
              <w:spacing w:after="0" w:lineRule="auto"/>
              <w:rPr/>
            </w:pPr>
            <w:r w:rsidDel="00000000" w:rsidR="00000000" w:rsidRPr="00000000">
              <w:rPr>
                <w:rtl w:val="0"/>
              </w:rPr>
              <w:t xml:space="preserve">CA1401125</w:t>
            </w:r>
          </w:p>
        </w:tc>
        <w:tc>
          <w:tcPr>
            <w:shd w:fill="auto" w:val="clear"/>
            <w:vAlign w:val="center"/>
          </w:tcPr>
          <w:p w:rsidR="00000000" w:rsidDel="00000000" w:rsidP="00000000" w:rsidRDefault="00000000" w:rsidRPr="00000000" w14:paraId="00001E2F">
            <w:pPr>
              <w:pageBreakBefore w:val="0"/>
              <w:spacing w:after="0" w:lineRule="auto"/>
              <w:rPr/>
            </w:pPr>
            <w:r w:rsidDel="00000000" w:rsidR="00000000" w:rsidRPr="00000000">
              <w:rPr>
                <w:rtl w:val="0"/>
              </w:rPr>
              <w:t xml:space="preserve">159 Ashford Road</w:t>
            </w:r>
          </w:p>
        </w:tc>
        <w:tc>
          <w:tcPr>
            <w:shd w:fill="auto" w:val="clear"/>
            <w:vAlign w:val="bottom"/>
          </w:tcPr>
          <w:p w:rsidR="00000000" w:rsidDel="00000000" w:rsidP="00000000" w:rsidRDefault="00000000" w:rsidRPr="00000000" w14:paraId="00001E30">
            <w:pPr>
              <w:pageBreakBefore w:val="0"/>
              <w:spacing w:after="0" w:lineRule="auto"/>
              <w:rPr/>
            </w:pPr>
            <w:r w:rsidDel="00000000" w:rsidR="00000000" w:rsidRPr="00000000">
              <w:rPr>
                <w:rtl w:val="0"/>
              </w:rPr>
            </w:r>
          </w:p>
        </w:tc>
        <w:tc>
          <w:tcPr>
            <w:shd w:fill="auto" w:val="clear"/>
            <w:vAlign w:val="center"/>
          </w:tcPr>
          <w:p w:rsidR="00000000" w:rsidDel="00000000" w:rsidP="00000000" w:rsidRDefault="00000000" w:rsidRPr="00000000" w14:paraId="00001E31">
            <w:pPr>
              <w:pageBreakBefore w:val="0"/>
              <w:spacing w:after="0" w:lineRule="auto"/>
              <w:rPr/>
            </w:pPr>
            <w:r w:rsidDel="00000000" w:rsidR="00000000" w:rsidRPr="00000000">
              <w:rPr>
                <w:rtl w:val="0"/>
              </w:rPr>
              <w:t xml:space="preserve">Thanington</w:t>
            </w:r>
          </w:p>
        </w:tc>
        <w:tc>
          <w:tcPr>
            <w:shd w:fill="auto" w:val="clear"/>
            <w:vAlign w:val="center"/>
          </w:tcPr>
          <w:p w:rsidR="00000000" w:rsidDel="00000000" w:rsidP="00000000" w:rsidRDefault="00000000" w:rsidRPr="00000000" w14:paraId="00001E32">
            <w:pPr>
              <w:pageBreakBefore w:val="0"/>
              <w:spacing w:after="0" w:lineRule="auto"/>
              <w:rPr/>
            </w:pPr>
            <w:r w:rsidDel="00000000" w:rsidR="00000000" w:rsidRPr="00000000">
              <w:rPr>
                <w:rtl w:val="0"/>
              </w:rPr>
              <w:t xml:space="preserve"> </w:t>
            </w:r>
          </w:p>
        </w:tc>
        <w:tc>
          <w:tcPr>
            <w:shd w:fill="auto" w:val="clear"/>
            <w:vAlign w:val="bottom"/>
          </w:tcPr>
          <w:p w:rsidR="00000000" w:rsidDel="00000000" w:rsidP="00000000" w:rsidRDefault="00000000" w:rsidRPr="00000000" w14:paraId="00001E33">
            <w:pPr>
              <w:pageBreakBefore w:val="0"/>
              <w:spacing w:after="0" w:lineRule="auto"/>
              <w:rPr/>
            </w:pPr>
            <w:r w:rsidDel="00000000" w:rsidR="00000000" w:rsidRPr="00000000">
              <w:rPr>
                <w:rtl w:val="0"/>
              </w:rPr>
            </w:r>
          </w:p>
        </w:tc>
        <w:tc>
          <w:tcPr>
            <w:shd w:fill="auto" w:val="clear"/>
            <w:vAlign w:val="center"/>
          </w:tcPr>
          <w:p w:rsidR="00000000" w:rsidDel="00000000" w:rsidP="00000000" w:rsidRDefault="00000000" w:rsidRPr="00000000" w14:paraId="00001E34">
            <w:pPr>
              <w:pageBreakBefore w:val="0"/>
              <w:spacing w:after="0" w:lineRule="auto"/>
              <w:jc w:val="right"/>
              <w:rPr/>
            </w:pPr>
            <w:r w:rsidDel="00000000" w:rsidR="00000000" w:rsidRPr="00000000">
              <w:rPr>
                <w:rtl w:val="0"/>
              </w:rPr>
              <w:t xml:space="preserve">2</w:t>
            </w:r>
          </w:p>
        </w:tc>
        <w:tc>
          <w:tcPr>
            <w:shd w:fill="auto" w:val="clear"/>
            <w:vAlign w:val="bottom"/>
          </w:tcPr>
          <w:p w:rsidR="00000000" w:rsidDel="00000000" w:rsidP="00000000" w:rsidRDefault="00000000" w:rsidRPr="00000000" w14:paraId="00001E35">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36">
            <w:pPr>
              <w:pageBreakBefore w:val="0"/>
              <w:spacing w:after="0" w:lineRule="auto"/>
              <w:rPr/>
            </w:pPr>
            <w:r w:rsidDel="00000000" w:rsidR="00000000" w:rsidRPr="00000000">
              <w:rPr>
                <w:rtl w:val="0"/>
              </w:rPr>
            </w:r>
          </w:p>
        </w:tc>
        <w:tc>
          <w:tcPr>
            <w:shd w:fill="auto" w:val="clear"/>
            <w:vAlign w:val="center"/>
          </w:tcPr>
          <w:p w:rsidR="00000000" w:rsidDel="00000000" w:rsidP="00000000" w:rsidRDefault="00000000" w:rsidRPr="00000000" w14:paraId="00001E37">
            <w:pPr>
              <w:pageBreakBefore w:val="0"/>
              <w:spacing w:after="0" w:lineRule="auto"/>
              <w:jc w:val="right"/>
              <w:rPr/>
            </w:pPr>
            <w:r w:rsidDel="00000000" w:rsidR="00000000" w:rsidRPr="00000000">
              <w:rPr>
                <w:rtl w:val="0"/>
              </w:rPr>
              <w:t xml:space="preserve">2</w:t>
            </w:r>
          </w:p>
        </w:tc>
        <w:tc>
          <w:tcPr>
            <w:shd w:fill="auto" w:val="clear"/>
            <w:vAlign w:val="bottom"/>
          </w:tcPr>
          <w:p w:rsidR="00000000" w:rsidDel="00000000" w:rsidP="00000000" w:rsidRDefault="00000000" w:rsidRPr="00000000" w14:paraId="00001E38">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39">
            <w:pPr>
              <w:pageBreakBefore w:val="0"/>
              <w:spacing w:after="0" w:lineRule="auto"/>
              <w:rPr/>
            </w:pPr>
            <w:r w:rsidDel="00000000" w:rsidR="00000000" w:rsidRPr="00000000">
              <w:rPr>
                <w:rtl w:val="0"/>
              </w:rPr>
            </w:r>
          </w:p>
        </w:tc>
        <w:tc>
          <w:tcPr>
            <w:shd w:fill="auto" w:val="clear"/>
            <w:vAlign w:val="bottom"/>
          </w:tcPr>
          <w:p w:rsidR="00000000" w:rsidDel="00000000" w:rsidP="00000000" w:rsidRDefault="00000000" w:rsidRPr="00000000" w14:paraId="00001E3A">
            <w:pPr>
              <w:pageBreakBefore w:val="0"/>
              <w:spacing w:after="0" w:lineRule="auto"/>
              <w:rPr/>
            </w:pPr>
            <w:r w:rsidDel="00000000" w:rsidR="00000000" w:rsidRPr="00000000">
              <w:rPr>
                <w:rtl w:val="0"/>
              </w:rPr>
            </w:r>
          </w:p>
        </w:tc>
      </w:tr>
      <w:tr>
        <w:trPr>
          <w:cantSplit w:val="0"/>
          <w:trHeight w:val="700" w:hRule="atLeast"/>
          <w:tblHeader w:val="0"/>
        </w:trPr>
        <w:tc>
          <w:tcPr>
            <w:shd w:fill="auto" w:val="clear"/>
            <w:vAlign w:val="center"/>
          </w:tcPr>
          <w:p w:rsidR="00000000" w:rsidDel="00000000" w:rsidP="00000000" w:rsidRDefault="00000000" w:rsidRPr="00000000" w14:paraId="00001E3B">
            <w:pPr>
              <w:pageBreakBefore w:val="0"/>
              <w:spacing w:after="0" w:lineRule="auto"/>
              <w:rPr/>
            </w:pPr>
            <w:r w:rsidDel="00000000" w:rsidR="00000000" w:rsidRPr="00000000">
              <w:rPr>
                <w:rtl w:val="0"/>
              </w:rPr>
              <w:t xml:space="preserve">CA1401129</w:t>
            </w:r>
          </w:p>
        </w:tc>
        <w:tc>
          <w:tcPr>
            <w:shd w:fill="auto" w:val="clear"/>
            <w:vAlign w:val="center"/>
          </w:tcPr>
          <w:p w:rsidR="00000000" w:rsidDel="00000000" w:rsidP="00000000" w:rsidRDefault="00000000" w:rsidRPr="00000000" w14:paraId="00001E3C">
            <w:pPr>
              <w:pageBreakBefore w:val="0"/>
              <w:spacing w:after="0" w:lineRule="auto"/>
              <w:rPr/>
            </w:pPr>
            <w:r w:rsidDel="00000000" w:rsidR="00000000" w:rsidRPr="00000000">
              <w:rPr>
                <w:rtl w:val="0"/>
              </w:rPr>
              <w:t xml:space="preserve">Land Rear Of Hollydene</w:t>
            </w:r>
          </w:p>
        </w:tc>
        <w:tc>
          <w:tcPr>
            <w:shd w:fill="auto" w:val="clear"/>
            <w:vAlign w:val="center"/>
          </w:tcPr>
          <w:p w:rsidR="00000000" w:rsidDel="00000000" w:rsidP="00000000" w:rsidRDefault="00000000" w:rsidRPr="00000000" w14:paraId="00001E3D">
            <w:pPr>
              <w:pageBreakBefore w:val="0"/>
              <w:spacing w:after="0" w:lineRule="auto"/>
              <w:rPr/>
            </w:pPr>
            <w:r w:rsidDel="00000000" w:rsidR="00000000" w:rsidRPr="00000000">
              <w:rPr>
                <w:rtl w:val="0"/>
              </w:rPr>
              <w:t xml:space="preserve">Staines Hill</w:t>
            </w:r>
          </w:p>
        </w:tc>
        <w:tc>
          <w:tcPr>
            <w:shd w:fill="auto" w:val="clear"/>
            <w:vAlign w:val="center"/>
          </w:tcPr>
          <w:p w:rsidR="00000000" w:rsidDel="00000000" w:rsidP="00000000" w:rsidRDefault="00000000" w:rsidRPr="00000000" w14:paraId="00001E3E">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1E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4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48">
            <w:pPr>
              <w:pageBreakBefore w:val="0"/>
              <w:spacing w:after="0" w:lineRule="auto"/>
              <w:rPr/>
            </w:pPr>
            <w:r w:rsidDel="00000000" w:rsidR="00000000" w:rsidRPr="00000000">
              <w:rPr>
                <w:rtl w:val="0"/>
              </w:rPr>
              <w:t xml:space="preserve">CA1401165</w:t>
            </w:r>
          </w:p>
        </w:tc>
        <w:tc>
          <w:tcPr>
            <w:shd w:fill="auto" w:val="clear"/>
            <w:vAlign w:val="center"/>
          </w:tcPr>
          <w:p w:rsidR="00000000" w:rsidDel="00000000" w:rsidP="00000000" w:rsidRDefault="00000000" w:rsidRPr="00000000" w14:paraId="00001E49">
            <w:pPr>
              <w:pageBreakBefore w:val="0"/>
              <w:spacing w:after="0" w:lineRule="auto"/>
              <w:rPr/>
            </w:pPr>
            <w:r w:rsidDel="00000000" w:rsidR="00000000" w:rsidRPr="00000000">
              <w:rPr>
                <w:rtl w:val="0"/>
              </w:rPr>
              <w:t xml:space="preserve">103b Tankerton Road</w:t>
            </w:r>
          </w:p>
        </w:tc>
        <w:tc>
          <w:tcPr>
            <w:shd w:fill="auto" w:val="clear"/>
            <w:vAlign w:val="center"/>
          </w:tcPr>
          <w:p w:rsidR="00000000" w:rsidDel="00000000" w:rsidP="00000000" w:rsidRDefault="00000000" w:rsidRPr="00000000" w14:paraId="00001E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B">
            <w:pPr>
              <w:pageBreakBefore w:val="0"/>
              <w:spacing w:after="0" w:lineRule="auto"/>
              <w:rPr/>
            </w:pPr>
            <w:r w:rsidDel="00000000" w:rsidR="00000000" w:rsidRPr="00000000">
              <w:rPr>
                <w:rtl w:val="0"/>
              </w:rPr>
              <w:t xml:space="preserve">Tankerton</w:t>
            </w:r>
          </w:p>
        </w:tc>
        <w:tc>
          <w:tcPr>
            <w:shd w:fill="auto" w:val="clear"/>
            <w:vAlign w:val="center"/>
          </w:tcPr>
          <w:p w:rsidR="00000000" w:rsidDel="00000000" w:rsidP="00000000" w:rsidRDefault="00000000" w:rsidRPr="00000000" w14:paraId="00001E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4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55">
            <w:pPr>
              <w:pageBreakBefore w:val="0"/>
              <w:spacing w:after="0" w:lineRule="auto"/>
              <w:rPr/>
            </w:pPr>
            <w:r w:rsidDel="00000000" w:rsidR="00000000" w:rsidRPr="00000000">
              <w:rPr>
                <w:rtl w:val="0"/>
              </w:rPr>
              <w:t xml:space="preserve">CA1401173</w:t>
            </w:r>
          </w:p>
        </w:tc>
        <w:tc>
          <w:tcPr>
            <w:shd w:fill="auto" w:val="clear"/>
            <w:vAlign w:val="center"/>
          </w:tcPr>
          <w:p w:rsidR="00000000" w:rsidDel="00000000" w:rsidP="00000000" w:rsidRDefault="00000000" w:rsidRPr="00000000" w14:paraId="00001E56">
            <w:pPr>
              <w:pageBreakBefore w:val="0"/>
              <w:spacing w:after="0" w:lineRule="auto"/>
              <w:rPr/>
            </w:pPr>
            <w:r w:rsidDel="00000000" w:rsidR="00000000" w:rsidRPr="00000000">
              <w:rPr>
                <w:rtl w:val="0"/>
              </w:rPr>
              <w:t xml:space="preserve">40 Railway Avenue</w:t>
            </w:r>
          </w:p>
        </w:tc>
        <w:tc>
          <w:tcPr>
            <w:shd w:fill="auto" w:val="clear"/>
            <w:vAlign w:val="center"/>
          </w:tcPr>
          <w:p w:rsidR="00000000" w:rsidDel="00000000" w:rsidP="00000000" w:rsidRDefault="00000000" w:rsidRPr="00000000" w14:paraId="00001E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8">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E5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5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62">
            <w:pPr>
              <w:pageBreakBefore w:val="0"/>
              <w:spacing w:after="0" w:lineRule="auto"/>
              <w:rPr/>
            </w:pPr>
            <w:r w:rsidDel="00000000" w:rsidR="00000000" w:rsidRPr="00000000">
              <w:rPr>
                <w:rtl w:val="0"/>
              </w:rPr>
              <w:t xml:space="preserve">CA1401200</w:t>
            </w:r>
          </w:p>
        </w:tc>
        <w:tc>
          <w:tcPr>
            <w:shd w:fill="auto" w:val="clear"/>
            <w:vAlign w:val="center"/>
          </w:tcPr>
          <w:p w:rsidR="00000000" w:rsidDel="00000000" w:rsidP="00000000" w:rsidRDefault="00000000" w:rsidRPr="00000000" w14:paraId="00001E63">
            <w:pPr>
              <w:pageBreakBefore w:val="0"/>
              <w:spacing w:after="0" w:lineRule="auto"/>
              <w:rPr/>
            </w:pPr>
            <w:r w:rsidDel="00000000" w:rsidR="00000000" w:rsidRPr="00000000">
              <w:rPr>
                <w:rtl w:val="0"/>
              </w:rPr>
              <w:t xml:space="preserve">62 And 64 Blean Common</w:t>
            </w:r>
          </w:p>
        </w:tc>
        <w:tc>
          <w:tcPr>
            <w:shd w:fill="auto" w:val="clear"/>
            <w:vAlign w:val="center"/>
          </w:tcPr>
          <w:p w:rsidR="00000000" w:rsidDel="00000000" w:rsidP="00000000" w:rsidRDefault="00000000" w:rsidRPr="00000000" w14:paraId="00001E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5">
            <w:pPr>
              <w:pageBreakBefore w:val="0"/>
              <w:spacing w:after="0" w:lineRule="auto"/>
              <w:rPr/>
            </w:pPr>
            <w:r w:rsidDel="00000000" w:rsidR="00000000" w:rsidRPr="00000000">
              <w:rPr>
                <w:rtl w:val="0"/>
              </w:rPr>
              <w:t xml:space="preserve">Blean</w:t>
            </w:r>
          </w:p>
        </w:tc>
        <w:tc>
          <w:tcPr>
            <w:shd w:fill="auto" w:val="clear"/>
            <w:vAlign w:val="center"/>
          </w:tcPr>
          <w:p w:rsidR="00000000" w:rsidDel="00000000" w:rsidP="00000000" w:rsidRDefault="00000000" w:rsidRPr="00000000" w14:paraId="00001E6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6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6F">
            <w:pPr>
              <w:pageBreakBefore w:val="0"/>
              <w:spacing w:after="0" w:lineRule="auto"/>
              <w:rPr/>
            </w:pPr>
            <w:r w:rsidDel="00000000" w:rsidR="00000000" w:rsidRPr="00000000">
              <w:rPr>
                <w:rtl w:val="0"/>
              </w:rPr>
              <w:t xml:space="preserve">CA1401207</w:t>
            </w:r>
          </w:p>
        </w:tc>
        <w:tc>
          <w:tcPr>
            <w:shd w:fill="auto" w:val="clear"/>
            <w:vAlign w:val="center"/>
          </w:tcPr>
          <w:p w:rsidR="00000000" w:rsidDel="00000000" w:rsidP="00000000" w:rsidRDefault="00000000" w:rsidRPr="00000000" w14:paraId="00001E70">
            <w:pPr>
              <w:pageBreakBefore w:val="0"/>
              <w:spacing w:after="0" w:lineRule="auto"/>
              <w:rPr/>
            </w:pPr>
            <w:r w:rsidDel="00000000" w:rsidR="00000000" w:rsidRPr="00000000">
              <w:rPr>
                <w:rtl w:val="0"/>
              </w:rPr>
              <w:t xml:space="preserve">Four Seasons</w:t>
            </w:r>
          </w:p>
        </w:tc>
        <w:tc>
          <w:tcPr>
            <w:shd w:fill="auto" w:val="clear"/>
            <w:vAlign w:val="center"/>
          </w:tcPr>
          <w:p w:rsidR="00000000" w:rsidDel="00000000" w:rsidP="00000000" w:rsidRDefault="00000000" w:rsidRPr="00000000" w14:paraId="00001E71">
            <w:pPr>
              <w:pageBreakBefore w:val="0"/>
              <w:spacing w:after="0" w:lineRule="auto"/>
              <w:rPr/>
            </w:pPr>
            <w:r w:rsidDel="00000000" w:rsidR="00000000" w:rsidRPr="00000000">
              <w:rPr>
                <w:rtl w:val="0"/>
              </w:rPr>
              <w:t xml:space="preserve">Bigbury Road</w:t>
            </w:r>
          </w:p>
        </w:tc>
        <w:tc>
          <w:tcPr>
            <w:shd w:fill="auto" w:val="clear"/>
            <w:vAlign w:val="center"/>
          </w:tcPr>
          <w:p w:rsidR="00000000" w:rsidDel="00000000" w:rsidP="00000000" w:rsidRDefault="00000000" w:rsidRPr="00000000" w14:paraId="00001E72">
            <w:pPr>
              <w:pageBreakBefore w:val="0"/>
              <w:spacing w:after="0" w:lineRule="auto"/>
              <w:rPr/>
            </w:pPr>
            <w:r w:rsidDel="00000000" w:rsidR="00000000" w:rsidRPr="00000000">
              <w:rPr>
                <w:rtl w:val="0"/>
              </w:rPr>
              <w:t xml:space="preserve">Chartham Hatch</w:t>
            </w:r>
          </w:p>
        </w:tc>
        <w:tc>
          <w:tcPr>
            <w:shd w:fill="auto" w:val="clear"/>
            <w:vAlign w:val="center"/>
          </w:tcPr>
          <w:p w:rsidR="00000000" w:rsidDel="00000000" w:rsidP="00000000" w:rsidRDefault="00000000" w:rsidRPr="00000000" w14:paraId="00001E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7C">
            <w:pPr>
              <w:pageBreakBefore w:val="0"/>
              <w:spacing w:after="0" w:lineRule="auto"/>
              <w:rPr/>
            </w:pPr>
            <w:r w:rsidDel="00000000" w:rsidR="00000000" w:rsidRPr="00000000">
              <w:rPr>
                <w:rtl w:val="0"/>
              </w:rPr>
              <w:t xml:space="preserve">CA1401219</w:t>
            </w:r>
          </w:p>
        </w:tc>
        <w:tc>
          <w:tcPr>
            <w:shd w:fill="auto" w:val="clear"/>
            <w:vAlign w:val="center"/>
          </w:tcPr>
          <w:p w:rsidR="00000000" w:rsidDel="00000000" w:rsidP="00000000" w:rsidRDefault="00000000" w:rsidRPr="00000000" w14:paraId="00001E7D">
            <w:pPr>
              <w:pageBreakBefore w:val="0"/>
              <w:spacing w:after="0" w:lineRule="auto"/>
              <w:rPr/>
            </w:pPr>
            <w:r w:rsidDel="00000000" w:rsidR="00000000" w:rsidRPr="00000000">
              <w:rPr>
                <w:rtl w:val="0"/>
              </w:rPr>
              <w:t xml:space="preserve">6-9 Larkey View,</w:t>
            </w:r>
          </w:p>
        </w:tc>
        <w:tc>
          <w:tcPr>
            <w:shd w:fill="auto" w:val="clear"/>
            <w:vAlign w:val="center"/>
          </w:tcPr>
          <w:p w:rsidR="00000000" w:rsidDel="00000000" w:rsidP="00000000" w:rsidRDefault="00000000" w:rsidRPr="00000000" w14:paraId="00001E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7F">
            <w:pPr>
              <w:pageBreakBefore w:val="0"/>
              <w:spacing w:after="0" w:lineRule="auto"/>
              <w:rPr/>
            </w:pPr>
            <w:r w:rsidDel="00000000" w:rsidR="00000000" w:rsidRPr="00000000">
              <w:rPr>
                <w:rtl w:val="0"/>
              </w:rPr>
              <w:t xml:space="preserve">Chartham Hatch</w:t>
            </w:r>
          </w:p>
        </w:tc>
        <w:tc>
          <w:tcPr>
            <w:shd w:fill="auto" w:val="clear"/>
            <w:vAlign w:val="center"/>
          </w:tcPr>
          <w:p w:rsidR="00000000" w:rsidDel="00000000" w:rsidP="00000000" w:rsidRDefault="00000000" w:rsidRPr="00000000" w14:paraId="00001E8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2">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5">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89">
            <w:pPr>
              <w:pageBreakBefore w:val="0"/>
              <w:spacing w:after="0" w:lineRule="auto"/>
              <w:rPr/>
            </w:pPr>
            <w:r w:rsidDel="00000000" w:rsidR="00000000" w:rsidRPr="00000000">
              <w:rPr>
                <w:rtl w:val="0"/>
              </w:rPr>
              <w:t xml:space="preserve">CA1401333</w:t>
            </w:r>
          </w:p>
        </w:tc>
        <w:tc>
          <w:tcPr>
            <w:shd w:fill="auto" w:val="clear"/>
            <w:vAlign w:val="center"/>
          </w:tcPr>
          <w:p w:rsidR="00000000" w:rsidDel="00000000" w:rsidP="00000000" w:rsidRDefault="00000000" w:rsidRPr="00000000" w14:paraId="00001E8A">
            <w:pPr>
              <w:pageBreakBefore w:val="0"/>
              <w:spacing w:after="0" w:lineRule="auto"/>
              <w:rPr/>
            </w:pPr>
            <w:r w:rsidDel="00000000" w:rsidR="00000000" w:rsidRPr="00000000">
              <w:rPr>
                <w:rtl w:val="0"/>
              </w:rPr>
              <w:t xml:space="preserve">2 Becketts Wood</w:t>
            </w:r>
          </w:p>
        </w:tc>
        <w:tc>
          <w:tcPr>
            <w:shd w:fill="auto" w:val="clear"/>
            <w:vAlign w:val="center"/>
          </w:tcPr>
          <w:p w:rsidR="00000000" w:rsidDel="00000000" w:rsidP="00000000" w:rsidRDefault="00000000" w:rsidRPr="00000000" w14:paraId="00001E8B">
            <w:pPr>
              <w:pageBreakBefore w:val="0"/>
              <w:spacing w:after="0" w:lineRule="auto"/>
              <w:rPr/>
            </w:pPr>
            <w:r w:rsidDel="00000000" w:rsidR="00000000" w:rsidRPr="00000000">
              <w:rPr>
                <w:rtl w:val="0"/>
              </w:rPr>
              <w:t xml:space="preserve">Upstreet</w:t>
            </w:r>
          </w:p>
        </w:tc>
        <w:tc>
          <w:tcPr>
            <w:shd w:fill="auto" w:val="clear"/>
            <w:vAlign w:val="center"/>
          </w:tcPr>
          <w:p w:rsidR="00000000" w:rsidDel="00000000" w:rsidP="00000000" w:rsidRDefault="00000000" w:rsidRPr="00000000" w14:paraId="00001E8C">
            <w:pPr>
              <w:pageBreakBefore w:val="0"/>
              <w:spacing w:after="0" w:lineRule="auto"/>
              <w:rPr/>
            </w:pPr>
            <w:r w:rsidDel="00000000" w:rsidR="00000000" w:rsidRPr="00000000">
              <w:rPr>
                <w:rtl w:val="0"/>
              </w:rPr>
              <w:t xml:space="preserve">Chislet</w:t>
            </w:r>
          </w:p>
        </w:tc>
        <w:tc>
          <w:tcPr>
            <w:shd w:fill="auto" w:val="clear"/>
            <w:vAlign w:val="center"/>
          </w:tcPr>
          <w:p w:rsidR="00000000" w:rsidDel="00000000" w:rsidP="00000000" w:rsidRDefault="00000000" w:rsidRPr="00000000" w14:paraId="00001E8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96">
            <w:pPr>
              <w:pageBreakBefore w:val="0"/>
              <w:spacing w:after="0" w:lineRule="auto"/>
              <w:rPr/>
            </w:pPr>
            <w:r w:rsidDel="00000000" w:rsidR="00000000" w:rsidRPr="00000000">
              <w:rPr>
                <w:rtl w:val="0"/>
              </w:rPr>
              <w:t xml:space="preserve">CA1401347</w:t>
            </w:r>
          </w:p>
        </w:tc>
        <w:tc>
          <w:tcPr>
            <w:shd w:fill="auto" w:val="clear"/>
            <w:vAlign w:val="center"/>
          </w:tcPr>
          <w:p w:rsidR="00000000" w:rsidDel="00000000" w:rsidP="00000000" w:rsidRDefault="00000000" w:rsidRPr="00000000" w14:paraId="00001E97">
            <w:pPr>
              <w:pageBreakBefore w:val="0"/>
              <w:spacing w:after="0" w:lineRule="auto"/>
              <w:rPr/>
            </w:pPr>
            <w:r w:rsidDel="00000000" w:rsidR="00000000" w:rsidRPr="00000000">
              <w:rPr>
                <w:rtl w:val="0"/>
              </w:rPr>
              <w:t xml:space="preserve">The Retreat And Beach Cottage</w:t>
            </w:r>
          </w:p>
        </w:tc>
        <w:tc>
          <w:tcPr>
            <w:shd w:fill="auto" w:val="clear"/>
            <w:vAlign w:val="center"/>
          </w:tcPr>
          <w:p w:rsidR="00000000" w:rsidDel="00000000" w:rsidP="00000000" w:rsidRDefault="00000000" w:rsidRPr="00000000" w14:paraId="00001E98">
            <w:pPr>
              <w:pageBreakBefore w:val="0"/>
              <w:spacing w:after="0" w:lineRule="auto"/>
              <w:rPr/>
            </w:pPr>
            <w:r w:rsidDel="00000000" w:rsidR="00000000" w:rsidRPr="00000000">
              <w:rPr>
                <w:rtl w:val="0"/>
              </w:rPr>
              <w:t xml:space="preserve">Seasalter Beach</w:t>
            </w:r>
          </w:p>
        </w:tc>
        <w:tc>
          <w:tcPr>
            <w:shd w:fill="auto" w:val="clear"/>
            <w:vAlign w:val="center"/>
          </w:tcPr>
          <w:p w:rsidR="00000000" w:rsidDel="00000000" w:rsidP="00000000" w:rsidRDefault="00000000" w:rsidRPr="00000000" w14:paraId="00001E99">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E9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9F">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A3">
            <w:pPr>
              <w:pageBreakBefore w:val="0"/>
              <w:spacing w:after="0" w:lineRule="auto"/>
              <w:rPr/>
            </w:pPr>
            <w:r w:rsidDel="00000000" w:rsidR="00000000" w:rsidRPr="00000000">
              <w:rPr>
                <w:rtl w:val="0"/>
              </w:rPr>
              <w:t xml:space="preserve">CA1401357</w:t>
            </w:r>
          </w:p>
        </w:tc>
        <w:tc>
          <w:tcPr>
            <w:shd w:fill="auto" w:val="clear"/>
            <w:vAlign w:val="center"/>
          </w:tcPr>
          <w:p w:rsidR="00000000" w:rsidDel="00000000" w:rsidP="00000000" w:rsidRDefault="00000000" w:rsidRPr="00000000" w14:paraId="00001EA4">
            <w:pPr>
              <w:pageBreakBefore w:val="0"/>
              <w:spacing w:after="0" w:lineRule="auto"/>
              <w:rPr/>
            </w:pPr>
            <w:r w:rsidDel="00000000" w:rsidR="00000000" w:rsidRPr="00000000">
              <w:rPr>
                <w:rtl w:val="0"/>
              </w:rPr>
              <w:t xml:space="preserve">7 Busheyfields Road</w:t>
            </w:r>
          </w:p>
        </w:tc>
        <w:tc>
          <w:tcPr>
            <w:shd w:fill="auto" w:val="clear"/>
            <w:vAlign w:val="center"/>
          </w:tcPr>
          <w:p w:rsidR="00000000" w:rsidDel="00000000" w:rsidP="00000000" w:rsidRDefault="00000000" w:rsidRPr="00000000" w14:paraId="00001EA5">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EA6">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EA7">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E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C">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E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A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B0">
            <w:pPr>
              <w:pageBreakBefore w:val="0"/>
              <w:spacing w:after="0" w:lineRule="auto"/>
              <w:rPr/>
            </w:pPr>
            <w:r w:rsidDel="00000000" w:rsidR="00000000" w:rsidRPr="00000000">
              <w:rPr>
                <w:rtl w:val="0"/>
              </w:rPr>
              <w:t xml:space="preserve">CA1401422</w:t>
            </w:r>
          </w:p>
        </w:tc>
        <w:tc>
          <w:tcPr>
            <w:shd w:fill="auto" w:val="clear"/>
            <w:vAlign w:val="center"/>
          </w:tcPr>
          <w:p w:rsidR="00000000" w:rsidDel="00000000" w:rsidP="00000000" w:rsidRDefault="00000000" w:rsidRPr="00000000" w14:paraId="00001EB1">
            <w:pPr>
              <w:pageBreakBefore w:val="0"/>
              <w:spacing w:after="0" w:lineRule="auto"/>
              <w:rPr/>
            </w:pPr>
            <w:r w:rsidDel="00000000" w:rsidR="00000000" w:rsidRPr="00000000">
              <w:rPr>
                <w:rtl w:val="0"/>
              </w:rPr>
              <w:t xml:space="preserve">Telephone Engineering Centre</w:t>
            </w:r>
          </w:p>
        </w:tc>
        <w:tc>
          <w:tcPr>
            <w:shd w:fill="auto" w:val="clear"/>
            <w:vAlign w:val="center"/>
          </w:tcPr>
          <w:p w:rsidR="00000000" w:rsidDel="00000000" w:rsidP="00000000" w:rsidRDefault="00000000" w:rsidRPr="00000000" w14:paraId="00001EB2">
            <w:pPr>
              <w:pageBreakBefore w:val="0"/>
              <w:spacing w:after="0" w:lineRule="auto"/>
              <w:rPr/>
            </w:pPr>
            <w:r w:rsidDel="00000000" w:rsidR="00000000" w:rsidRPr="00000000">
              <w:rPr>
                <w:rtl w:val="0"/>
              </w:rPr>
              <w:t xml:space="preserve">Littlebourne Road</w:t>
            </w:r>
          </w:p>
        </w:tc>
        <w:tc>
          <w:tcPr>
            <w:shd w:fill="auto" w:val="clear"/>
            <w:vAlign w:val="center"/>
          </w:tcPr>
          <w:p w:rsidR="00000000" w:rsidDel="00000000" w:rsidP="00000000" w:rsidRDefault="00000000" w:rsidRPr="00000000" w14:paraId="00001EB3">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EB4">
            <w:pPr>
              <w:pageBreakBefore w:val="0"/>
              <w:spacing w:after="0" w:lineRule="auto"/>
              <w:jc w:val="right"/>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1EB5">
            <w:pPr>
              <w:pageBreakBefore w:val="0"/>
              <w:spacing w:after="0" w:lineRule="auto"/>
              <w:jc w:val="right"/>
              <w:rPr/>
            </w:pPr>
            <w:r w:rsidDel="00000000" w:rsidR="00000000" w:rsidRPr="00000000">
              <w:rPr>
                <w:rtl w:val="0"/>
              </w:rPr>
              <w:t xml:space="preserve">53</w:t>
            </w:r>
          </w:p>
        </w:tc>
        <w:tc>
          <w:tcPr>
            <w:shd w:fill="auto" w:val="clear"/>
            <w:vAlign w:val="center"/>
          </w:tcPr>
          <w:p w:rsidR="00000000" w:rsidDel="00000000" w:rsidP="00000000" w:rsidRDefault="00000000" w:rsidRPr="00000000" w14:paraId="00001EB6">
            <w:pPr>
              <w:pageBreakBefore w:val="0"/>
              <w:spacing w:after="0" w:lineRule="auto"/>
              <w:jc w:val="right"/>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1EB7">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1E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B9">
            <w:pPr>
              <w:pageBreakBefore w:val="0"/>
              <w:spacing w:after="0" w:lineRule="auto"/>
              <w:jc w:val="right"/>
              <w:rPr/>
            </w:pPr>
            <w:r w:rsidDel="00000000" w:rsidR="00000000" w:rsidRPr="00000000">
              <w:rPr>
                <w:rtl w:val="0"/>
              </w:rPr>
              <w:t xml:space="preserve">93</w:t>
            </w:r>
          </w:p>
        </w:tc>
        <w:tc>
          <w:tcPr>
            <w:shd w:fill="auto" w:val="clear"/>
            <w:vAlign w:val="center"/>
          </w:tcPr>
          <w:p w:rsidR="00000000" w:rsidDel="00000000" w:rsidP="00000000" w:rsidRDefault="00000000" w:rsidRPr="00000000" w14:paraId="00001E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B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BD">
            <w:pPr>
              <w:pageBreakBefore w:val="0"/>
              <w:spacing w:after="0" w:lineRule="auto"/>
              <w:rPr/>
            </w:pPr>
            <w:r w:rsidDel="00000000" w:rsidR="00000000" w:rsidRPr="00000000">
              <w:rPr>
                <w:rtl w:val="0"/>
              </w:rPr>
              <w:t xml:space="preserve">CA1401493</w:t>
            </w:r>
          </w:p>
        </w:tc>
        <w:tc>
          <w:tcPr>
            <w:shd w:fill="auto" w:val="clear"/>
            <w:vAlign w:val="center"/>
          </w:tcPr>
          <w:p w:rsidR="00000000" w:rsidDel="00000000" w:rsidP="00000000" w:rsidRDefault="00000000" w:rsidRPr="00000000" w14:paraId="00001EBE">
            <w:pPr>
              <w:pageBreakBefore w:val="0"/>
              <w:spacing w:after="0" w:lineRule="auto"/>
              <w:rPr/>
            </w:pPr>
            <w:r w:rsidDel="00000000" w:rsidR="00000000" w:rsidRPr="00000000">
              <w:rPr>
                <w:rtl w:val="0"/>
              </w:rPr>
              <w:t xml:space="preserve">103 St John's Road</w:t>
            </w:r>
          </w:p>
        </w:tc>
        <w:tc>
          <w:tcPr>
            <w:shd w:fill="auto" w:val="clear"/>
            <w:vAlign w:val="center"/>
          </w:tcPr>
          <w:p w:rsidR="00000000" w:rsidDel="00000000" w:rsidP="00000000" w:rsidRDefault="00000000" w:rsidRPr="00000000" w14:paraId="00001E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0">
            <w:pPr>
              <w:pageBreakBefore w:val="0"/>
              <w:spacing w:after="0" w:lineRule="auto"/>
              <w:rPr/>
            </w:pPr>
            <w:r w:rsidDel="00000000" w:rsidR="00000000" w:rsidRPr="00000000">
              <w:rPr>
                <w:rtl w:val="0"/>
              </w:rPr>
              <w:t xml:space="preserve">Swalecliffe</w:t>
            </w:r>
          </w:p>
        </w:tc>
        <w:tc>
          <w:tcPr>
            <w:shd w:fill="auto" w:val="clear"/>
            <w:vAlign w:val="center"/>
          </w:tcPr>
          <w:p w:rsidR="00000000" w:rsidDel="00000000" w:rsidP="00000000" w:rsidRDefault="00000000" w:rsidRPr="00000000" w14:paraId="00001E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CA">
            <w:pPr>
              <w:pageBreakBefore w:val="0"/>
              <w:spacing w:after="0" w:lineRule="auto"/>
              <w:rPr/>
            </w:pPr>
            <w:r w:rsidDel="00000000" w:rsidR="00000000" w:rsidRPr="00000000">
              <w:rPr>
                <w:rtl w:val="0"/>
              </w:rPr>
              <w:t xml:space="preserve">CA1401495</w:t>
            </w:r>
          </w:p>
        </w:tc>
        <w:tc>
          <w:tcPr>
            <w:shd w:fill="auto" w:val="clear"/>
            <w:vAlign w:val="center"/>
          </w:tcPr>
          <w:p w:rsidR="00000000" w:rsidDel="00000000" w:rsidP="00000000" w:rsidRDefault="00000000" w:rsidRPr="00000000" w14:paraId="00001ECB">
            <w:pPr>
              <w:pageBreakBefore w:val="0"/>
              <w:spacing w:after="0" w:lineRule="auto"/>
              <w:rPr/>
            </w:pPr>
            <w:r w:rsidDel="00000000" w:rsidR="00000000" w:rsidRPr="00000000">
              <w:rPr>
                <w:rtl w:val="0"/>
              </w:rPr>
              <w:t xml:space="preserve">103 St John's Road</w:t>
            </w:r>
          </w:p>
        </w:tc>
        <w:tc>
          <w:tcPr>
            <w:shd w:fill="auto" w:val="clear"/>
            <w:vAlign w:val="center"/>
          </w:tcPr>
          <w:p w:rsidR="00000000" w:rsidDel="00000000" w:rsidP="00000000" w:rsidRDefault="00000000" w:rsidRPr="00000000" w14:paraId="00001E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D">
            <w:pPr>
              <w:pageBreakBefore w:val="0"/>
              <w:spacing w:after="0" w:lineRule="auto"/>
              <w:rPr/>
            </w:pPr>
            <w:r w:rsidDel="00000000" w:rsidR="00000000" w:rsidRPr="00000000">
              <w:rPr>
                <w:rtl w:val="0"/>
              </w:rPr>
              <w:t xml:space="preserve">Swalecliffe</w:t>
            </w:r>
          </w:p>
        </w:tc>
        <w:tc>
          <w:tcPr>
            <w:shd w:fill="auto" w:val="clear"/>
            <w:vAlign w:val="center"/>
          </w:tcPr>
          <w:p w:rsidR="00000000" w:rsidDel="00000000" w:rsidP="00000000" w:rsidRDefault="00000000" w:rsidRPr="00000000" w14:paraId="00001EC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3">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E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D7">
            <w:pPr>
              <w:pageBreakBefore w:val="0"/>
              <w:spacing w:after="0" w:lineRule="auto"/>
              <w:rPr/>
            </w:pPr>
            <w:r w:rsidDel="00000000" w:rsidR="00000000" w:rsidRPr="00000000">
              <w:rPr>
                <w:rtl w:val="0"/>
              </w:rPr>
              <w:t xml:space="preserve">CA1401501</w:t>
            </w:r>
          </w:p>
        </w:tc>
        <w:tc>
          <w:tcPr>
            <w:shd w:fill="auto" w:val="clear"/>
            <w:vAlign w:val="center"/>
          </w:tcPr>
          <w:p w:rsidR="00000000" w:rsidDel="00000000" w:rsidP="00000000" w:rsidRDefault="00000000" w:rsidRPr="00000000" w14:paraId="00001ED8">
            <w:pPr>
              <w:pageBreakBefore w:val="0"/>
              <w:spacing w:after="0" w:lineRule="auto"/>
              <w:rPr/>
            </w:pPr>
            <w:r w:rsidDel="00000000" w:rsidR="00000000" w:rsidRPr="00000000">
              <w:rPr>
                <w:rtl w:val="0"/>
              </w:rPr>
              <w:t xml:space="preserve">Little Well Farm</w:t>
            </w:r>
          </w:p>
        </w:tc>
        <w:tc>
          <w:tcPr>
            <w:shd w:fill="auto" w:val="clear"/>
            <w:vAlign w:val="center"/>
          </w:tcPr>
          <w:p w:rsidR="00000000" w:rsidDel="00000000" w:rsidP="00000000" w:rsidRDefault="00000000" w:rsidRPr="00000000" w14:paraId="00001ED9">
            <w:pPr>
              <w:pageBreakBefore w:val="0"/>
              <w:spacing w:after="0" w:lineRule="auto"/>
              <w:rPr/>
            </w:pPr>
            <w:r w:rsidDel="00000000" w:rsidR="00000000" w:rsidRPr="00000000">
              <w:rPr>
                <w:rtl w:val="0"/>
              </w:rPr>
              <w:t xml:space="preserve">Fleets Lane</w:t>
            </w:r>
          </w:p>
        </w:tc>
        <w:tc>
          <w:tcPr>
            <w:shd w:fill="auto" w:val="clear"/>
            <w:vAlign w:val="center"/>
          </w:tcPr>
          <w:p w:rsidR="00000000" w:rsidDel="00000000" w:rsidP="00000000" w:rsidRDefault="00000000" w:rsidRPr="00000000" w14:paraId="00001EDA">
            <w:pPr>
              <w:pageBreakBefore w:val="0"/>
              <w:spacing w:after="0" w:lineRule="auto"/>
              <w:rPr/>
            </w:pPr>
            <w:r w:rsidDel="00000000" w:rsidR="00000000" w:rsidRPr="00000000">
              <w:rPr>
                <w:rtl w:val="0"/>
              </w:rPr>
              <w:t xml:space="preserve">Tyler Hill</w:t>
            </w:r>
          </w:p>
        </w:tc>
        <w:tc>
          <w:tcPr>
            <w:shd w:fill="auto" w:val="clear"/>
            <w:vAlign w:val="center"/>
          </w:tcPr>
          <w:p w:rsidR="00000000" w:rsidDel="00000000" w:rsidP="00000000" w:rsidRDefault="00000000" w:rsidRPr="00000000" w14:paraId="00001ED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E4">
            <w:pPr>
              <w:pageBreakBefore w:val="0"/>
              <w:spacing w:after="0" w:lineRule="auto"/>
              <w:rPr/>
            </w:pPr>
            <w:r w:rsidDel="00000000" w:rsidR="00000000" w:rsidRPr="00000000">
              <w:rPr>
                <w:rtl w:val="0"/>
              </w:rPr>
              <w:t xml:space="preserve">CA1401502</w:t>
            </w:r>
          </w:p>
        </w:tc>
        <w:tc>
          <w:tcPr>
            <w:shd w:fill="auto" w:val="clear"/>
            <w:vAlign w:val="center"/>
          </w:tcPr>
          <w:p w:rsidR="00000000" w:rsidDel="00000000" w:rsidP="00000000" w:rsidRDefault="00000000" w:rsidRPr="00000000" w14:paraId="00001EE5">
            <w:pPr>
              <w:pageBreakBefore w:val="0"/>
              <w:spacing w:after="0" w:lineRule="auto"/>
              <w:rPr/>
            </w:pPr>
            <w:r w:rsidDel="00000000" w:rsidR="00000000" w:rsidRPr="00000000">
              <w:rPr>
                <w:rtl w:val="0"/>
              </w:rPr>
              <w:t xml:space="preserve">First Floor And Second Floor Flat</w:t>
            </w:r>
          </w:p>
        </w:tc>
        <w:tc>
          <w:tcPr>
            <w:shd w:fill="auto" w:val="clear"/>
            <w:vAlign w:val="center"/>
          </w:tcPr>
          <w:p w:rsidR="00000000" w:rsidDel="00000000" w:rsidP="00000000" w:rsidRDefault="00000000" w:rsidRPr="00000000" w14:paraId="00001EE6">
            <w:pPr>
              <w:pageBreakBefore w:val="0"/>
              <w:spacing w:after="0" w:lineRule="auto"/>
              <w:rPr/>
            </w:pPr>
            <w:r w:rsidDel="00000000" w:rsidR="00000000" w:rsidRPr="00000000">
              <w:rPr>
                <w:rtl w:val="0"/>
              </w:rPr>
              <w:t xml:space="preserve">114 Whitstable Road</w:t>
            </w:r>
          </w:p>
        </w:tc>
        <w:tc>
          <w:tcPr>
            <w:shd w:fill="auto" w:val="clear"/>
            <w:vAlign w:val="center"/>
          </w:tcPr>
          <w:p w:rsidR="00000000" w:rsidDel="00000000" w:rsidP="00000000" w:rsidRDefault="00000000" w:rsidRPr="00000000" w14:paraId="00001EE7">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EE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E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F1">
            <w:pPr>
              <w:pageBreakBefore w:val="0"/>
              <w:spacing w:after="0" w:lineRule="auto"/>
              <w:rPr/>
            </w:pPr>
            <w:r w:rsidDel="00000000" w:rsidR="00000000" w:rsidRPr="00000000">
              <w:rPr>
                <w:rtl w:val="0"/>
              </w:rPr>
              <w:t xml:space="preserve">CA1401503</w:t>
            </w:r>
          </w:p>
        </w:tc>
        <w:tc>
          <w:tcPr>
            <w:shd w:fill="auto" w:val="clear"/>
            <w:vAlign w:val="center"/>
          </w:tcPr>
          <w:p w:rsidR="00000000" w:rsidDel="00000000" w:rsidP="00000000" w:rsidRDefault="00000000" w:rsidRPr="00000000" w14:paraId="00001EF2">
            <w:pPr>
              <w:pageBreakBefore w:val="0"/>
              <w:spacing w:after="0" w:lineRule="auto"/>
              <w:rPr/>
            </w:pPr>
            <w:r w:rsidDel="00000000" w:rsidR="00000000" w:rsidRPr="00000000">
              <w:rPr>
                <w:rtl w:val="0"/>
              </w:rPr>
              <w:t xml:space="preserve">Land At Farleigh Road</w:t>
            </w:r>
          </w:p>
        </w:tc>
        <w:tc>
          <w:tcPr>
            <w:shd w:fill="auto" w:val="clear"/>
            <w:vAlign w:val="center"/>
          </w:tcPr>
          <w:p w:rsidR="00000000" w:rsidDel="00000000" w:rsidP="00000000" w:rsidRDefault="00000000" w:rsidRPr="00000000" w14:paraId="00001EF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EF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6">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E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A">
            <w:pPr>
              <w:pageBreakBefore w:val="0"/>
              <w:spacing w:after="0" w:lineRule="auto"/>
              <w:jc w:val="right"/>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1E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EF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EFE">
            <w:pPr>
              <w:pageBreakBefore w:val="0"/>
              <w:spacing w:after="0" w:lineRule="auto"/>
              <w:rPr/>
            </w:pPr>
            <w:r w:rsidDel="00000000" w:rsidR="00000000" w:rsidRPr="00000000">
              <w:rPr>
                <w:rtl w:val="0"/>
              </w:rPr>
              <w:t xml:space="preserve">CA1401506</w:t>
            </w:r>
          </w:p>
        </w:tc>
        <w:tc>
          <w:tcPr>
            <w:shd w:fill="auto" w:val="clear"/>
            <w:vAlign w:val="center"/>
          </w:tcPr>
          <w:p w:rsidR="00000000" w:rsidDel="00000000" w:rsidP="00000000" w:rsidRDefault="00000000" w:rsidRPr="00000000" w14:paraId="00001EFF">
            <w:pPr>
              <w:pageBreakBefore w:val="0"/>
              <w:spacing w:after="0" w:lineRule="auto"/>
              <w:rPr/>
            </w:pPr>
            <w:r w:rsidDel="00000000" w:rsidR="00000000" w:rsidRPr="00000000">
              <w:rPr>
                <w:rtl w:val="0"/>
              </w:rPr>
              <w:t xml:space="preserve">11 Admiralty Walk</w:t>
            </w:r>
          </w:p>
        </w:tc>
        <w:tc>
          <w:tcPr>
            <w:shd w:fill="auto" w:val="clear"/>
            <w:vAlign w:val="center"/>
          </w:tcPr>
          <w:p w:rsidR="00000000" w:rsidDel="00000000" w:rsidP="00000000" w:rsidRDefault="00000000" w:rsidRPr="00000000" w14:paraId="00001F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1">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F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3">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7">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0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0B">
            <w:pPr>
              <w:pageBreakBefore w:val="0"/>
              <w:spacing w:after="0" w:lineRule="auto"/>
              <w:rPr/>
            </w:pPr>
            <w:r w:rsidDel="00000000" w:rsidR="00000000" w:rsidRPr="00000000">
              <w:rPr>
                <w:rtl w:val="0"/>
              </w:rPr>
              <w:t xml:space="preserve">CA1401527</w:t>
            </w:r>
          </w:p>
        </w:tc>
        <w:tc>
          <w:tcPr>
            <w:shd w:fill="auto" w:val="clear"/>
            <w:vAlign w:val="center"/>
          </w:tcPr>
          <w:p w:rsidR="00000000" w:rsidDel="00000000" w:rsidP="00000000" w:rsidRDefault="00000000" w:rsidRPr="00000000" w14:paraId="00001F0C">
            <w:pPr>
              <w:pageBreakBefore w:val="0"/>
              <w:spacing w:after="0" w:lineRule="auto"/>
              <w:rPr/>
            </w:pPr>
            <w:r w:rsidDel="00000000" w:rsidR="00000000" w:rsidRPr="00000000">
              <w:rPr>
                <w:rtl w:val="0"/>
              </w:rPr>
              <w:t xml:space="preserve">Land Adjacent To The Royal Oak</w:t>
            </w:r>
          </w:p>
        </w:tc>
        <w:tc>
          <w:tcPr>
            <w:shd w:fill="auto" w:val="clear"/>
            <w:vAlign w:val="center"/>
          </w:tcPr>
          <w:p w:rsidR="00000000" w:rsidDel="00000000" w:rsidP="00000000" w:rsidRDefault="00000000" w:rsidRPr="00000000" w14:paraId="00001F0D">
            <w:pPr>
              <w:pageBreakBefore w:val="0"/>
              <w:spacing w:after="0" w:lineRule="auto"/>
              <w:rPr/>
            </w:pPr>
            <w:r w:rsidDel="00000000" w:rsidR="00000000" w:rsidRPr="00000000">
              <w:rPr>
                <w:rtl w:val="0"/>
              </w:rPr>
              <w:t xml:space="preserve">Hatch Lane</w:t>
            </w:r>
          </w:p>
        </w:tc>
        <w:tc>
          <w:tcPr>
            <w:shd w:fill="auto" w:val="clear"/>
            <w:vAlign w:val="center"/>
          </w:tcPr>
          <w:p w:rsidR="00000000" w:rsidDel="00000000" w:rsidP="00000000" w:rsidRDefault="00000000" w:rsidRPr="00000000" w14:paraId="00001F0E">
            <w:pPr>
              <w:pageBreakBefore w:val="0"/>
              <w:spacing w:after="0" w:lineRule="auto"/>
              <w:rPr/>
            </w:pPr>
            <w:r w:rsidDel="00000000" w:rsidR="00000000" w:rsidRPr="00000000">
              <w:rPr>
                <w:rtl w:val="0"/>
              </w:rPr>
              <w:t xml:space="preserve">Chartham</w:t>
            </w:r>
          </w:p>
        </w:tc>
        <w:tc>
          <w:tcPr>
            <w:shd w:fill="auto" w:val="clear"/>
            <w:vAlign w:val="center"/>
          </w:tcPr>
          <w:p w:rsidR="00000000" w:rsidDel="00000000" w:rsidP="00000000" w:rsidRDefault="00000000" w:rsidRPr="00000000" w14:paraId="00001F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1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4">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F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18">
            <w:pPr>
              <w:pageBreakBefore w:val="0"/>
              <w:spacing w:after="0" w:lineRule="auto"/>
              <w:rPr/>
            </w:pPr>
            <w:r w:rsidDel="00000000" w:rsidR="00000000" w:rsidRPr="00000000">
              <w:rPr>
                <w:rtl w:val="0"/>
              </w:rPr>
              <w:t xml:space="preserve">CA1401551</w:t>
            </w:r>
          </w:p>
        </w:tc>
        <w:tc>
          <w:tcPr>
            <w:shd w:fill="auto" w:val="clear"/>
            <w:vAlign w:val="center"/>
          </w:tcPr>
          <w:p w:rsidR="00000000" w:rsidDel="00000000" w:rsidP="00000000" w:rsidRDefault="00000000" w:rsidRPr="00000000" w14:paraId="00001F19">
            <w:pPr>
              <w:pageBreakBefore w:val="0"/>
              <w:spacing w:after="0" w:lineRule="auto"/>
              <w:rPr/>
            </w:pPr>
            <w:r w:rsidDel="00000000" w:rsidR="00000000" w:rsidRPr="00000000">
              <w:rPr>
                <w:rtl w:val="0"/>
              </w:rPr>
              <w:t xml:space="preserve">Land At 7 Valkyrie Avenue</w:t>
            </w:r>
          </w:p>
        </w:tc>
        <w:tc>
          <w:tcPr>
            <w:shd w:fill="auto" w:val="clear"/>
            <w:vAlign w:val="center"/>
          </w:tcPr>
          <w:p w:rsidR="00000000" w:rsidDel="00000000" w:rsidP="00000000" w:rsidRDefault="00000000" w:rsidRPr="00000000" w14:paraId="00001F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B">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F1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1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25">
            <w:pPr>
              <w:pageBreakBefore w:val="0"/>
              <w:spacing w:after="0" w:lineRule="auto"/>
              <w:rPr/>
            </w:pPr>
            <w:r w:rsidDel="00000000" w:rsidR="00000000" w:rsidRPr="00000000">
              <w:rPr>
                <w:rtl w:val="0"/>
              </w:rPr>
              <w:t xml:space="preserve">CA1401569</w:t>
            </w:r>
          </w:p>
        </w:tc>
        <w:tc>
          <w:tcPr>
            <w:shd w:fill="auto" w:val="clear"/>
            <w:vAlign w:val="center"/>
          </w:tcPr>
          <w:p w:rsidR="00000000" w:rsidDel="00000000" w:rsidP="00000000" w:rsidRDefault="00000000" w:rsidRPr="00000000" w14:paraId="00001F26">
            <w:pPr>
              <w:pageBreakBefore w:val="0"/>
              <w:spacing w:after="0" w:lineRule="auto"/>
              <w:rPr/>
            </w:pPr>
            <w:r w:rsidDel="00000000" w:rsidR="00000000" w:rsidRPr="00000000">
              <w:rPr>
                <w:rtl w:val="0"/>
              </w:rPr>
              <w:t xml:space="preserve">8 Admiralty Walk</w:t>
            </w:r>
          </w:p>
        </w:tc>
        <w:tc>
          <w:tcPr>
            <w:shd w:fill="auto" w:val="clear"/>
            <w:vAlign w:val="center"/>
          </w:tcPr>
          <w:p w:rsidR="00000000" w:rsidDel="00000000" w:rsidP="00000000" w:rsidRDefault="00000000" w:rsidRPr="00000000" w14:paraId="00001F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8">
            <w:pPr>
              <w:pageBreakBefore w:val="0"/>
              <w:spacing w:after="0" w:lineRule="auto"/>
              <w:rPr/>
            </w:pPr>
            <w:r w:rsidDel="00000000" w:rsidR="00000000" w:rsidRPr="00000000">
              <w:rPr>
                <w:rtl w:val="0"/>
              </w:rPr>
              <w:t xml:space="preserve">Seasalter</w:t>
            </w:r>
          </w:p>
        </w:tc>
        <w:tc>
          <w:tcPr>
            <w:shd w:fill="auto" w:val="clear"/>
            <w:vAlign w:val="center"/>
          </w:tcPr>
          <w:p w:rsidR="00000000" w:rsidDel="00000000" w:rsidP="00000000" w:rsidRDefault="00000000" w:rsidRPr="00000000" w14:paraId="00001F2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2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32">
            <w:pPr>
              <w:pageBreakBefore w:val="0"/>
              <w:spacing w:after="0" w:lineRule="auto"/>
              <w:rPr/>
            </w:pPr>
            <w:r w:rsidDel="00000000" w:rsidR="00000000" w:rsidRPr="00000000">
              <w:rPr>
                <w:rtl w:val="0"/>
              </w:rPr>
              <w:t xml:space="preserve">CA1401594</w:t>
            </w:r>
          </w:p>
        </w:tc>
        <w:tc>
          <w:tcPr>
            <w:shd w:fill="auto" w:val="clear"/>
            <w:vAlign w:val="center"/>
          </w:tcPr>
          <w:p w:rsidR="00000000" w:rsidDel="00000000" w:rsidP="00000000" w:rsidRDefault="00000000" w:rsidRPr="00000000" w14:paraId="00001F33">
            <w:pPr>
              <w:pageBreakBefore w:val="0"/>
              <w:spacing w:after="0" w:lineRule="auto"/>
              <w:rPr/>
            </w:pPr>
            <w:r w:rsidDel="00000000" w:rsidR="00000000" w:rsidRPr="00000000">
              <w:rPr>
                <w:rtl w:val="0"/>
              </w:rPr>
              <w:t xml:space="preserve">Land Adjacent 1 Studds Cottages, </w:t>
            </w:r>
          </w:p>
        </w:tc>
        <w:tc>
          <w:tcPr>
            <w:shd w:fill="auto" w:val="clear"/>
            <w:vAlign w:val="center"/>
          </w:tcPr>
          <w:p w:rsidR="00000000" w:rsidDel="00000000" w:rsidP="00000000" w:rsidRDefault="00000000" w:rsidRPr="00000000" w14:paraId="00001F34">
            <w:pPr>
              <w:pageBreakBefore w:val="0"/>
              <w:spacing w:after="0" w:lineRule="auto"/>
              <w:rPr/>
            </w:pPr>
            <w:r w:rsidDel="00000000" w:rsidR="00000000" w:rsidRPr="00000000">
              <w:rPr>
                <w:rtl w:val="0"/>
              </w:rPr>
              <w:t xml:space="preserve">Whitstable Road</w:t>
            </w:r>
          </w:p>
        </w:tc>
        <w:tc>
          <w:tcPr>
            <w:shd w:fill="auto" w:val="clear"/>
            <w:vAlign w:val="center"/>
          </w:tcPr>
          <w:p w:rsidR="00000000" w:rsidDel="00000000" w:rsidP="00000000" w:rsidRDefault="00000000" w:rsidRPr="00000000" w14:paraId="00001F35">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F3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3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3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3F">
            <w:pPr>
              <w:pageBreakBefore w:val="0"/>
              <w:spacing w:after="0" w:lineRule="auto"/>
              <w:rPr/>
            </w:pPr>
            <w:r w:rsidDel="00000000" w:rsidR="00000000" w:rsidRPr="00000000">
              <w:rPr>
                <w:rtl w:val="0"/>
              </w:rPr>
              <w:t xml:space="preserve">CA1401601</w:t>
            </w:r>
          </w:p>
        </w:tc>
        <w:tc>
          <w:tcPr>
            <w:shd w:fill="auto" w:val="clear"/>
            <w:vAlign w:val="center"/>
          </w:tcPr>
          <w:p w:rsidR="00000000" w:rsidDel="00000000" w:rsidP="00000000" w:rsidRDefault="00000000" w:rsidRPr="00000000" w14:paraId="00001F40">
            <w:pPr>
              <w:pageBreakBefore w:val="0"/>
              <w:spacing w:after="0" w:lineRule="auto"/>
              <w:rPr/>
            </w:pPr>
            <w:r w:rsidDel="00000000" w:rsidR="00000000" w:rsidRPr="00000000">
              <w:rPr>
                <w:rtl w:val="0"/>
              </w:rPr>
              <w:t xml:space="preserve">Seacroft</w:t>
            </w:r>
          </w:p>
        </w:tc>
        <w:tc>
          <w:tcPr>
            <w:shd w:fill="auto" w:val="clear"/>
            <w:vAlign w:val="center"/>
          </w:tcPr>
          <w:p w:rsidR="00000000" w:rsidDel="00000000" w:rsidP="00000000" w:rsidRDefault="00000000" w:rsidRPr="00000000" w14:paraId="00001F41">
            <w:pPr>
              <w:pageBreakBefore w:val="0"/>
              <w:spacing w:after="0" w:lineRule="auto"/>
              <w:rPr/>
            </w:pPr>
            <w:r w:rsidDel="00000000" w:rsidR="00000000" w:rsidRPr="00000000">
              <w:rPr>
                <w:rtl w:val="0"/>
              </w:rPr>
              <w:t xml:space="preserve">10a Dargate Road</w:t>
            </w:r>
          </w:p>
        </w:tc>
        <w:tc>
          <w:tcPr>
            <w:shd w:fill="auto" w:val="clear"/>
            <w:vAlign w:val="center"/>
          </w:tcPr>
          <w:p w:rsidR="00000000" w:rsidDel="00000000" w:rsidP="00000000" w:rsidRDefault="00000000" w:rsidRPr="00000000" w14:paraId="00001F42">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1F4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4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8">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4C">
            <w:pPr>
              <w:pageBreakBefore w:val="0"/>
              <w:spacing w:after="0" w:lineRule="auto"/>
              <w:rPr/>
            </w:pPr>
            <w:r w:rsidDel="00000000" w:rsidR="00000000" w:rsidRPr="00000000">
              <w:rPr>
                <w:rtl w:val="0"/>
              </w:rPr>
              <w:t xml:space="preserve">CA1401609</w:t>
            </w:r>
          </w:p>
        </w:tc>
        <w:tc>
          <w:tcPr>
            <w:shd w:fill="auto" w:val="clear"/>
            <w:vAlign w:val="center"/>
          </w:tcPr>
          <w:p w:rsidR="00000000" w:rsidDel="00000000" w:rsidP="00000000" w:rsidRDefault="00000000" w:rsidRPr="00000000" w14:paraId="00001F4D">
            <w:pPr>
              <w:pageBreakBefore w:val="0"/>
              <w:spacing w:after="0" w:lineRule="auto"/>
              <w:rPr/>
            </w:pPr>
            <w:r w:rsidDel="00000000" w:rsidR="00000000" w:rsidRPr="00000000">
              <w:rPr>
                <w:rtl w:val="0"/>
              </w:rPr>
              <w:t xml:space="preserve">Rear Of 10 Station Road West</w:t>
            </w:r>
          </w:p>
        </w:tc>
        <w:tc>
          <w:tcPr>
            <w:shd w:fill="auto" w:val="clear"/>
            <w:vAlign w:val="center"/>
          </w:tcPr>
          <w:p w:rsidR="00000000" w:rsidDel="00000000" w:rsidP="00000000" w:rsidRDefault="00000000" w:rsidRPr="00000000" w14:paraId="00001F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4F">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F5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59">
            <w:pPr>
              <w:pageBreakBefore w:val="0"/>
              <w:spacing w:after="0" w:lineRule="auto"/>
              <w:rPr/>
            </w:pPr>
            <w:r w:rsidDel="00000000" w:rsidR="00000000" w:rsidRPr="00000000">
              <w:rPr>
                <w:rtl w:val="0"/>
              </w:rPr>
              <w:t xml:space="preserve">CA1401708</w:t>
            </w:r>
          </w:p>
        </w:tc>
        <w:tc>
          <w:tcPr>
            <w:shd w:fill="auto" w:val="clear"/>
            <w:vAlign w:val="center"/>
          </w:tcPr>
          <w:p w:rsidR="00000000" w:rsidDel="00000000" w:rsidP="00000000" w:rsidRDefault="00000000" w:rsidRPr="00000000" w14:paraId="00001F5A">
            <w:pPr>
              <w:pageBreakBefore w:val="0"/>
              <w:spacing w:after="0" w:lineRule="auto"/>
              <w:rPr/>
            </w:pPr>
            <w:r w:rsidDel="00000000" w:rsidR="00000000" w:rsidRPr="00000000">
              <w:rPr>
                <w:rtl w:val="0"/>
              </w:rPr>
              <w:t xml:space="preserve">Land Rear Of Elliot Close And East Street, </w:t>
            </w:r>
          </w:p>
        </w:tc>
        <w:tc>
          <w:tcPr>
            <w:shd w:fill="auto" w:val="clear"/>
            <w:vAlign w:val="center"/>
          </w:tcPr>
          <w:p w:rsidR="00000000" w:rsidDel="00000000" w:rsidP="00000000" w:rsidRDefault="00000000" w:rsidRPr="00000000" w14:paraId="00001F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C">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F5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5E">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F5F">
            <w:pPr>
              <w:pageBreakBefore w:val="0"/>
              <w:spacing w:after="0" w:lineRule="auto"/>
              <w:jc w:val="right"/>
              <w:rPr/>
            </w:pPr>
            <w:r w:rsidDel="00000000" w:rsidR="00000000" w:rsidRPr="00000000">
              <w:rPr>
                <w:rtl w:val="0"/>
              </w:rPr>
              <w:t xml:space="preserve">5</w:t>
            </w:r>
          </w:p>
        </w:tc>
        <w:tc>
          <w:tcPr>
            <w:shd w:fill="auto" w:val="clear"/>
            <w:vAlign w:val="center"/>
          </w:tcPr>
          <w:p w:rsidR="00000000" w:rsidDel="00000000" w:rsidP="00000000" w:rsidRDefault="00000000" w:rsidRPr="00000000" w14:paraId="00001F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2">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1F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66">
            <w:pPr>
              <w:pageBreakBefore w:val="0"/>
              <w:spacing w:after="0" w:lineRule="auto"/>
              <w:rPr/>
            </w:pPr>
            <w:r w:rsidDel="00000000" w:rsidR="00000000" w:rsidRPr="00000000">
              <w:rPr>
                <w:rtl w:val="0"/>
              </w:rPr>
              <w:t xml:space="preserve">CA1401753</w:t>
            </w:r>
          </w:p>
        </w:tc>
        <w:tc>
          <w:tcPr>
            <w:shd w:fill="auto" w:val="clear"/>
            <w:vAlign w:val="center"/>
          </w:tcPr>
          <w:p w:rsidR="00000000" w:rsidDel="00000000" w:rsidP="00000000" w:rsidRDefault="00000000" w:rsidRPr="00000000" w14:paraId="00001F67">
            <w:pPr>
              <w:pageBreakBefore w:val="0"/>
              <w:spacing w:after="0" w:lineRule="auto"/>
              <w:rPr/>
            </w:pPr>
            <w:r w:rsidDel="00000000" w:rsidR="00000000" w:rsidRPr="00000000">
              <w:rPr>
                <w:rtl w:val="0"/>
              </w:rPr>
              <w:t xml:space="preserve">Melbury</w:t>
            </w:r>
          </w:p>
        </w:tc>
        <w:tc>
          <w:tcPr>
            <w:shd w:fill="auto" w:val="clear"/>
            <w:vAlign w:val="center"/>
          </w:tcPr>
          <w:p w:rsidR="00000000" w:rsidDel="00000000" w:rsidP="00000000" w:rsidRDefault="00000000" w:rsidRPr="00000000" w14:paraId="00001F68">
            <w:pPr>
              <w:pageBreakBefore w:val="0"/>
              <w:spacing w:after="0" w:lineRule="auto"/>
              <w:rPr/>
            </w:pPr>
            <w:r w:rsidDel="00000000" w:rsidR="00000000" w:rsidRPr="00000000">
              <w:rPr>
                <w:rtl w:val="0"/>
              </w:rPr>
              <w:t xml:space="preserve">Maypole Lane</w:t>
            </w:r>
          </w:p>
        </w:tc>
        <w:tc>
          <w:tcPr>
            <w:shd w:fill="auto" w:val="clear"/>
            <w:vAlign w:val="center"/>
          </w:tcPr>
          <w:p w:rsidR="00000000" w:rsidDel="00000000" w:rsidP="00000000" w:rsidRDefault="00000000" w:rsidRPr="00000000" w14:paraId="00001F69">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1F6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6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73">
            <w:pPr>
              <w:pageBreakBefore w:val="0"/>
              <w:spacing w:after="0" w:lineRule="auto"/>
              <w:rPr/>
            </w:pPr>
            <w:r w:rsidDel="00000000" w:rsidR="00000000" w:rsidRPr="00000000">
              <w:rPr>
                <w:rtl w:val="0"/>
              </w:rPr>
              <w:t xml:space="preserve">CA1401762</w:t>
            </w:r>
          </w:p>
        </w:tc>
        <w:tc>
          <w:tcPr>
            <w:shd w:fill="auto" w:val="clear"/>
            <w:vAlign w:val="center"/>
          </w:tcPr>
          <w:p w:rsidR="00000000" w:rsidDel="00000000" w:rsidP="00000000" w:rsidRDefault="00000000" w:rsidRPr="00000000" w14:paraId="00001F74">
            <w:pPr>
              <w:pageBreakBefore w:val="0"/>
              <w:spacing w:after="0" w:lineRule="auto"/>
              <w:rPr/>
            </w:pPr>
            <w:r w:rsidDel="00000000" w:rsidR="00000000" w:rsidRPr="00000000">
              <w:rPr>
                <w:rtl w:val="0"/>
              </w:rPr>
              <w:t xml:space="preserve">11 Richmond Drive</w:t>
            </w:r>
          </w:p>
        </w:tc>
        <w:tc>
          <w:tcPr>
            <w:shd w:fill="auto" w:val="clear"/>
            <w:vAlign w:val="center"/>
          </w:tcPr>
          <w:p w:rsidR="00000000" w:rsidDel="00000000" w:rsidP="00000000" w:rsidRDefault="00000000" w:rsidRPr="00000000" w14:paraId="00001F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6">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F7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7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80">
            <w:pPr>
              <w:pageBreakBefore w:val="0"/>
              <w:spacing w:after="0" w:lineRule="auto"/>
              <w:rPr/>
            </w:pPr>
            <w:r w:rsidDel="00000000" w:rsidR="00000000" w:rsidRPr="00000000">
              <w:rPr>
                <w:rtl w:val="0"/>
              </w:rPr>
              <w:t xml:space="preserve">CA1401774</w:t>
            </w:r>
          </w:p>
        </w:tc>
        <w:tc>
          <w:tcPr>
            <w:shd w:fill="auto" w:val="clear"/>
            <w:vAlign w:val="center"/>
          </w:tcPr>
          <w:p w:rsidR="00000000" w:rsidDel="00000000" w:rsidP="00000000" w:rsidRDefault="00000000" w:rsidRPr="00000000" w14:paraId="00001F81">
            <w:pPr>
              <w:pageBreakBefore w:val="0"/>
              <w:spacing w:after="0" w:lineRule="auto"/>
              <w:rPr/>
            </w:pPr>
            <w:r w:rsidDel="00000000" w:rsidR="00000000" w:rsidRPr="00000000">
              <w:rPr>
                <w:rtl w:val="0"/>
              </w:rPr>
              <w:t xml:space="preserve">Land Adjacent To 10 Brabourne Close</w:t>
            </w:r>
          </w:p>
        </w:tc>
        <w:tc>
          <w:tcPr>
            <w:shd w:fill="auto" w:val="clear"/>
            <w:vAlign w:val="center"/>
          </w:tcPr>
          <w:p w:rsidR="00000000" w:rsidDel="00000000" w:rsidP="00000000" w:rsidRDefault="00000000" w:rsidRPr="00000000" w14:paraId="00001F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3">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F8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8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8D">
            <w:pPr>
              <w:pageBreakBefore w:val="0"/>
              <w:spacing w:after="0" w:lineRule="auto"/>
              <w:rPr/>
            </w:pPr>
            <w:r w:rsidDel="00000000" w:rsidR="00000000" w:rsidRPr="00000000">
              <w:rPr>
                <w:rtl w:val="0"/>
              </w:rPr>
              <w:t xml:space="preserve">CA1401861</w:t>
            </w:r>
          </w:p>
        </w:tc>
        <w:tc>
          <w:tcPr>
            <w:shd w:fill="auto" w:val="clear"/>
            <w:vAlign w:val="center"/>
          </w:tcPr>
          <w:p w:rsidR="00000000" w:rsidDel="00000000" w:rsidP="00000000" w:rsidRDefault="00000000" w:rsidRPr="00000000" w14:paraId="00001F8E">
            <w:pPr>
              <w:pageBreakBefore w:val="0"/>
              <w:spacing w:after="0" w:lineRule="auto"/>
              <w:rPr/>
            </w:pPr>
            <w:r w:rsidDel="00000000" w:rsidR="00000000" w:rsidRPr="00000000">
              <w:rPr>
                <w:rtl w:val="0"/>
              </w:rPr>
              <w:t xml:space="preserve">Broomfield Orchard</w:t>
            </w:r>
          </w:p>
        </w:tc>
        <w:tc>
          <w:tcPr>
            <w:shd w:fill="auto" w:val="clear"/>
            <w:vAlign w:val="center"/>
          </w:tcPr>
          <w:p w:rsidR="00000000" w:rsidDel="00000000" w:rsidP="00000000" w:rsidRDefault="00000000" w:rsidRPr="00000000" w14:paraId="00001F8F">
            <w:pPr>
              <w:pageBreakBefore w:val="0"/>
              <w:spacing w:after="0" w:lineRule="auto"/>
              <w:rPr/>
            </w:pPr>
            <w:r w:rsidDel="00000000" w:rsidR="00000000" w:rsidRPr="00000000">
              <w:rPr>
                <w:rtl w:val="0"/>
              </w:rPr>
              <w:t xml:space="preserve">Broomfield Road</w:t>
            </w:r>
          </w:p>
        </w:tc>
        <w:tc>
          <w:tcPr>
            <w:shd w:fill="auto" w:val="clear"/>
            <w:vAlign w:val="center"/>
          </w:tcPr>
          <w:p w:rsidR="00000000" w:rsidDel="00000000" w:rsidP="00000000" w:rsidRDefault="00000000" w:rsidRPr="00000000" w14:paraId="00001F90">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1F9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3">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9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6">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9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9A">
            <w:pPr>
              <w:pageBreakBefore w:val="0"/>
              <w:spacing w:after="0" w:lineRule="auto"/>
              <w:rPr/>
            </w:pPr>
            <w:r w:rsidDel="00000000" w:rsidR="00000000" w:rsidRPr="00000000">
              <w:rPr>
                <w:rtl w:val="0"/>
              </w:rPr>
              <w:t xml:space="preserve">CA1401868</w:t>
            </w:r>
          </w:p>
        </w:tc>
        <w:tc>
          <w:tcPr>
            <w:shd w:fill="auto" w:val="clear"/>
            <w:vAlign w:val="center"/>
          </w:tcPr>
          <w:p w:rsidR="00000000" w:rsidDel="00000000" w:rsidP="00000000" w:rsidRDefault="00000000" w:rsidRPr="00000000" w14:paraId="00001F9B">
            <w:pPr>
              <w:pageBreakBefore w:val="0"/>
              <w:spacing w:after="0" w:lineRule="auto"/>
              <w:rPr/>
            </w:pPr>
            <w:r w:rsidDel="00000000" w:rsidR="00000000" w:rsidRPr="00000000">
              <w:rPr>
                <w:rtl w:val="0"/>
              </w:rPr>
              <w:t xml:space="preserve">Herne Bay Musical Theatre Society,</w:t>
            </w:r>
          </w:p>
        </w:tc>
        <w:tc>
          <w:tcPr>
            <w:shd w:fill="auto" w:val="clear"/>
            <w:vAlign w:val="center"/>
          </w:tcPr>
          <w:p w:rsidR="00000000" w:rsidDel="00000000" w:rsidP="00000000" w:rsidRDefault="00000000" w:rsidRPr="00000000" w14:paraId="00001F9C">
            <w:pPr>
              <w:pageBreakBefore w:val="0"/>
              <w:spacing w:after="0" w:lineRule="auto"/>
              <w:rPr/>
            </w:pPr>
            <w:r w:rsidDel="00000000" w:rsidR="00000000" w:rsidRPr="00000000">
              <w:rPr>
                <w:rtl w:val="0"/>
              </w:rPr>
              <w:t xml:space="preserve">28 Arkley Road</w:t>
            </w:r>
          </w:p>
        </w:tc>
        <w:tc>
          <w:tcPr>
            <w:shd w:fill="auto" w:val="clear"/>
            <w:vAlign w:val="center"/>
          </w:tcPr>
          <w:p w:rsidR="00000000" w:rsidDel="00000000" w:rsidP="00000000" w:rsidRDefault="00000000" w:rsidRPr="00000000" w14:paraId="00001F9D">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F9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1">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FA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3">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1F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A7">
            <w:pPr>
              <w:pageBreakBefore w:val="0"/>
              <w:spacing w:after="0" w:lineRule="auto"/>
              <w:rPr/>
            </w:pPr>
            <w:r w:rsidDel="00000000" w:rsidR="00000000" w:rsidRPr="00000000">
              <w:rPr>
                <w:rtl w:val="0"/>
              </w:rPr>
              <w:t xml:space="preserve">CA1401908</w:t>
            </w:r>
          </w:p>
        </w:tc>
        <w:tc>
          <w:tcPr>
            <w:shd w:fill="auto" w:val="clear"/>
            <w:vAlign w:val="center"/>
          </w:tcPr>
          <w:p w:rsidR="00000000" w:rsidDel="00000000" w:rsidP="00000000" w:rsidRDefault="00000000" w:rsidRPr="00000000" w14:paraId="00001FA8">
            <w:pPr>
              <w:pageBreakBefore w:val="0"/>
              <w:spacing w:after="0" w:lineRule="auto"/>
              <w:rPr/>
            </w:pPr>
            <w:r w:rsidDel="00000000" w:rsidR="00000000" w:rsidRPr="00000000">
              <w:rPr>
                <w:rtl w:val="0"/>
              </w:rPr>
              <w:t xml:space="preserve">2 Victoria Road</w:t>
            </w:r>
          </w:p>
        </w:tc>
        <w:tc>
          <w:tcPr>
            <w:shd w:fill="auto" w:val="clear"/>
            <w:vAlign w:val="center"/>
          </w:tcPr>
          <w:p w:rsidR="00000000" w:rsidDel="00000000" w:rsidP="00000000" w:rsidRDefault="00000000" w:rsidRPr="00000000" w14:paraId="00001F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1FA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A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B4">
            <w:pPr>
              <w:pageBreakBefore w:val="0"/>
              <w:spacing w:after="0" w:lineRule="auto"/>
              <w:rPr/>
            </w:pPr>
            <w:r w:rsidDel="00000000" w:rsidR="00000000" w:rsidRPr="00000000">
              <w:rPr>
                <w:rtl w:val="0"/>
              </w:rPr>
              <w:t xml:space="preserve">CA1401931</w:t>
            </w:r>
          </w:p>
        </w:tc>
        <w:tc>
          <w:tcPr>
            <w:shd w:fill="auto" w:val="clear"/>
            <w:vAlign w:val="center"/>
          </w:tcPr>
          <w:p w:rsidR="00000000" w:rsidDel="00000000" w:rsidP="00000000" w:rsidRDefault="00000000" w:rsidRPr="00000000" w14:paraId="00001FB5">
            <w:pPr>
              <w:pageBreakBefore w:val="0"/>
              <w:spacing w:after="0" w:lineRule="auto"/>
              <w:rPr/>
            </w:pPr>
            <w:r w:rsidDel="00000000" w:rsidR="00000000" w:rsidRPr="00000000">
              <w:rPr>
                <w:rtl w:val="0"/>
              </w:rPr>
              <w:t xml:space="preserve">Land Adjacent To 40 Grasmere Road</w:t>
            </w:r>
          </w:p>
        </w:tc>
        <w:tc>
          <w:tcPr>
            <w:shd w:fill="auto" w:val="clear"/>
            <w:vAlign w:val="center"/>
          </w:tcPr>
          <w:p w:rsidR="00000000" w:rsidDel="00000000" w:rsidP="00000000" w:rsidRDefault="00000000" w:rsidRPr="00000000" w14:paraId="00001F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7">
            <w:pPr>
              <w:pageBreakBefore w:val="0"/>
              <w:spacing w:after="0" w:lineRule="auto"/>
              <w:rPr/>
            </w:pPr>
            <w:r w:rsidDel="00000000" w:rsidR="00000000" w:rsidRPr="00000000">
              <w:rPr>
                <w:rtl w:val="0"/>
              </w:rPr>
              <w:t xml:space="preserve">Whitstabe</w:t>
            </w:r>
          </w:p>
        </w:tc>
        <w:tc>
          <w:tcPr>
            <w:shd w:fill="auto" w:val="clear"/>
            <w:vAlign w:val="center"/>
          </w:tcPr>
          <w:p w:rsidR="00000000" w:rsidDel="00000000" w:rsidP="00000000" w:rsidRDefault="00000000" w:rsidRPr="00000000" w14:paraId="00001FB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B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C1">
            <w:pPr>
              <w:pageBreakBefore w:val="0"/>
              <w:spacing w:after="0" w:lineRule="auto"/>
              <w:rPr/>
            </w:pPr>
            <w:r w:rsidDel="00000000" w:rsidR="00000000" w:rsidRPr="00000000">
              <w:rPr>
                <w:rtl w:val="0"/>
              </w:rPr>
              <w:t xml:space="preserve">CA1401937</w:t>
            </w:r>
          </w:p>
        </w:tc>
        <w:tc>
          <w:tcPr>
            <w:shd w:fill="auto" w:val="clear"/>
            <w:vAlign w:val="center"/>
          </w:tcPr>
          <w:p w:rsidR="00000000" w:rsidDel="00000000" w:rsidP="00000000" w:rsidRDefault="00000000" w:rsidRPr="00000000" w14:paraId="00001FC2">
            <w:pPr>
              <w:pageBreakBefore w:val="0"/>
              <w:spacing w:after="0" w:lineRule="auto"/>
              <w:rPr/>
            </w:pPr>
            <w:r w:rsidDel="00000000" w:rsidR="00000000" w:rsidRPr="00000000">
              <w:rPr>
                <w:rtl w:val="0"/>
              </w:rPr>
              <w:t xml:space="preserve">Land Adjoining 140 Cromwell Road</w:t>
            </w:r>
          </w:p>
        </w:tc>
        <w:tc>
          <w:tcPr>
            <w:shd w:fill="auto" w:val="clear"/>
            <w:vAlign w:val="center"/>
          </w:tcPr>
          <w:p w:rsidR="00000000" w:rsidDel="00000000" w:rsidP="00000000" w:rsidRDefault="00000000" w:rsidRPr="00000000" w14:paraId="00001F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4">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FC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C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CE">
            <w:pPr>
              <w:pageBreakBefore w:val="0"/>
              <w:spacing w:after="0" w:lineRule="auto"/>
              <w:rPr/>
            </w:pPr>
            <w:r w:rsidDel="00000000" w:rsidR="00000000" w:rsidRPr="00000000">
              <w:rPr>
                <w:rtl w:val="0"/>
              </w:rPr>
              <w:t xml:space="preserve">CA1401939</w:t>
            </w:r>
          </w:p>
        </w:tc>
        <w:tc>
          <w:tcPr>
            <w:shd w:fill="auto" w:val="clear"/>
            <w:vAlign w:val="center"/>
          </w:tcPr>
          <w:p w:rsidR="00000000" w:rsidDel="00000000" w:rsidP="00000000" w:rsidRDefault="00000000" w:rsidRPr="00000000" w14:paraId="00001FCF">
            <w:pPr>
              <w:pageBreakBefore w:val="0"/>
              <w:spacing w:after="0" w:lineRule="auto"/>
              <w:rPr/>
            </w:pPr>
            <w:r w:rsidDel="00000000" w:rsidR="00000000" w:rsidRPr="00000000">
              <w:rPr>
                <w:rtl w:val="0"/>
              </w:rPr>
              <w:t xml:space="preserve">Park End</w:t>
            </w:r>
          </w:p>
        </w:tc>
        <w:tc>
          <w:tcPr>
            <w:shd w:fill="auto" w:val="clear"/>
            <w:vAlign w:val="center"/>
          </w:tcPr>
          <w:p w:rsidR="00000000" w:rsidDel="00000000" w:rsidP="00000000" w:rsidRDefault="00000000" w:rsidRPr="00000000" w14:paraId="00001FD0">
            <w:pPr>
              <w:pageBreakBefore w:val="0"/>
              <w:spacing w:after="0" w:lineRule="auto"/>
              <w:rPr/>
            </w:pPr>
            <w:r w:rsidDel="00000000" w:rsidR="00000000" w:rsidRPr="00000000">
              <w:rPr>
                <w:rtl w:val="0"/>
              </w:rPr>
              <w:t xml:space="preserve">Station Chine</w:t>
            </w:r>
          </w:p>
        </w:tc>
        <w:tc>
          <w:tcPr>
            <w:shd w:fill="auto" w:val="clear"/>
            <w:vAlign w:val="center"/>
          </w:tcPr>
          <w:p w:rsidR="00000000" w:rsidDel="00000000" w:rsidP="00000000" w:rsidRDefault="00000000" w:rsidRPr="00000000" w14:paraId="00001FD1">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FD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DB">
            <w:pPr>
              <w:pageBreakBefore w:val="0"/>
              <w:spacing w:after="0" w:lineRule="auto"/>
              <w:rPr/>
            </w:pPr>
            <w:r w:rsidDel="00000000" w:rsidR="00000000" w:rsidRPr="00000000">
              <w:rPr>
                <w:rtl w:val="0"/>
              </w:rPr>
              <w:t xml:space="preserve">CA1401955</w:t>
            </w:r>
          </w:p>
        </w:tc>
        <w:tc>
          <w:tcPr>
            <w:shd w:fill="auto" w:val="clear"/>
            <w:vAlign w:val="center"/>
          </w:tcPr>
          <w:p w:rsidR="00000000" w:rsidDel="00000000" w:rsidP="00000000" w:rsidRDefault="00000000" w:rsidRPr="00000000" w14:paraId="00001FDC">
            <w:pPr>
              <w:pageBreakBefore w:val="0"/>
              <w:spacing w:after="0" w:lineRule="auto"/>
              <w:rPr/>
            </w:pPr>
            <w:r w:rsidDel="00000000" w:rsidR="00000000" w:rsidRPr="00000000">
              <w:rPr>
                <w:rtl w:val="0"/>
              </w:rPr>
              <w:t xml:space="preserve">130 Tankerton Road</w:t>
            </w:r>
          </w:p>
        </w:tc>
        <w:tc>
          <w:tcPr>
            <w:shd w:fill="auto" w:val="clear"/>
            <w:vAlign w:val="center"/>
          </w:tcPr>
          <w:p w:rsidR="00000000" w:rsidDel="00000000" w:rsidP="00000000" w:rsidRDefault="00000000" w:rsidRPr="00000000" w14:paraId="00001F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DE">
            <w:pPr>
              <w:pageBreakBefore w:val="0"/>
              <w:spacing w:after="0" w:lineRule="auto"/>
              <w:rPr/>
            </w:pPr>
            <w:r w:rsidDel="00000000" w:rsidR="00000000" w:rsidRPr="00000000">
              <w:rPr>
                <w:rtl w:val="0"/>
              </w:rPr>
              <w:t xml:space="preserve">Tankerton</w:t>
            </w:r>
          </w:p>
        </w:tc>
        <w:tc>
          <w:tcPr>
            <w:shd w:fill="auto" w:val="clear"/>
            <w:vAlign w:val="center"/>
          </w:tcPr>
          <w:p w:rsidR="00000000" w:rsidDel="00000000" w:rsidP="00000000" w:rsidRDefault="00000000" w:rsidRPr="00000000" w14:paraId="00001FD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1">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E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4">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1F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E8">
            <w:pPr>
              <w:pageBreakBefore w:val="0"/>
              <w:spacing w:after="0" w:lineRule="auto"/>
              <w:rPr/>
            </w:pPr>
            <w:r w:rsidDel="00000000" w:rsidR="00000000" w:rsidRPr="00000000">
              <w:rPr>
                <w:rtl w:val="0"/>
              </w:rPr>
              <w:t xml:space="preserve">CA1401969</w:t>
            </w:r>
          </w:p>
        </w:tc>
        <w:tc>
          <w:tcPr>
            <w:shd w:fill="auto" w:val="clear"/>
            <w:vAlign w:val="center"/>
          </w:tcPr>
          <w:p w:rsidR="00000000" w:rsidDel="00000000" w:rsidP="00000000" w:rsidRDefault="00000000" w:rsidRPr="00000000" w14:paraId="00001FE9">
            <w:pPr>
              <w:pageBreakBefore w:val="0"/>
              <w:spacing w:after="0" w:lineRule="auto"/>
              <w:rPr/>
            </w:pPr>
            <w:r w:rsidDel="00000000" w:rsidR="00000000" w:rsidRPr="00000000">
              <w:rPr>
                <w:rtl w:val="0"/>
              </w:rPr>
              <w:t xml:space="preserve">111-113 Carlton Hill</w:t>
            </w:r>
          </w:p>
        </w:tc>
        <w:tc>
          <w:tcPr>
            <w:shd w:fill="auto" w:val="clear"/>
            <w:vAlign w:val="center"/>
          </w:tcPr>
          <w:p w:rsidR="00000000" w:rsidDel="00000000" w:rsidP="00000000" w:rsidRDefault="00000000" w:rsidRPr="00000000" w14:paraId="00001F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B">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1FE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EE">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FE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1">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1F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1FF5">
            <w:pPr>
              <w:pageBreakBefore w:val="0"/>
              <w:spacing w:after="0" w:lineRule="auto"/>
              <w:rPr/>
            </w:pPr>
            <w:r w:rsidDel="00000000" w:rsidR="00000000" w:rsidRPr="00000000">
              <w:rPr>
                <w:rtl w:val="0"/>
              </w:rPr>
              <w:t xml:space="preserve">CA1401980</w:t>
            </w:r>
          </w:p>
        </w:tc>
        <w:tc>
          <w:tcPr>
            <w:shd w:fill="auto" w:val="clear"/>
            <w:vAlign w:val="center"/>
          </w:tcPr>
          <w:p w:rsidR="00000000" w:rsidDel="00000000" w:rsidP="00000000" w:rsidRDefault="00000000" w:rsidRPr="00000000" w14:paraId="00001FF6">
            <w:pPr>
              <w:pageBreakBefore w:val="0"/>
              <w:spacing w:after="0" w:lineRule="auto"/>
              <w:rPr/>
            </w:pPr>
            <w:r w:rsidDel="00000000" w:rsidR="00000000" w:rsidRPr="00000000">
              <w:rPr>
                <w:rtl w:val="0"/>
              </w:rPr>
              <w:t xml:space="preserve">Peggatty House</w:t>
            </w:r>
          </w:p>
        </w:tc>
        <w:tc>
          <w:tcPr>
            <w:shd w:fill="auto" w:val="clear"/>
            <w:vAlign w:val="center"/>
          </w:tcPr>
          <w:p w:rsidR="00000000" w:rsidDel="00000000" w:rsidP="00000000" w:rsidRDefault="00000000" w:rsidRPr="00000000" w14:paraId="00001FF7">
            <w:pPr>
              <w:pageBreakBefore w:val="0"/>
              <w:spacing w:after="0" w:lineRule="auto"/>
              <w:rPr/>
            </w:pPr>
            <w:r w:rsidDel="00000000" w:rsidR="00000000" w:rsidRPr="00000000">
              <w:rPr>
                <w:rtl w:val="0"/>
              </w:rPr>
              <w:t xml:space="preserve">68 Marine Parade</w:t>
            </w:r>
          </w:p>
        </w:tc>
        <w:tc>
          <w:tcPr>
            <w:shd w:fill="auto" w:val="clear"/>
            <w:vAlign w:val="center"/>
          </w:tcPr>
          <w:p w:rsidR="00000000" w:rsidDel="00000000" w:rsidP="00000000" w:rsidRDefault="00000000" w:rsidRPr="00000000" w14:paraId="00001FF8">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1FF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F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1FF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1FF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02">
            <w:pPr>
              <w:pageBreakBefore w:val="0"/>
              <w:spacing w:after="0" w:lineRule="auto"/>
              <w:rPr/>
            </w:pPr>
            <w:r w:rsidDel="00000000" w:rsidR="00000000" w:rsidRPr="00000000">
              <w:rPr>
                <w:rtl w:val="0"/>
              </w:rPr>
              <w:t xml:space="preserve">CA1401983</w:t>
            </w:r>
          </w:p>
        </w:tc>
        <w:tc>
          <w:tcPr>
            <w:shd w:fill="auto" w:val="clear"/>
            <w:vAlign w:val="center"/>
          </w:tcPr>
          <w:p w:rsidR="00000000" w:rsidDel="00000000" w:rsidP="00000000" w:rsidRDefault="00000000" w:rsidRPr="00000000" w14:paraId="00002003">
            <w:pPr>
              <w:pageBreakBefore w:val="0"/>
              <w:spacing w:after="0" w:lineRule="auto"/>
              <w:rPr/>
            </w:pPr>
            <w:r w:rsidDel="00000000" w:rsidR="00000000" w:rsidRPr="00000000">
              <w:rPr>
                <w:rtl w:val="0"/>
              </w:rPr>
              <w:t xml:space="preserve">The Bungalow</w:t>
            </w:r>
          </w:p>
        </w:tc>
        <w:tc>
          <w:tcPr>
            <w:shd w:fill="auto" w:val="clear"/>
            <w:vAlign w:val="center"/>
          </w:tcPr>
          <w:p w:rsidR="00000000" w:rsidDel="00000000" w:rsidP="00000000" w:rsidRDefault="00000000" w:rsidRPr="00000000" w14:paraId="00002004">
            <w:pPr>
              <w:pageBreakBefore w:val="0"/>
              <w:spacing w:after="0" w:lineRule="auto"/>
              <w:rPr/>
            </w:pPr>
            <w:r w:rsidDel="00000000" w:rsidR="00000000" w:rsidRPr="00000000">
              <w:rPr>
                <w:rtl w:val="0"/>
              </w:rPr>
              <w:t xml:space="preserve">North Stream</w:t>
            </w:r>
          </w:p>
        </w:tc>
        <w:tc>
          <w:tcPr>
            <w:shd w:fill="auto" w:val="clear"/>
            <w:vAlign w:val="center"/>
          </w:tcPr>
          <w:p w:rsidR="00000000" w:rsidDel="00000000" w:rsidP="00000000" w:rsidRDefault="00000000" w:rsidRPr="00000000" w14:paraId="00002005">
            <w:pPr>
              <w:pageBreakBefore w:val="0"/>
              <w:spacing w:after="0" w:lineRule="auto"/>
              <w:rPr/>
            </w:pPr>
            <w:r w:rsidDel="00000000" w:rsidR="00000000" w:rsidRPr="00000000">
              <w:rPr>
                <w:rtl w:val="0"/>
              </w:rPr>
              <w:t xml:space="preserve">Marshside</w:t>
            </w:r>
          </w:p>
        </w:tc>
        <w:tc>
          <w:tcPr>
            <w:shd w:fill="auto" w:val="clear"/>
            <w:vAlign w:val="center"/>
          </w:tcPr>
          <w:p w:rsidR="00000000" w:rsidDel="00000000" w:rsidP="00000000" w:rsidRDefault="00000000" w:rsidRPr="00000000" w14:paraId="0000200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7">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B">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0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0F">
            <w:pPr>
              <w:pageBreakBefore w:val="0"/>
              <w:spacing w:after="0" w:lineRule="auto"/>
              <w:rPr/>
            </w:pPr>
            <w:r w:rsidDel="00000000" w:rsidR="00000000" w:rsidRPr="00000000">
              <w:rPr>
                <w:rtl w:val="0"/>
              </w:rPr>
              <w:t xml:space="preserve">CA1402004</w:t>
            </w:r>
          </w:p>
        </w:tc>
        <w:tc>
          <w:tcPr>
            <w:shd w:fill="auto" w:val="clear"/>
            <w:vAlign w:val="center"/>
          </w:tcPr>
          <w:p w:rsidR="00000000" w:rsidDel="00000000" w:rsidP="00000000" w:rsidRDefault="00000000" w:rsidRPr="00000000" w14:paraId="00002010">
            <w:pPr>
              <w:pageBreakBefore w:val="0"/>
              <w:spacing w:after="0" w:lineRule="auto"/>
              <w:rPr/>
            </w:pPr>
            <w:r w:rsidDel="00000000" w:rsidR="00000000" w:rsidRPr="00000000">
              <w:rPr>
                <w:rtl w:val="0"/>
              </w:rPr>
              <w:t xml:space="preserve">77-79 Castle Street</w:t>
            </w:r>
          </w:p>
        </w:tc>
        <w:tc>
          <w:tcPr>
            <w:shd w:fill="auto" w:val="clear"/>
            <w:vAlign w:val="center"/>
          </w:tcPr>
          <w:p w:rsidR="00000000" w:rsidDel="00000000" w:rsidP="00000000" w:rsidRDefault="00000000" w:rsidRPr="00000000" w14:paraId="000020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2">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01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4">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1C">
            <w:pPr>
              <w:pageBreakBefore w:val="0"/>
              <w:spacing w:after="0" w:lineRule="auto"/>
              <w:rPr/>
            </w:pPr>
            <w:r w:rsidDel="00000000" w:rsidR="00000000" w:rsidRPr="00000000">
              <w:rPr>
                <w:rtl w:val="0"/>
              </w:rPr>
              <w:t xml:space="preserve">CA1402054</w:t>
            </w:r>
          </w:p>
        </w:tc>
        <w:tc>
          <w:tcPr>
            <w:shd w:fill="auto" w:val="clear"/>
            <w:vAlign w:val="center"/>
          </w:tcPr>
          <w:p w:rsidR="00000000" w:rsidDel="00000000" w:rsidP="00000000" w:rsidRDefault="00000000" w:rsidRPr="00000000" w14:paraId="0000201D">
            <w:pPr>
              <w:pageBreakBefore w:val="0"/>
              <w:spacing w:after="0" w:lineRule="auto"/>
              <w:rPr/>
            </w:pPr>
            <w:r w:rsidDel="00000000" w:rsidR="00000000" w:rsidRPr="00000000">
              <w:rPr>
                <w:rtl w:val="0"/>
              </w:rPr>
              <w:t xml:space="preserve">11-12 Orchard Street</w:t>
            </w:r>
          </w:p>
        </w:tc>
        <w:tc>
          <w:tcPr>
            <w:shd w:fill="auto" w:val="clear"/>
            <w:vAlign w:val="center"/>
          </w:tcPr>
          <w:p w:rsidR="00000000" w:rsidDel="00000000" w:rsidP="00000000" w:rsidRDefault="00000000" w:rsidRPr="00000000" w14:paraId="000020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1F">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02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29">
            <w:pPr>
              <w:pageBreakBefore w:val="0"/>
              <w:spacing w:after="0" w:lineRule="auto"/>
              <w:rPr/>
            </w:pPr>
            <w:r w:rsidDel="00000000" w:rsidR="00000000" w:rsidRPr="00000000">
              <w:rPr>
                <w:rtl w:val="0"/>
              </w:rPr>
              <w:t xml:space="preserve">CA1402071</w:t>
            </w:r>
          </w:p>
        </w:tc>
        <w:tc>
          <w:tcPr>
            <w:shd w:fill="auto" w:val="clear"/>
            <w:vAlign w:val="center"/>
          </w:tcPr>
          <w:p w:rsidR="00000000" w:rsidDel="00000000" w:rsidP="00000000" w:rsidRDefault="00000000" w:rsidRPr="00000000" w14:paraId="0000202A">
            <w:pPr>
              <w:pageBreakBefore w:val="0"/>
              <w:spacing w:after="0" w:lineRule="auto"/>
              <w:rPr/>
            </w:pPr>
            <w:r w:rsidDel="00000000" w:rsidR="00000000" w:rsidRPr="00000000">
              <w:rPr>
                <w:rtl w:val="0"/>
              </w:rPr>
              <w:t xml:space="preserve">Sydney House</w:t>
            </w:r>
          </w:p>
        </w:tc>
        <w:tc>
          <w:tcPr>
            <w:shd w:fill="auto" w:val="clear"/>
            <w:vAlign w:val="center"/>
          </w:tcPr>
          <w:p w:rsidR="00000000" w:rsidDel="00000000" w:rsidP="00000000" w:rsidRDefault="00000000" w:rsidRPr="00000000" w14:paraId="0000202B">
            <w:pPr>
              <w:pageBreakBefore w:val="0"/>
              <w:spacing w:after="0" w:lineRule="auto"/>
              <w:rPr/>
            </w:pPr>
            <w:r w:rsidDel="00000000" w:rsidR="00000000" w:rsidRPr="00000000">
              <w:rPr>
                <w:rtl w:val="0"/>
              </w:rPr>
              <w:t xml:space="preserve">Sydney Road</w:t>
            </w:r>
          </w:p>
        </w:tc>
        <w:tc>
          <w:tcPr>
            <w:shd w:fill="auto" w:val="clear"/>
            <w:vAlign w:val="center"/>
          </w:tcPr>
          <w:p w:rsidR="00000000" w:rsidDel="00000000" w:rsidP="00000000" w:rsidRDefault="00000000" w:rsidRPr="00000000" w14:paraId="0000202C">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02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2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3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36">
            <w:pPr>
              <w:pageBreakBefore w:val="0"/>
              <w:spacing w:after="0" w:lineRule="auto"/>
              <w:rPr/>
            </w:pPr>
            <w:r w:rsidDel="00000000" w:rsidR="00000000" w:rsidRPr="00000000">
              <w:rPr>
                <w:rtl w:val="0"/>
              </w:rPr>
              <w:t xml:space="preserve">CA1402072</w:t>
            </w:r>
          </w:p>
        </w:tc>
        <w:tc>
          <w:tcPr>
            <w:shd w:fill="auto" w:val="clear"/>
            <w:vAlign w:val="center"/>
          </w:tcPr>
          <w:p w:rsidR="00000000" w:rsidDel="00000000" w:rsidP="00000000" w:rsidRDefault="00000000" w:rsidRPr="00000000" w14:paraId="00002037">
            <w:pPr>
              <w:pageBreakBefore w:val="0"/>
              <w:spacing w:after="0" w:lineRule="auto"/>
              <w:rPr/>
            </w:pPr>
            <w:r w:rsidDel="00000000" w:rsidR="00000000" w:rsidRPr="00000000">
              <w:rPr>
                <w:rtl w:val="0"/>
              </w:rPr>
              <w:t xml:space="preserve">Sercos Yard</w:t>
            </w:r>
          </w:p>
        </w:tc>
        <w:tc>
          <w:tcPr>
            <w:shd w:fill="auto" w:val="clear"/>
            <w:vAlign w:val="center"/>
          </w:tcPr>
          <w:p w:rsidR="00000000" w:rsidDel="00000000" w:rsidP="00000000" w:rsidRDefault="00000000" w:rsidRPr="00000000" w14:paraId="00002038">
            <w:pPr>
              <w:pageBreakBefore w:val="0"/>
              <w:spacing w:after="0" w:lineRule="auto"/>
              <w:rPr/>
            </w:pPr>
            <w:r w:rsidDel="00000000" w:rsidR="00000000" w:rsidRPr="00000000">
              <w:rPr>
                <w:rtl w:val="0"/>
              </w:rPr>
              <w:t xml:space="preserve">St Peters Place</w:t>
            </w:r>
          </w:p>
        </w:tc>
        <w:tc>
          <w:tcPr>
            <w:shd w:fill="auto" w:val="clear"/>
            <w:vAlign w:val="center"/>
          </w:tcPr>
          <w:p w:rsidR="00000000" w:rsidDel="00000000" w:rsidP="00000000" w:rsidRDefault="00000000" w:rsidRPr="00000000" w14:paraId="00002039">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03A">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3B">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3F">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04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43">
            <w:pPr>
              <w:pageBreakBefore w:val="0"/>
              <w:spacing w:after="0" w:lineRule="auto"/>
              <w:rPr/>
            </w:pPr>
            <w:r w:rsidDel="00000000" w:rsidR="00000000" w:rsidRPr="00000000">
              <w:rPr>
                <w:rtl w:val="0"/>
              </w:rPr>
              <w:t xml:space="preserve">CA1402075</w:t>
            </w:r>
          </w:p>
        </w:tc>
        <w:tc>
          <w:tcPr>
            <w:shd w:fill="auto" w:val="clear"/>
            <w:vAlign w:val="center"/>
          </w:tcPr>
          <w:p w:rsidR="00000000" w:rsidDel="00000000" w:rsidP="00000000" w:rsidRDefault="00000000" w:rsidRPr="00000000" w14:paraId="00002044">
            <w:pPr>
              <w:pageBreakBefore w:val="0"/>
              <w:spacing w:after="0" w:lineRule="auto"/>
              <w:rPr/>
            </w:pPr>
            <w:r w:rsidDel="00000000" w:rsidR="00000000" w:rsidRPr="00000000">
              <w:rPr>
                <w:rtl w:val="0"/>
              </w:rPr>
              <w:t xml:space="preserve">Land Adj </w:t>
            </w:r>
          </w:p>
        </w:tc>
        <w:tc>
          <w:tcPr>
            <w:shd w:fill="auto" w:val="clear"/>
            <w:vAlign w:val="center"/>
          </w:tcPr>
          <w:p w:rsidR="00000000" w:rsidDel="00000000" w:rsidP="00000000" w:rsidRDefault="00000000" w:rsidRPr="00000000" w14:paraId="00002045">
            <w:pPr>
              <w:pageBreakBefore w:val="0"/>
              <w:spacing w:after="0" w:lineRule="auto"/>
              <w:rPr/>
            </w:pPr>
            <w:r w:rsidDel="00000000" w:rsidR="00000000" w:rsidRPr="00000000">
              <w:rPr>
                <w:rtl w:val="0"/>
              </w:rPr>
              <w:t xml:space="preserve">2 Cobblers Bridge Road</w:t>
            </w:r>
          </w:p>
        </w:tc>
        <w:tc>
          <w:tcPr>
            <w:shd w:fill="auto" w:val="clear"/>
            <w:vAlign w:val="center"/>
          </w:tcPr>
          <w:p w:rsidR="00000000" w:rsidDel="00000000" w:rsidP="00000000" w:rsidRDefault="00000000" w:rsidRPr="00000000" w14:paraId="00002046">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04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4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4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4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50">
            <w:pPr>
              <w:pageBreakBefore w:val="0"/>
              <w:spacing w:after="0" w:lineRule="auto"/>
              <w:rPr/>
            </w:pPr>
            <w:r w:rsidDel="00000000" w:rsidR="00000000" w:rsidRPr="00000000">
              <w:rPr>
                <w:rtl w:val="0"/>
              </w:rPr>
              <w:t xml:space="preserve">CA1402094</w:t>
            </w:r>
          </w:p>
        </w:tc>
        <w:tc>
          <w:tcPr>
            <w:shd w:fill="auto" w:val="clear"/>
            <w:vAlign w:val="center"/>
          </w:tcPr>
          <w:p w:rsidR="00000000" w:rsidDel="00000000" w:rsidP="00000000" w:rsidRDefault="00000000" w:rsidRPr="00000000" w14:paraId="00002051">
            <w:pPr>
              <w:pageBreakBefore w:val="0"/>
              <w:spacing w:after="0" w:lineRule="auto"/>
              <w:rPr/>
            </w:pPr>
            <w:r w:rsidDel="00000000" w:rsidR="00000000" w:rsidRPr="00000000">
              <w:rPr>
                <w:rtl w:val="0"/>
              </w:rPr>
              <w:t xml:space="preserve">47 Old Bridge Road</w:t>
            </w:r>
          </w:p>
        </w:tc>
        <w:tc>
          <w:tcPr>
            <w:shd w:fill="auto" w:val="clear"/>
            <w:vAlign w:val="center"/>
          </w:tcPr>
          <w:p w:rsidR="00000000" w:rsidDel="00000000" w:rsidP="00000000" w:rsidRDefault="00000000" w:rsidRPr="00000000" w14:paraId="000020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3">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05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6">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5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9">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0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5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5D">
            <w:pPr>
              <w:pageBreakBefore w:val="0"/>
              <w:spacing w:after="0" w:lineRule="auto"/>
              <w:rPr/>
            </w:pPr>
            <w:r w:rsidDel="00000000" w:rsidR="00000000" w:rsidRPr="00000000">
              <w:rPr>
                <w:rtl w:val="0"/>
              </w:rPr>
              <w:t xml:space="preserve">CA1402157</w:t>
            </w:r>
          </w:p>
        </w:tc>
        <w:tc>
          <w:tcPr>
            <w:shd w:fill="auto" w:val="clear"/>
            <w:vAlign w:val="center"/>
          </w:tcPr>
          <w:p w:rsidR="00000000" w:rsidDel="00000000" w:rsidP="00000000" w:rsidRDefault="00000000" w:rsidRPr="00000000" w14:paraId="0000205E">
            <w:pPr>
              <w:pageBreakBefore w:val="0"/>
              <w:spacing w:after="0" w:lineRule="auto"/>
              <w:rPr/>
            </w:pPr>
            <w:r w:rsidDel="00000000" w:rsidR="00000000" w:rsidRPr="00000000">
              <w:rPr>
                <w:rtl w:val="0"/>
              </w:rPr>
              <w:t xml:space="preserve">Longshot</w:t>
            </w:r>
          </w:p>
        </w:tc>
        <w:tc>
          <w:tcPr>
            <w:shd w:fill="auto" w:val="clear"/>
            <w:vAlign w:val="center"/>
          </w:tcPr>
          <w:p w:rsidR="00000000" w:rsidDel="00000000" w:rsidP="00000000" w:rsidRDefault="00000000" w:rsidRPr="00000000" w14:paraId="0000205F">
            <w:pPr>
              <w:pageBreakBefore w:val="0"/>
              <w:spacing w:after="0" w:lineRule="auto"/>
              <w:rPr/>
            </w:pPr>
            <w:r w:rsidDel="00000000" w:rsidR="00000000" w:rsidRPr="00000000">
              <w:rPr>
                <w:rtl w:val="0"/>
              </w:rPr>
              <w:t xml:space="preserve">Maypole Lane</w:t>
            </w:r>
          </w:p>
        </w:tc>
        <w:tc>
          <w:tcPr>
            <w:shd w:fill="auto" w:val="clear"/>
            <w:vAlign w:val="center"/>
          </w:tcPr>
          <w:p w:rsidR="00000000" w:rsidDel="00000000" w:rsidP="00000000" w:rsidRDefault="00000000" w:rsidRPr="00000000" w14:paraId="00002060">
            <w:pPr>
              <w:pageBreakBefore w:val="0"/>
              <w:spacing w:after="0" w:lineRule="auto"/>
              <w:rPr/>
            </w:pPr>
            <w:r w:rsidDel="00000000" w:rsidR="00000000" w:rsidRPr="00000000">
              <w:rPr>
                <w:rtl w:val="0"/>
              </w:rPr>
              <w:t xml:space="preserve">Hoath</w:t>
            </w:r>
          </w:p>
        </w:tc>
        <w:tc>
          <w:tcPr>
            <w:shd w:fill="auto" w:val="clear"/>
            <w:vAlign w:val="center"/>
          </w:tcPr>
          <w:p w:rsidR="00000000" w:rsidDel="00000000" w:rsidP="00000000" w:rsidRDefault="00000000" w:rsidRPr="00000000" w14:paraId="0000206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3">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6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6">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6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6A">
            <w:pPr>
              <w:pageBreakBefore w:val="0"/>
              <w:spacing w:after="0" w:lineRule="auto"/>
              <w:rPr/>
            </w:pPr>
            <w:r w:rsidDel="00000000" w:rsidR="00000000" w:rsidRPr="00000000">
              <w:rPr>
                <w:rtl w:val="0"/>
              </w:rPr>
              <w:t xml:space="preserve">CA1402202</w:t>
            </w:r>
          </w:p>
        </w:tc>
        <w:tc>
          <w:tcPr>
            <w:shd w:fill="auto" w:val="clear"/>
            <w:vAlign w:val="center"/>
          </w:tcPr>
          <w:p w:rsidR="00000000" w:rsidDel="00000000" w:rsidP="00000000" w:rsidRDefault="00000000" w:rsidRPr="00000000" w14:paraId="0000206B">
            <w:pPr>
              <w:pageBreakBefore w:val="0"/>
              <w:spacing w:after="0" w:lineRule="auto"/>
              <w:rPr/>
            </w:pPr>
            <w:r w:rsidDel="00000000" w:rsidR="00000000" w:rsidRPr="00000000">
              <w:rPr>
                <w:rtl w:val="0"/>
              </w:rPr>
              <w:t xml:space="preserve">7 Bicknor Close</w:t>
            </w:r>
          </w:p>
        </w:tc>
        <w:tc>
          <w:tcPr>
            <w:shd w:fill="auto" w:val="clear"/>
            <w:vAlign w:val="center"/>
          </w:tcPr>
          <w:p w:rsidR="00000000" w:rsidDel="00000000" w:rsidP="00000000" w:rsidRDefault="00000000" w:rsidRPr="00000000" w14:paraId="000020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D">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06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7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7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77">
            <w:pPr>
              <w:pageBreakBefore w:val="0"/>
              <w:spacing w:after="0" w:lineRule="auto"/>
              <w:rPr/>
            </w:pPr>
            <w:r w:rsidDel="00000000" w:rsidR="00000000" w:rsidRPr="00000000">
              <w:rPr>
                <w:rtl w:val="0"/>
              </w:rPr>
              <w:t xml:space="preserve">CA1402203</w:t>
            </w:r>
          </w:p>
        </w:tc>
        <w:tc>
          <w:tcPr>
            <w:shd w:fill="auto" w:val="clear"/>
            <w:vAlign w:val="center"/>
          </w:tcPr>
          <w:p w:rsidR="00000000" w:rsidDel="00000000" w:rsidP="00000000" w:rsidRDefault="00000000" w:rsidRPr="00000000" w14:paraId="00002078">
            <w:pPr>
              <w:pageBreakBefore w:val="0"/>
              <w:spacing w:after="0" w:lineRule="auto"/>
              <w:rPr/>
            </w:pPr>
            <w:r w:rsidDel="00000000" w:rsidR="00000000" w:rsidRPr="00000000">
              <w:rPr>
                <w:rtl w:val="0"/>
              </w:rPr>
              <w:t xml:space="preserve">Hillside Cottage</w:t>
            </w:r>
          </w:p>
        </w:tc>
        <w:tc>
          <w:tcPr>
            <w:shd w:fill="auto" w:val="clear"/>
            <w:vAlign w:val="center"/>
          </w:tcPr>
          <w:p w:rsidR="00000000" w:rsidDel="00000000" w:rsidP="00000000" w:rsidRDefault="00000000" w:rsidRPr="00000000" w14:paraId="00002079">
            <w:pPr>
              <w:pageBreakBefore w:val="0"/>
              <w:spacing w:after="0" w:lineRule="auto"/>
              <w:rPr/>
            </w:pPr>
            <w:r w:rsidDel="00000000" w:rsidR="00000000" w:rsidRPr="00000000">
              <w:rPr>
                <w:rtl w:val="0"/>
              </w:rPr>
              <w:t xml:space="preserve">Wood Hill</w:t>
            </w:r>
          </w:p>
        </w:tc>
        <w:tc>
          <w:tcPr>
            <w:shd w:fill="auto" w:val="clear"/>
            <w:vAlign w:val="center"/>
          </w:tcPr>
          <w:p w:rsidR="00000000" w:rsidDel="00000000" w:rsidP="00000000" w:rsidRDefault="00000000" w:rsidRPr="00000000" w14:paraId="0000207A">
            <w:pPr>
              <w:pageBreakBefore w:val="0"/>
              <w:spacing w:after="0" w:lineRule="auto"/>
              <w:rPr/>
            </w:pPr>
            <w:r w:rsidDel="00000000" w:rsidR="00000000" w:rsidRPr="00000000">
              <w:rPr>
                <w:rtl w:val="0"/>
              </w:rPr>
              <w:t xml:space="preserve">Tyler Hill</w:t>
            </w:r>
          </w:p>
        </w:tc>
        <w:tc>
          <w:tcPr>
            <w:shd w:fill="auto" w:val="clear"/>
            <w:vAlign w:val="center"/>
          </w:tcPr>
          <w:p w:rsidR="00000000" w:rsidDel="00000000" w:rsidP="00000000" w:rsidRDefault="00000000" w:rsidRPr="00000000" w14:paraId="0000207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7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0">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8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84">
            <w:pPr>
              <w:pageBreakBefore w:val="0"/>
              <w:spacing w:after="0" w:lineRule="auto"/>
              <w:rPr/>
            </w:pPr>
            <w:r w:rsidDel="00000000" w:rsidR="00000000" w:rsidRPr="00000000">
              <w:rPr>
                <w:rtl w:val="0"/>
              </w:rPr>
              <w:t xml:space="preserve">CA1402205</w:t>
            </w:r>
          </w:p>
        </w:tc>
        <w:tc>
          <w:tcPr>
            <w:shd w:fill="auto" w:val="clear"/>
            <w:vAlign w:val="center"/>
          </w:tcPr>
          <w:p w:rsidR="00000000" w:rsidDel="00000000" w:rsidP="00000000" w:rsidRDefault="00000000" w:rsidRPr="00000000" w14:paraId="00002085">
            <w:pPr>
              <w:pageBreakBefore w:val="0"/>
              <w:spacing w:after="0" w:lineRule="auto"/>
              <w:rPr/>
            </w:pPr>
            <w:r w:rsidDel="00000000" w:rsidR="00000000" w:rsidRPr="00000000">
              <w:rPr>
                <w:rtl w:val="0"/>
              </w:rPr>
              <w:t xml:space="preserve">Woodways</w:t>
            </w:r>
          </w:p>
        </w:tc>
        <w:tc>
          <w:tcPr>
            <w:shd w:fill="auto" w:val="clear"/>
            <w:vAlign w:val="center"/>
          </w:tcPr>
          <w:p w:rsidR="00000000" w:rsidDel="00000000" w:rsidP="00000000" w:rsidRDefault="00000000" w:rsidRPr="00000000" w14:paraId="00002086">
            <w:pPr>
              <w:pageBreakBefore w:val="0"/>
              <w:spacing w:after="0" w:lineRule="auto"/>
              <w:rPr/>
            </w:pPr>
            <w:r w:rsidDel="00000000" w:rsidR="00000000" w:rsidRPr="00000000">
              <w:rPr>
                <w:rtl w:val="0"/>
              </w:rPr>
              <w:t xml:space="preserve">Clapham Hill</w:t>
            </w:r>
          </w:p>
        </w:tc>
        <w:tc>
          <w:tcPr>
            <w:shd w:fill="auto" w:val="clear"/>
            <w:vAlign w:val="center"/>
          </w:tcPr>
          <w:p w:rsidR="00000000" w:rsidDel="00000000" w:rsidP="00000000" w:rsidRDefault="00000000" w:rsidRPr="00000000" w14:paraId="00002087">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08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91">
            <w:pPr>
              <w:pageBreakBefore w:val="0"/>
              <w:spacing w:after="0" w:lineRule="auto"/>
              <w:rPr/>
            </w:pPr>
            <w:r w:rsidDel="00000000" w:rsidR="00000000" w:rsidRPr="00000000">
              <w:rPr>
                <w:rtl w:val="0"/>
              </w:rPr>
              <w:t xml:space="preserve">CA1402214</w:t>
            </w:r>
          </w:p>
        </w:tc>
        <w:tc>
          <w:tcPr>
            <w:shd w:fill="auto" w:val="clear"/>
            <w:vAlign w:val="center"/>
          </w:tcPr>
          <w:p w:rsidR="00000000" w:rsidDel="00000000" w:rsidP="00000000" w:rsidRDefault="00000000" w:rsidRPr="00000000" w14:paraId="00002092">
            <w:pPr>
              <w:pageBreakBefore w:val="0"/>
              <w:spacing w:after="0" w:lineRule="auto"/>
              <w:rPr/>
            </w:pPr>
            <w:r w:rsidDel="00000000" w:rsidR="00000000" w:rsidRPr="00000000">
              <w:rPr>
                <w:rtl w:val="0"/>
              </w:rPr>
              <w:t xml:space="preserve">Methodist Church</w:t>
            </w:r>
          </w:p>
        </w:tc>
        <w:tc>
          <w:tcPr>
            <w:shd w:fill="auto" w:val="clear"/>
            <w:vAlign w:val="center"/>
          </w:tcPr>
          <w:p w:rsidR="00000000" w:rsidDel="00000000" w:rsidP="00000000" w:rsidRDefault="00000000" w:rsidRPr="00000000" w14:paraId="00002093">
            <w:pPr>
              <w:pageBreakBefore w:val="0"/>
              <w:spacing w:after="0" w:lineRule="auto"/>
              <w:rPr/>
            </w:pPr>
            <w:r w:rsidDel="00000000" w:rsidR="00000000" w:rsidRPr="00000000">
              <w:rPr>
                <w:rtl w:val="0"/>
              </w:rPr>
              <w:t xml:space="preserve">Glenbervie Drive</w:t>
            </w:r>
          </w:p>
        </w:tc>
        <w:tc>
          <w:tcPr>
            <w:shd w:fill="auto" w:val="clear"/>
            <w:vAlign w:val="center"/>
          </w:tcPr>
          <w:p w:rsidR="00000000" w:rsidDel="00000000" w:rsidP="00000000" w:rsidRDefault="00000000" w:rsidRPr="00000000" w14:paraId="00002094">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09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9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9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9E">
            <w:pPr>
              <w:pageBreakBefore w:val="0"/>
              <w:spacing w:after="0" w:lineRule="auto"/>
              <w:rPr/>
            </w:pPr>
            <w:r w:rsidDel="00000000" w:rsidR="00000000" w:rsidRPr="00000000">
              <w:rPr>
                <w:rtl w:val="0"/>
              </w:rPr>
              <w:t xml:space="preserve">CA1402235</w:t>
            </w:r>
          </w:p>
        </w:tc>
        <w:tc>
          <w:tcPr>
            <w:shd w:fill="auto" w:val="clear"/>
            <w:vAlign w:val="center"/>
          </w:tcPr>
          <w:p w:rsidR="00000000" w:rsidDel="00000000" w:rsidP="00000000" w:rsidRDefault="00000000" w:rsidRPr="00000000" w14:paraId="0000209F">
            <w:pPr>
              <w:pageBreakBefore w:val="0"/>
              <w:spacing w:after="0" w:lineRule="auto"/>
              <w:rPr/>
            </w:pPr>
            <w:r w:rsidDel="00000000" w:rsidR="00000000" w:rsidRPr="00000000">
              <w:rPr>
                <w:rtl w:val="0"/>
              </w:rPr>
              <w:t xml:space="preserve">Plot At Meadow View</w:t>
            </w:r>
          </w:p>
        </w:tc>
        <w:tc>
          <w:tcPr>
            <w:shd w:fill="auto" w:val="clear"/>
            <w:vAlign w:val="center"/>
          </w:tcPr>
          <w:p w:rsidR="00000000" w:rsidDel="00000000" w:rsidP="00000000" w:rsidRDefault="00000000" w:rsidRPr="00000000" w14:paraId="000020A0">
            <w:pPr>
              <w:pageBreakBefore w:val="0"/>
              <w:spacing w:after="0" w:lineRule="auto"/>
              <w:rPr/>
            </w:pPr>
            <w:r w:rsidDel="00000000" w:rsidR="00000000" w:rsidRPr="00000000">
              <w:rPr>
                <w:rtl w:val="0"/>
              </w:rPr>
              <w:t xml:space="preserve"> Herne Common</w:t>
            </w:r>
          </w:p>
        </w:tc>
        <w:tc>
          <w:tcPr>
            <w:shd w:fill="auto" w:val="clear"/>
            <w:vAlign w:val="center"/>
          </w:tcPr>
          <w:p w:rsidR="00000000" w:rsidDel="00000000" w:rsidP="00000000" w:rsidRDefault="00000000" w:rsidRPr="00000000" w14:paraId="000020A1">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20A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A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A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AB">
            <w:pPr>
              <w:pageBreakBefore w:val="0"/>
              <w:spacing w:after="0" w:lineRule="auto"/>
              <w:rPr/>
            </w:pPr>
            <w:r w:rsidDel="00000000" w:rsidR="00000000" w:rsidRPr="00000000">
              <w:rPr>
                <w:rtl w:val="0"/>
              </w:rPr>
              <w:t xml:space="preserve">CA1402238</w:t>
            </w:r>
          </w:p>
        </w:tc>
        <w:tc>
          <w:tcPr>
            <w:shd w:fill="auto" w:val="clear"/>
            <w:vAlign w:val="center"/>
          </w:tcPr>
          <w:p w:rsidR="00000000" w:rsidDel="00000000" w:rsidP="00000000" w:rsidRDefault="00000000" w:rsidRPr="00000000" w14:paraId="000020AC">
            <w:pPr>
              <w:pageBreakBefore w:val="0"/>
              <w:spacing w:after="0" w:lineRule="auto"/>
              <w:rPr/>
            </w:pPr>
            <w:r w:rsidDel="00000000" w:rsidR="00000000" w:rsidRPr="00000000">
              <w:rPr>
                <w:rtl w:val="0"/>
              </w:rPr>
              <w:t xml:space="preserve">Durham House</w:t>
            </w:r>
          </w:p>
        </w:tc>
        <w:tc>
          <w:tcPr>
            <w:shd w:fill="auto" w:val="clear"/>
            <w:vAlign w:val="center"/>
          </w:tcPr>
          <w:p w:rsidR="00000000" w:rsidDel="00000000" w:rsidP="00000000" w:rsidRDefault="00000000" w:rsidRPr="00000000" w14:paraId="000020AD">
            <w:pPr>
              <w:pageBreakBefore w:val="0"/>
              <w:spacing w:after="0" w:lineRule="auto"/>
              <w:rPr/>
            </w:pPr>
            <w:r w:rsidDel="00000000" w:rsidR="00000000" w:rsidRPr="00000000">
              <w:rPr>
                <w:rtl w:val="0"/>
              </w:rPr>
              <w:t xml:space="preserve">69 Canterbury Road</w:t>
            </w:r>
          </w:p>
        </w:tc>
        <w:tc>
          <w:tcPr>
            <w:shd w:fill="auto" w:val="clear"/>
            <w:vAlign w:val="center"/>
          </w:tcPr>
          <w:p w:rsidR="00000000" w:rsidDel="00000000" w:rsidP="00000000" w:rsidRDefault="00000000" w:rsidRPr="00000000" w14:paraId="000020AE">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0A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2">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20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4">
            <w:pPr>
              <w:pageBreakBefore w:val="0"/>
              <w:spacing w:after="0" w:lineRule="auto"/>
              <w:jc w:val="right"/>
              <w:rPr/>
            </w:pPr>
            <w:r w:rsidDel="00000000" w:rsidR="00000000" w:rsidRPr="00000000">
              <w:rPr>
                <w:rtl w:val="0"/>
              </w:rPr>
              <w:t xml:space="preserve">9</w:t>
            </w:r>
          </w:p>
        </w:tc>
        <w:tc>
          <w:tcPr>
            <w:shd w:fill="auto" w:val="clear"/>
            <w:vAlign w:val="center"/>
          </w:tcPr>
          <w:p w:rsidR="00000000" w:rsidDel="00000000" w:rsidP="00000000" w:rsidRDefault="00000000" w:rsidRPr="00000000" w14:paraId="000020B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B8">
            <w:pPr>
              <w:pageBreakBefore w:val="0"/>
              <w:spacing w:after="0" w:lineRule="auto"/>
              <w:rPr/>
            </w:pPr>
            <w:r w:rsidDel="00000000" w:rsidR="00000000" w:rsidRPr="00000000">
              <w:rPr>
                <w:rtl w:val="0"/>
              </w:rPr>
              <w:t xml:space="preserve">CA1402244</w:t>
            </w:r>
          </w:p>
        </w:tc>
        <w:tc>
          <w:tcPr>
            <w:shd w:fill="auto" w:val="clear"/>
            <w:vAlign w:val="center"/>
          </w:tcPr>
          <w:p w:rsidR="00000000" w:rsidDel="00000000" w:rsidP="00000000" w:rsidRDefault="00000000" w:rsidRPr="00000000" w14:paraId="000020B9">
            <w:pPr>
              <w:pageBreakBefore w:val="0"/>
              <w:spacing w:after="0" w:lineRule="auto"/>
              <w:rPr/>
            </w:pPr>
            <w:r w:rsidDel="00000000" w:rsidR="00000000" w:rsidRPr="00000000">
              <w:rPr>
                <w:rtl w:val="0"/>
              </w:rPr>
              <w:t xml:space="preserve">Land To The Rear Of </w:t>
            </w:r>
          </w:p>
        </w:tc>
        <w:tc>
          <w:tcPr>
            <w:shd w:fill="auto" w:val="clear"/>
            <w:vAlign w:val="center"/>
          </w:tcPr>
          <w:p w:rsidR="00000000" w:rsidDel="00000000" w:rsidP="00000000" w:rsidRDefault="00000000" w:rsidRPr="00000000" w14:paraId="000020BA">
            <w:pPr>
              <w:pageBreakBefore w:val="0"/>
              <w:spacing w:after="0" w:lineRule="auto"/>
              <w:rPr/>
            </w:pPr>
            <w:r w:rsidDel="00000000" w:rsidR="00000000" w:rsidRPr="00000000">
              <w:rPr>
                <w:rtl w:val="0"/>
              </w:rPr>
              <w:t xml:space="preserve">19 And 21 Chestfield Road</w:t>
            </w:r>
          </w:p>
        </w:tc>
        <w:tc>
          <w:tcPr>
            <w:shd w:fill="auto" w:val="clear"/>
            <w:vAlign w:val="center"/>
          </w:tcPr>
          <w:p w:rsidR="00000000" w:rsidDel="00000000" w:rsidP="00000000" w:rsidRDefault="00000000" w:rsidRPr="00000000" w14:paraId="000020BB">
            <w:pPr>
              <w:pageBreakBefore w:val="0"/>
              <w:spacing w:after="0" w:lineRule="auto"/>
              <w:rPr/>
            </w:pPr>
            <w:r w:rsidDel="00000000" w:rsidR="00000000" w:rsidRPr="00000000">
              <w:rPr>
                <w:rtl w:val="0"/>
              </w:rPr>
              <w:t xml:space="preserve">Chestfield</w:t>
            </w:r>
          </w:p>
        </w:tc>
        <w:tc>
          <w:tcPr>
            <w:shd w:fill="auto" w:val="clear"/>
            <w:vAlign w:val="center"/>
          </w:tcPr>
          <w:p w:rsidR="00000000" w:rsidDel="00000000" w:rsidP="00000000" w:rsidRDefault="00000000" w:rsidRPr="00000000" w14:paraId="000020B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B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B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C5">
            <w:pPr>
              <w:pageBreakBefore w:val="0"/>
              <w:spacing w:after="0" w:lineRule="auto"/>
              <w:rPr/>
            </w:pPr>
            <w:r w:rsidDel="00000000" w:rsidR="00000000" w:rsidRPr="00000000">
              <w:rPr>
                <w:rtl w:val="0"/>
              </w:rPr>
              <w:t xml:space="preserve">CA1402245</w:t>
            </w:r>
          </w:p>
        </w:tc>
        <w:tc>
          <w:tcPr>
            <w:shd w:fill="auto" w:val="clear"/>
            <w:vAlign w:val="center"/>
          </w:tcPr>
          <w:p w:rsidR="00000000" w:rsidDel="00000000" w:rsidP="00000000" w:rsidRDefault="00000000" w:rsidRPr="00000000" w14:paraId="000020C6">
            <w:pPr>
              <w:pageBreakBefore w:val="0"/>
              <w:spacing w:after="0" w:lineRule="auto"/>
              <w:rPr/>
            </w:pPr>
            <w:r w:rsidDel="00000000" w:rsidR="00000000" w:rsidRPr="00000000">
              <w:rPr>
                <w:rtl w:val="0"/>
              </w:rPr>
              <w:t xml:space="preserve">Westbrook Farmhouse</w:t>
            </w:r>
          </w:p>
        </w:tc>
        <w:tc>
          <w:tcPr>
            <w:shd w:fill="auto" w:val="clear"/>
            <w:vAlign w:val="center"/>
          </w:tcPr>
          <w:p w:rsidR="00000000" w:rsidDel="00000000" w:rsidP="00000000" w:rsidRDefault="00000000" w:rsidRPr="00000000" w14:paraId="000020C7">
            <w:pPr>
              <w:pageBreakBefore w:val="0"/>
              <w:spacing w:after="0" w:lineRule="auto"/>
              <w:rPr/>
            </w:pPr>
            <w:r w:rsidDel="00000000" w:rsidR="00000000" w:rsidRPr="00000000">
              <w:rPr>
                <w:rtl w:val="0"/>
              </w:rPr>
              <w:t xml:space="preserve">Sea Street</w:t>
            </w:r>
          </w:p>
        </w:tc>
        <w:tc>
          <w:tcPr>
            <w:shd w:fill="auto" w:val="clear"/>
            <w:vAlign w:val="center"/>
          </w:tcPr>
          <w:p w:rsidR="00000000" w:rsidDel="00000000" w:rsidP="00000000" w:rsidRDefault="00000000" w:rsidRPr="00000000" w14:paraId="000020C8">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0C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C">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20C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CE">
            <w:pPr>
              <w:pageBreakBefore w:val="0"/>
              <w:spacing w:after="0" w:lineRule="auto"/>
              <w:jc w:val="right"/>
              <w:rPr/>
            </w:pPr>
            <w:r w:rsidDel="00000000" w:rsidR="00000000" w:rsidRPr="00000000">
              <w:rPr>
                <w:rtl w:val="0"/>
              </w:rPr>
              <w:t xml:space="preserve">7</w:t>
            </w:r>
          </w:p>
        </w:tc>
        <w:tc>
          <w:tcPr>
            <w:shd w:fill="auto" w:val="clear"/>
            <w:vAlign w:val="center"/>
          </w:tcPr>
          <w:p w:rsidR="00000000" w:rsidDel="00000000" w:rsidP="00000000" w:rsidRDefault="00000000" w:rsidRPr="00000000" w14:paraId="000020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D2">
            <w:pPr>
              <w:pageBreakBefore w:val="0"/>
              <w:spacing w:after="0" w:lineRule="auto"/>
              <w:rPr/>
            </w:pPr>
            <w:r w:rsidDel="00000000" w:rsidR="00000000" w:rsidRPr="00000000">
              <w:rPr>
                <w:rtl w:val="0"/>
              </w:rPr>
              <w:t xml:space="preserve">CA1402295</w:t>
            </w:r>
          </w:p>
        </w:tc>
        <w:tc>
          <w:tcPr>
            <w:shd w:fill="auto" w:val="clear"/>
            <w:vAlign w:val="center"/>
          </w:tcPr>
          <w:p w:rsidR="00000000" w:rsidDel="00000000" w:rsidP="00000000" w:rsidRDefault="00000000" w:rsidRPr="00000000" w14:paraId="000020D3">
            <w:pPr>
              <w:pageBreakBefore w:val="0"/>
              <w:spacing w:after="0" w:lineRule="auto"/>
              <w:rPr/>
            </w:pPr>
            <w:r w:rsidDel="00000000" w:rsidR="00000000" w:rsidRPr="00000000">
              <w:rPr>
                <w:rtl w:val="0"/>
              </w:rPr>
              <w:t xml:space="preserve">38 Whitstable Road </w:t>
            </w:r>
          </w:p>
        </w:tc>
        <w:tc>
          <w:tcPr>
            <w:shd w:fill="auto" w:val="clear"/>
            <w:vAlign w:val="center"/>
          </w:tcPr>
          <w:p w:rsidR="00000000" w:rsidDel="00000000" w:rsidP="00000000" w:rsidRDefault="00000000" w:rsidRPr="00000000" w14:paraId="000020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5">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0D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9">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0D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B">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0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D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DF">
            <w:pPr>
              <w:pageBreakBefore w:val="0"/>
              <w:spacing w:after="0" w:lineRule="auto"/>
              <w:rPr/>
            </w:pPr>
            <w:r w:rsidDel="00000000" w:rsidR="00000000" w:rsidRPr="00000000">
              <w:rPr>
                <w:rtl w:val="0"/>
              </w:rPr>
              <w:t xml:space="preserve">CA1402299</w:t>
            </w:r>
          </w:p>
        </w:tc>
        <w:tc>
          <w:tcPr>
            <w:shd w:fill="auto" w:val="clear"/>
            <w:vAlign w:val="center"/>
          </w:tcPr>
          <w:p w:rsidR="00000000" w:rsidDel="00000000" w:rsidP="00000000" w:rsidRDefault="00000000" w:rsidRPr="00000000" w14:paraId="000020E0">
            <w:pPr>
              <w:pageBreakBefore w:val="0"/>
              <w:spacing w:after="0" w:lineRule="auto"/>
              <w:rPr/>
            </w:pPr>
            <w:r w:rsidDel="00000000" w:rsidR="00000000" w:rsidRPr="00000000">
              <w:rPr>
                <w:rtl w:val="0"/>
              </w:rPr>
              <w:t xml:space="preserve">49 Hillman Avenue</w:t>
            </w:r>
          </w:p>
        </w:tc>
        <w:tc>
          <w:tcPr>
            <w:shd w:fill="auto" w:val="clear"/>
            <w:vAlign w:val="center"/>
          </w:tcPr>
          <w:p w:rsidR="00000000" w:rsidDel="00000000" w:rsidP="00000000" w:rsidRDefault="00000000" w:rsidRPr="00000000" w14:paraId="000020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2">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0E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4">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8">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0E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E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EC">
            <w:pPr>
              <w:pageBreakBefore w:val="0"/>
              <w:spacing w:after="0" w:lineRule="auto"/>
              <w:rPr/>
            </w:pPr>
            <w:r w:rsidDel="00000000" w:rsidR="00000000" w:rsidRPr="00000000">
              <w:rPr>
                <w:rtl w:val="0"/>
              </w:rPr>
              <w:t xml:space="preserve">CA1402301</w:t>
            </w:r>
          </w:p>
        </w:tc>
        <w:tc>
          <w:tcPr>
            <w:shd w:fill="auto" w:val="clear"/>
            <w:vAlign w:val="center"/>
          </w:tcPr>
          <w:p w:rsidR="00000000" w:rsidDel="00000000" w:rsidP="00000000" w:rsidRDefault="00000000" w:rsidRPr="00000000" w14:paraId="000020ED">
            <w:pPr>
              <w:pageBreakBefore w:val="0"/>
              <w:spacing w:after="0" w:lineRule="auto"/>
              <w:rPr/>
            </w:pPr>
            <w:r w:rsidDel="00000000" w:rsidR="00000000" w:rsidRPr="00000000">
              <w:rPr>
                <w:rtl w:val="0"/>
              </w:rPr>
              <w:t xml:space="preserve">Victoria Lodge, Victoria Mews </w:t>
            </w:r>
          </w:p>
        </w:tc>
        <w:tc>
          <w:tcPr>
            <w:shd w:fill="auto" w:val="clear"/>
            <w:vAlign w:val="center"/>
          </w:tcPr>
          <w:p w:rsidR="00000000" w:rsidDel="00000000" w:rsidP="00000000" w:rsidRDefault="00000000" w:rsidRPr="00000000" w14:paraId="000020EE">
            <w:pPr>
              <w:pageBreakBefore w:val="0"/>
              <w:spacing w:after="0" w:lineRule="auto"/>
              <w:rPr/>
            </w:pPr>
            <w:r w:rsidDel="00000000" w:rsidR="00000000" w:rsidRPr="00000000">
              <w:rPr>
                <w:rtl w:val="0"/>
              </w:rPr>
              <w:t xml:space="preserve">Regent Street</w:t>
            </w:r>
          </w:p>
        </w:tc>
        <w:tc>
          <w:tcPr>
            <w:shd w:fill="auto" w:val="clear"/>
            <w:vAlign w:val="center"/>
          </w:tcPr>
          <w:p w:rsidR="00000000" w:rsidDel="00000000" w:rsidP="00000000" w:rsidRDefault="00000000" w:rsidRPr="00000000" w14:paraId="000020EF">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0F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F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0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0F9">
            <w:pPr>
              <w:pageBreakBefore w:val="0"/>
              <w:spacing w:after="0" w:lineRule="auto"/>
              <w:rPr/>
            </w:pPr>
            <w:r w:rsidDel="00000000" w:rsidR="00000000" w:rsidRPr="00000000">
              <w:rPr>
                <w:rtl w:val="0"/>
              </w:rPr>
              <w:t xml:space="preserve">CA1402317</w:t>
            </w:r>
          </w:p>
        </w:tc>
        <w:tc>
          <w:tcPr>
            <w:shd w:fill="auto" w:val="clear"/>
            <w:vAlign w:val="center"/>
          </w:tcPr>
          <w:p w:rsidR="00000000" w:rsidDel="00000000" w:rsidP="00000000" w:rsidRDefault="00000000" w:rsidRPr="00000000" w14:paraId="000020FA">
            <w:pPr>
              <w:pageBreakBefore w:val="0"/>
              <w:spacing w:after="0" w:lineRule="auto"/>
              <w:rPr/>
            </w:pPr>
            <w:r w:rsidDel="00000000" w:rsidR="00000000" w:rsidRPr="00000000">
              <w:rPr>
                <w:rtl w:val="0"/>
              </w:rPr>
              <w:t xml:space="preserve">Two Ac</w:t>
            </w:r>
          </w:p>
        </w:tc>
        <w:tc>
          <w:tcPr>
            <w:shd w:fill="auto" w:val="clear"/>
            <w:vAlign w:val="center"/>
          </w:tcPr>
          <w:p w:rsidR="00000000" w:rsidDel="00000000" w:rsidP="00000000" w:rsidRDefault="00000000" w:rsidRPr="00000000" w14:paraId="000020FB">
            <w:pPr>
              <w:pageBreakBefore w:val="0"/>
              <w:spacing w:after="0" w:lineRule="auto"/>
              <w:rPr/>
            </w:pPr>
            <w:r w:rsidDel="00000000" w:rsidR="00000000" w:rsidRPr="00000000">
              <w:rPr>
                <w:rtl w:val="0"/>
              </w:rPr>
              <w:t xml:space="preserve">Hard Court Road</w:t>
            </w:r>
          </w:p>
        </w:tc>
        <w:tc>
          <w:tcPr>
            <w:shd w:fill="auto" w:val="clear"/>
            <w:vAlign w:val="center"/>
          </w:tcPr>
          <w:p w:rsidR="00000000" w:rsidDel="00000000" w:rsidP="00000000" w:rsidRDefault="00000000" w:rsidRPr="00000000" w14:paraId="000020FC">
            <w:pPr>
              <w:pageBreakBefore w:val="0"/>
              <w:spacing w:after="0" w:lineRule="auto"/>
              <w:rPr/>
            </w:pPr>
            <w:r w:rsidDel="00000000" w:rsidR="00000000" w:rsidRPr="00000000">
              <w:rPr>
                <w:rtl w:val="0"/>
              </w:rPr>
              <w:t xml:space="preserve">Upper Hard</w:t>
            </w:r>
          </w:p>
        </w:tc>
        <w:tc>
          <w:tcPr>
            <w:shd w:fill="auto" w:val="clear"/>
            <w:vAlign w:val="center"/>
          </w:tcPr>
          <w:p w:rsidR="00000000" w:rsidDel="00000000" w:rsidP="00000000" w:rsidRDefault="00000000" w:rsidRPr="00000000" w14:paraId="000020F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0F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00">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21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2">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10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06">
            <w:pPr>
              <w:pageBreakBefore w:val="0"/>
              <w:spacing w:after="0" w:lineRule="auto"/>
              <w:rPr/>
            </w:pPr>
            <w:r w:rsidDel="00000000" w:rsidR="00000000" w:rsidRPr="00000000">
              <w:rPr>
                <w:rtl w:val="0"/>
              </w:rPr>
              <w:t xml:space="preserve">CA1402318</w:t>
            </w:r>
          </w:p>
        </w:tc>
        <w:tc>
          <w:tcPr>
            <w:shd w:fill="auto" w:val="clear"/>
            <w:vAlign w:val="center"/>
          </w:tcPr>
          <w:p w:rsidR="00000000" w:rsidDel="00000000" w:rsidP="00000000" w:rsidRDefault="00000000" w:rsidRPr="00000000" w14:paraId="00002107">
            <w:pPr>
              <w:pageBreakBefore w:val="0"/>
              <w:spacing w:after="0" w:lineRule="auto"/>
              <w:rPr/>
            </w:pPr>
            <w:r w:rsidDel="00000000" w:rsidR="00000000" w:rsidRPr="00000000">
              <w:rPr>
                <w:rtl w:val="0"/>
              </w:rPr>
              <w:t xml:space="preserve">20 Talbot Avenue</w:t>
            </w:r>
          </w:p>
        </w:tc>
        <w:tc>
          <w:tcPr>
            <w:shd w:fill="auto" w:val="clear"/>
            <w:vAlign w:val="center"/>
          </w:tcPr>
          <w:p w:rsidR="00000000" w:rsidDel="00000000" w:rsidP="00000000" w:rsidRDefault="00000000" w:rsidRPr="00000000" w14:paraId="000021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9">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10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0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0F">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1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13">
            <w:pPr>
              <w:pageBreakBefore w:val="0"/>
              <w:spacing w:after="0" w:lineRule="auto"/>
              <w:rPr/>
            </w:pPr>
            <w:r w:rsidDel="00000000" w:rsidR="00000000" w:rsidRPr="00000000">
              <w:rPr>
                <w:rtl w:val="0"/>
              </w:rPr>
              <w:t xml:space="preserve">CA1402333</w:t>
            </w:r>
          </w:p>
        </w:tc>
        <w:tc>
          <w:tcPr>
            <w:shd w:fill="auto" w:val="clear"/>
            <w:vAlign w:val="center"/>
          </w:tcPr>
          <w:p w:rsidR="00000000" w:rsidDel="00000000" w:rsidP="00000000" w:rsidRDefault="00000000" w:rsidRPr="00000000" w14:paraId="00002114">
            <w:pPr>
              <w:pageBreakBefore w:val="0"/>
              <w:spacing w:after="0" w:lineRule="auto"/>
              <w:rPr/>
            </w:pPr>
            <w:r w:rsidDel="00000000" w:rsidR="00000000" w:rsidRPr="00000000">
              <w:rPr>
                <w:rtl w:val="0"/>
              </w:rPr>
              <w:t xml:space="preserve">Rear Of 115 High Street</w:t>
            </w:r>
          </w:p>
        </w:tc>
        <w:tc>
          <w:tcPr>
            <w:shd w:fill="auto" w:val="clear"/>
            <w:vAlign w:val="center"/>
          </w:tcPr>
          <w:p w:rsidR="00000000" w:rsidDel="00000000" w:rsidP="00000000" w:rsidRDefault="00000000" w:rsidRPr="00000000" w14:paraId="000021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6">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11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1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20">
            <w:pPr>
              <w:pageBreakBefore w:val="0"/>
              <w:spacing w:after="0" w:lineRule="auto"/>
              <w:rPr/>
            </w:pPr>
            <w:r w:rsidDel="00000000" w:rsidR="00000000" w:rsidRPr="00000000">
              <w:rPr>
                <w:rtl w:val="0"/>
              </w:rPr>
              <w:t xml:space="preserve">CA1402382</w:t>
            </w:r>
          </w:p>
        </w:tc>
        <w:tc>
          <w:tcPr>
            <w:shd w:fill="auto" w:val="clear"/>
            <w:vAlign w:val="center"/>
          </w:tcPr>
          <w:p w:rsidR="00000000" w:rsidDel="00000000" w:rsidP="00000000" w:rsidRDefault="00000000" w:rsidRPr="00000000" w14:paraId="00002121">
            <w:pPr>
              <w:pageBreakBefore w:val="0"/>
              <w:spacing w:after="0" w:lineRule="auto"/>
              <w:rPr/>
            </w:pPr>
            <w:r w:rsidDel="00000000" w:rsidR="00000000" w:rsidRPr="00000000">
              <w:rPr>
                <w:rtl w:val="0"/>
              </w:rPr>
              <w:t xml:space="preserve">2 The Halt</w:t>
            </w:r>
          </w:p>
        </w:tc>
        <w:tc>
          <w:tcPr>
            <w:shd w:fill="auto" w:val="clear"/>
            <w:vAlign w:val="center"/>
          </w:tcPr>
          <w:p w:rsidR="00000000" w:rsidDel="00000000" w:rsidP="00000000" w:rsidRDefault="00000000" w:rsidRPr="00000000" w14:paraId="000021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3">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12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5">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2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9">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2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2D">
            <w:pPr>
              <w:pageBreakBefore w:val="0"/>
              <w:spacing w:after="0" w:lineRule="auto"/>
              <w:rPr/>
            </w:pPr>
            <w:r w:rsidDel="00000000" w:rsidR="00000000" w:rsidRPr="00000000">
              <w:rPr>
                <w:rtl w:val="0"/>
              </w:rPr>
              <w:t xml:space="preserve">CA1402408</w:t>
            </w:r>
          </w:p>
        </w:tc>
        <w:tc>
          <w:tcPr>
            <w:shd w:fill="auto" w:val="clear"/>
            <w:vAlign w:val="center"/>
          </w:tcPr>
          <w:p w:rsidR="00000000" w:rsidDel="00000000" w:rsidP="00000000" w:rsidRDefault="00000000" w:rsidRPr="00000000" w14:paraId="0000212E">
            <w:pPr>
              <w:pageBreakBefore w:val="0"/>
              <w:spacing w:after="0" w:lineRule="auto"/>
              <w:rPr/>
            </w:pPr>
            <w:r w:rsidDel="00000000" w:rsidR="00000000" w:rsidRPr="00000000">
              <w:rPr>
                <w:rtl w:val="0"/>
              </w:rPr>
              <w:t xml:space="preserve">57a New Dover Road</w:t>
            </w:r>
          </w:p>
        </w:tc>
        <w:tc>
          <w:tcPr>
            <w:shd w:fill="auto" w:val="clear"/>
            <w:vAlign w:val="center"/>
          </w:tcPr>
          <w:p w:rsidR="00000000" w:rsidDel="00000000" w:rsidP="00000000" w:rsidRDefault="00000000" w:rsidRPr="00000000" w14:paraId="000021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0">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13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3A">
            <w:pPr>
              <w:pageBreakBefore w:val="0"/>
              <w:spacing w:after="0" w:lineRule="auto"/>
              <w:rPr/>
            </w:pPr>
            <w:r w:rsidDel="00000000" w:rsidR="00000000" w:rsidRPr="00000000">
              <w:rPr>
                <w:rtl w:val="0"/>
              </w:rPr>
              <w:t xml:space="preserve">CA1402428</w:t>
            </w:r>
          </w:p>
        </w:tc>
        <w:tc>
          <w:tcPr>
            <w:shd w:fill="auto" w:val="clear"/>
            <w:vAlign w:val="center"/>
          </w:tcPr>
          <w:p w:rsidR="00000000" w:rsidDel="00000000" w:rsidP="00000000" w:rsidRDefault="00000000" w:rsidRPr="00000000" w14:paraId="0000213B">
            <w:pPr>
              <w:pageBreakBefore w:val="0"/>
              <w:spacing w:after="0" w:lineRule="auto"/>
              <w:rPr/>
            </w:pPr>
            <w:r w:rsidDel="00000000" w:rsidR="00000000" w:rsidRPr="00000000">
              <w:rPr>
                <w:rtl w:val="0"/>
              </w:rPr>
              <w:t xml:space="preserve">49 Hillman Avenue</w:t>
            </w:r>
          </w:p>
        </w:tc>
        <w:tc>
          <w:tcPr>
            <w:shd w:fill="auto" w:val="clear"/>
            <w:vAlign w:val="center"/>
          </w:tcPr>
          <w:p w:rsidR="00000000" w:rsidDel="00000000" w:rsidP="00000000" w:rsidRDefault="00000000" w:rsidRPr="00000000" w14:paraId="000021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D">
            <w:pPr>
              <w:pageBreakBefore w:val="0"/>
              <w:spacing w:after="0" w:lineRule="auto"/>
              <w:rPr/>
            </w:pPr>
            <w:r w:rsidDel="00000000" w:rsidR="00000000" w:rsidRPr="00000000">
              <w:rPr>
                <w:rtl w:val="0"/>
              </w:rPr>
              <w:t xml:space="preserve">Studd Hill</w:t>
            </w:r>
          </w:p>
        </w:tc>
        <w:tc>
          <w:tcPr>
            <w:shd w:fill="auto" w:val="clear"/>
            <w:vAlign w:val="center"/>
          </w:tcPr>
          <w:p w:rsidR="00000000" w:rsidDel="00000000" w:rsidP="00000000" w:rsidRDefault="00000000" w:rsidRPr="00000000" w14:paraId="0000213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3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4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47">
            <w:pPr>
              <w:pageBreakBefore w:val="0"/>
              <w:spacing w:after="0" w:lineRule="auto"/>
              <w:rPr/>
            </w:pPr>
            <w:r w:rsidDel="00000000" w:rsidR="00000000" w:rsidRPr="00000000">
              <w:rPr>
                <w:rtl w:val="0"/>
              </w:rPr>
              <w:t xml:space="preserve">CA1402452</w:t>
            </w:r>
          </w:p>
        </w:tc>
        <w:tc>
          <w:tcPr>
            <w:shd w:fill="auto" w:val="clear"/>
            <w:vAlign w:val="center"/>
          </w:tcPr>
          <w:p w:rsidR="00000000" w:rsidDel="00000000" w:rsidP="00000000" w:rsidRDefault="00000000" w:rsidRPr="00000000" w14:paraId="00002148">
            <w:pPr>
              <w:pageBreakBefore w:val="0"/>
              <w:spacing w:after="0" w:lineRule="auto"/>
              <w:rPr/>
            </w:pPr>
            <w:r w:rsidDel="00000000" w:rsidR="00000000" w:rsidRPr="00000000">
              <w:rPr>
                <w:rtl w:val="0"/>
              </w:rPr>
              <w:t xml:space="preserve">27-28 Burgate</w:t>
            </w:r>
          </w:p>
        </w:tc>
        <w:tc>
          <w:tcPr>
            <w:shd w:fill="auto" w:val="clear"/>
            <w:vAlign w:val="center"/>
          </w:tcPr>
          <w:p w:rsidR="00000000" w:rsidDel="00000000" w:rsidP="00000000" w:rsidRDefault="00000000" w:rsidRPr="00000000" w14:paraId="000021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A">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14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D">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4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4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54">
            <w:pPr>
              <w:pageBreakBefore w:val="0"/>
              <w:spacing w:after="0" w:lineRule="auto"/>
              <w:rPr/>
            </w:pPr>
            <w:r w:rsidDel="00000000" w:rsidR="00000000" w:rsidRPr="00000000">
              <w:rPr>
                <w:rtl w:val="0"/>
              </w:rPr>
              <w:t xml:space="preserve">CA1402476</w:t>
            </w:r>
          </w:p>
        </w:tc>
        <w:tc>
          <w:tcPr>
            <w:shd w:fill="auto" w:val="clear"/>
            <w:vAlign w:val="center"/>
          </w:tcPr>
          <w:p w:rsidR="00000000" w:rsidDel="00000000" w:rsidP="00000000" w:rsidRDefault="00000000" w:rsidRPr="00000000" w14:paraId="00002155">
            <w:pPr>
              <w:pageBreakBefore w:val="0"/>
              <w:spacing w:after="0" w:lineRule="auto"/>
              <w:rPr/>
            </w:pPr>
            <w:r w:rsidDel="00000000" w:rsidR="00000000" w:rsidRPr="00000000">
              <w:rPr>
                <w:rtl w:val="0"/>
              </w:rPr>
              <w:t xml:space="preserve">51 Wolseley Avenue </w:t>
            </w:r>
          </w:p>
        </w:tc>
        <w:tc>
          <w:tcPr>
            <w:shd w:fill="auto" w:val="clear"/>
            <w:vAlign w:val="center"/>
          </w:tcPr>
          <w:p w:rsidR="00000000" w:rsidDel="00000000" w:rsidP="00000000" w:rsidRDefault="00000000" w:rsidRPr="00000000" w14:paraId="000021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7">
            <w:pPr>
              <w:pageBreakBefore w:val="0"/>
              <w:spacing w:after="0" w:lineRule="auto"/>
              <w:rPr/>
            </w:pPr>
            <w:r w:rsidDel="00000000" w:rsidR="00000000" w:rsidRPr="00000000">
              <w:rPr>
                <w:rtl w:val="0"/>
              </w:rPr>
              <w:t xml:space="preserve">Studd Hill</w:t>
            </w:r>
          </w:p>
        </w:tc>
        <w:tc>
          <w:tcPr>
            <w:shd w:fill="auto" w:val="clear"/>
            <w:vAlign w:val="center"/>
          </w:tcPr>
          <w:p w:rsidR="00000000" w:rsidDel="00000000" w:rsidP="00000000" w:rsidRDefault="00000000" w:rsidRPr="00000000" w14:paraId="0000215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5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D">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5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61">
            <w:pPr>
              <w:pageBreakBefore w:val="0"/>
              <w:spacing w:after="0" w:lineRule="auto"/>
              <w:rPr/>
            </w:pPr>
            <w:r w:rsidDel="00000000" w:rsidR="00000000" w:rsidRPr="00000000">
              <w:rPr>
                <w:rtl w:val="0"/>
              </w:rPr>
              <w:t xml:space="preserve">CA1402480</w:t>
            </w:r>
          </w:p>
        </w:tc>
        <w:tc>
          <w:tcPr>
            <w:shd w:fill="auto" w:val="clear"/>
            <w:vAlign w:val="center"/>
          </w:tcPr>
          <w:p w:rsidR="00000000" w:rsidDel="00000000" w:rsidP="00000000" w:rsidRDefault="00000000" w:rsidRPr="00000000" w14:paraId="00002162">
            <w:pPr>
              <w:pageBreakBefore w:val="0"/>
              <w:spacing w:after="0" w:lineRule="auto"/>
              <w:rPr/>
            </w:pPr>
            <w:r w:rsidDel="00000000" w:rsidR="00000000" w:rsidRPr="00000000">
              <w:rPr>
                <w:rtl w:val="0"/>
              </w:rPr>
              <w:t xml:space="preserve">6 Preston Parade</w:t>
            </w:r>
          </w:p>
        </w:tc>
        <w:tc>
          <w:tcPr>
            <w:shd w:fill="auto" w:val="clear"/>
            <w:vAlign w:val="center"/>
          </w:tcPr>
          <w:p w:rsidR="00000000" w:rsidDel="00000000" w:rsidP="00000000" w:rsidRDefault="00000000" w:rsidRPr="00000000" w14:paraId="000021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4">
            <w:pPr>
              <w:pageBreakBefore w:val="0"/>
              <w:spacing w:after="0" w:lineRule="auto"/>
              <w:rPr/>
            </w:pPr>
            <w:r w:rsidDel="00000000" w:rsidR="00000000" w:rsidRPr="00000000">
              <w:rPr>
                <w:rtl w:val="0"/>
              </w:rPr>
              <w:t xml:space="preserve">Seasalter</w:t>
            </w:r>
          </w:p>
        </w:tc>
        <w:tc>
          <w:tcPr>
            <w:shd w:fill="auto" w:val="clear"/>
            <w:vAlign w:val="center"/>
          </w:tcPr>
          <w:p w:rsidR="00000000" w:rsidDel="00000000" w:rsidP="00000000" w:rsidRDefault="00000000" w:rsidRPr="00000000" w14:paraId="0000216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6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6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6E">
            <w:pPr>
              <w:pageBreakBefore w:val="0"/>
              <w:spacing w:after="0" w:lineRule="auto"/>
              <w:rPr/>
            </w:pPr>
            <w:r w:rsidDel="00000000" w:rsidR="00000000" w:rsidRPr="00000000">
              <w:rPr>
                <w:rtl w:val="0"/>
              </w:rPr>
              <w:t xml:space="preserve">CA1402565</w:t>
            </w:r>
          </w:p>
        </w:tc>
        <w:tc>
          <w:tcPr>
            <w:shd w:fill="auto" w:val="clear"/>
            <w:vAlign w:val="center"/>
          </w:tcPr>
          <w:p w:rsidR="00000000" w:rsidDel="00000000" w:rsidP="00000000" w:rsidRDefault="00000000" w:rsidRPr="00000000" w14:paraId="0000216F">
            <w:pPr>
              <w:pageBreakBefore w:val="0"/>
              <w:spacing w:after="0" w:lineRule="auto"/>
              <w:rPr/>
            </w:pPr>
            <w:r w:rsidDel="00000000" w:rsidR="00000000" w:rsidRPr="00000000">
              <w:rPr>
                <w:rtl w:val="0"/>
              </w:rPr>
              <w:t xml:space="preserve">16 Grafton Rise</w:t>
            </w:r>
          </w:p>
        </w:tc>
        <w:tc>
          <w:tcPr>
            <w:shd w:fill="auto" w:val="clear"/>
            <w:vAlign w:val="center"/>
          </w:tcPr>
          <w:p w:rsidR="00000000" w:rsidDel="00000000" w:rsidP="00000000" w:rsidRDefault="00000000" w:rsidRPr="00000000" w14:paraId="000021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1">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17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4">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7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7">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7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7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7B">
            <w:pPr>
              <w:pageBreakBefore w:val="0"/>
              <w:spacing w:after="0" w:lineRule="auto"/>
              <w:rPr/>
            </w:pPr>
            <w:r w:rsidDel="00000000" w:rsidR="00000000" w:rsidRPr="00000000">
              <w:rPr>
                <w:rtl w:val="0"/>
              </w:rPr>
              <w:t xml:space="preserve">CA1402578</w:t>
            </w:r>
          </w:p>
        </w:tc>
        <w:tc>
          <w:tcPr>
            <w:shd w:fill="auto" w:val="clear"/>
            <w:vAlign w:val="center"/>
          </w:tcPr>
          <w:p w:rsidR="00000000" w:rsidDel="00000000" w:rsidP="00000000" w:rsidRDefault="00000000" w:rsidRPr="00000000" w14:paraId="0000217C">
            <w:pPr>
              <w:pageBreakBefore w:val="0"/>
              <w:spacing w:after="0" w:lineRule="auto"/>
              <w:rPr/>
            </w:pPr>
            <w:r w:rsidDel="00000000" w:rsidR="00000000" w:rsidRPr="00000000">
              <w:rPr>
                <w:rtl w:val="0"/>
              </w:rPr>
              <w:t xml:space="preserve">Land West Of Huntsman And Horn Public House</w:t>
            </w:r>
          </w:p>
        </w:tc>
        <w:tc>
          <w:tcPr>
            <w:shd w:fill="auto" w:val="clear"/>
            <w:vAlign w:val="center"/>
          </w:tcPr>
          <w:p w:rsidR="00000000" w:rsidDel="00000000" w:rsidP="00000000" w:rsidRDefault="00000000" w:rsidRPr="00000000" w14:paraId="0000217D">
            <w:pPr>
              <w:pageBreakBefore w:val="0"/>
              <w:spacing w:after="0" w:lineRule="auto"/>
              <w:rPr/>
            </w:pPr>
            <w:r w:rsidDel="00000000" w:rsidR="00000000" w:rsidRPr="00000000">
              <w:rPr>
                <w:rtl w:val="0"/>
              </w:rPr>
              <w:t xml:space="preserve">Margate Road</w:t>
            </w:r>
          </w:p>
        </w:tc>
        <w:tc>
          <w:tcPr>
            <w:shd w:fill="auto" w:val="clear"/>
            <w:vAlign w:val="center"/>
          </w:tcPr>
          <w:p w:rsidR="00000000" w:rsidDel="00000000" w:rsidP="00000000" w:rsidRDefault="00000000" w:rsidRPr="00000000" w14:paraId="0000217E">
            <w:pPr>
              <w:pageBreakBefore w:val="0"/>
              <w:spacing w:after="0" w:lineRule="auto"/>
              <w:rPr/>
            </w:pPr>
            <w:r w:rsidDel="00000000" w:rsidR="00000000" w:rsidRPr="00000000">
              <w:rPr>
                <w:rtl w:val="0"/>
              </w:rPr>
              <w:t xml:space="preserve">Broomfield</w:t>
            </w:r>
          </w:p>
        </w:tc>
        <w:tc>
          <w:tcPr>
            <w:shd w:fill="auto" w:val="clear"/>
            <w:vAlign w:val="center"/>
          </w:tcPr>
          <w:p w:rsidR="00000000" w:rsidDel="00000000" w:rsidP="00000000" w:rsidRDefault="00000000" w:rsidRPr="00000000" w14:paraId="000021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0">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181">
            <w:pPr>
              <w:pageBreakBefore w:val="0"/>
              <w:spacing w:after="0" w:lineRule="auto"/>
              <w:jc w:val="right"/>
              <w:rPr/>
            </w:pPr>
            <w:r w:rsidDel="00000000" w:rsidR="00000000" w:rsidRPr="00000000">
              <w:rPr>
                <w:rtl w:val="0"/>
              </w:rPr>
              <w:t xml:space="preserve">4</w:t>
            </w:r>
          </w:p>
        </w:tc>
        <w:tc>
          <w:tcPr>
            <w:shd w:fill="auto" w:val="clear"/>
            <w:vAlign w:val="center"/>
          </w:tcPr>
          <w:p w:rsidR="00000000" w:rsidDel="00000000" w:rsidP="00000000" w:rsidRDefault="00000000" w:rsidRPr="00000000" w14:paraId="0000218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4">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218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88">
            <w:pPr>
              <w:pageBreakBefore w:val="0"/>
              <w:spacing w:after="0" w:lineRule="auto"/>
              <w:rPr/>
            </w:pPr>
            <w:r w:rsidDel="00000000" w:rsidR="00000000" w:rsidRPr="00000000">
              <w:rPr>
                <w:rtl w:val="0"/>
              </w:rPr>
              <w:t xml:space="preserve">CA1402582</w:t>
            </w:r>
          </w:p>
        </w:tc>
        <w:tc>
          <w:tcPr>
            <w:shd w:fill="auto" w:val="clear"/>
            <w:vAlign w:val="center"/>
          </w:tcPr>
          <w:p w:rsidR="00000000" w:rsidDel="00000000" w:rsidP="00000000" w:rsidRDefault="00000000" w:rsidRPr="00000000" w14:paraId="00002189">
            <w:pPr>
              <w:pageBreakBefore w:val="0"/>
              <w:spacing w:after="0" w:lineRule="auto"/>
              <w:rPr/>
            </w:pPr>
            <w:r w:rsidDel="00000000" w:rsidR="00000000" w:rsidRPr="00000000">
              <w:rPr>
                <w:rtl w:val="0"/>
              </w:rPr>
              <w:t xml:space="preserve">66 Poplar Drive</w:t>
            </w:r>
          </w:p>
        </w:tc>
        <w:tc>
          <w:tcPr>
            <w:shd w:fill="auto" w:val="clear"/>
            <w:vAlign w:val="center"/>
          </w:tcPr>
          <w:p w:rsidR="00000000" w:rsidDel="00000000" w:rsidP="00000000" w:rsidRDefault="00000000" w:rsidRPr="00000000" w14:paraId="0000218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B">
            <w:pPr>
              <w:pageBreakBefore w:val="0"/>
              <w:spacing w:after="0" w:lineRule="auto"/>
              <w:rPr/>
            </w:pPr>
            <w:r w:rsidDel="00000000" w:rsidR="00000000" w:rsidRPr="00000000">
              <w:rPr>
                <w:rtl w:val="0"/>
              </w:rPr>
              <w:t xml:space="preserve">Greenhill</w:t>
            </w:r>
          </w:p>
        </w:tc>
        <w:tc>
          <w:tcPr>
            <w:shd w:fill="auto" w:val="clear"/>
            <w:vAlign w:val="center"/>
          </w:tcPr>
          <w:p w:rsidR="00000000" w:rsidDel="00000000" w:rsidP="00000000" w:rsidRDefault="00000000" w:rsidRPr="00000000" w14:paraId="0000218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D">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8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8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1">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9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95">
            <w:pPr>
              <w:pageBreakBefore w:val="0"/>
              <w:spacing w:after="0" w:lineRule="auto"/>
              <w:rPr/>
            </w:pPr>
            <w:r w:rsidDel="00000000" w:rsidR="00000000" w:rsidRPr="00000000">
              <w:rPr>
                <w:rtl w:val="0"/>
              </w:rPr>
              <w:t xml:space="preserve">CA1402603</w:t>
            </w:r>
          </w:p>
        </w:tc>
        <w:tc>
          <w:tcPr>
            <w:shd w:fill="auto" w:val="clear"/>
            <w:vAlign w:val="center"/>
          </w:tcPr>
          <w:p w:rsidR="00000000" w:rsidDel="00000000" w:rsidP="00000000" w:rsidRDefault="00000000" w:rsidRPr="00000000" w14:paraId="00002196">
            <w:pPr>
              <w:pageBreakBefore w:val="0"/>
              <w:spacing w:after="0" w:lineRule="auto"/>
              <w:rPr/>
            </w:pPr>
            <w:r w:rsidDel="00000000" w:rsidR="00000000" w:rsidRPr="00000000">
              <w:rPr>
                <w:rtl w:val="0"/>
              </w:rPr>
              <w:t xml:space="preserve">Sunnybank</w:t>
            </w:r>
          </w:p>
        </w:tc>
        <w:tc>
          <w:tcPr>
            <w:shd w:fill="auto" w:val="clear"/>
            <w:vAlign w:val="center"/>
          </w:tcPr>
          <w:p w:rsidR="00000000" w:rsidDel="00000000" w:rsidP="00000000" w:rsidRDefault="00000000" w:rsidRPr="00000000" w14:paraId="00002197">
            <w:pPr>
              <w:pageBreakBefore w:val="0"/>
              <w:spacing w:after="0" w:lineRule="auto"/>
              <w:rPr/>
            </w:pPr>
            <w:r w:rsidDel="00000000" w:rsidR="00000000" w:rsidRPr="00000000">
              <w:rPr>
                <w:rtl w:val="0"/>
              </w:rPr>
              <w:t xml:space="preserve">Iffin Lane</w:t>
            </w:r>
          </w:p>
        </w:tc>
        <w:tc>
          <w:tcPr>
            <w:shd w:fill="auto" w:val="clear"/>
            <w:vAlign w:val="center"/>
          </w:tcPr>
          <w:p w:rsidR="00000000" w:rsidDel="00000000" w:rsidP="00000000" w:rsidRDefault="00000000" w:rsidRPr="00000000" w14:paraId="00002198">
            <w:pPr>
              <w:pageBreakBefore w:val="0"/>
              <w:spacing w:after="0" w:lineRule="auto"/>
              <w:rPr/>
            </w:pPr>
            <w:r w:rsidDel="00000000" w:rsidR="00000000" w:rsidRPr="00000000">
              <w:rPr>
                <w:rtl w:val="0"/>
              </w:rPr>
              <w:t xml:space="preserve">Thanington</w:t>
            </w:r>
          </w:p>
        </w:tc>
        <w:tc>
          <w:tcPr>
            <w:shd w:fill="auto" w:val="clear"/>
            <w:vAlign w:val="center"/>
          </w:tcPr>
          <w:p w:rsidR="00000000" w:rsidDel="00000000" w:rsidP="00000000" w:rsidRDefault="00000000" w:rsidRPr="00000000" w14:paraId="0000219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A">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9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9E">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9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A2">
            <w:pPr>
              <w:pageBreakBefore w:val="0"/>
              <w:spacing w:after="0" w:lineRule="auto"/>
              <w:rPr/>
            </w:pPr>
            <w:r w:rsidDel="00000000" w:rsidR="00000000" w:rsidRPr="00000000">
              <w:rPr>
                <w:rtl w:val="0"/>
              </w:rPr>
              <w:t xml:space="preserve">CA1402653</w:t>
            </w:r>
          </w:p>
        </w:tc>
        <w:tc>
          <w:tcPr>
            <w:shd w:fill="auto" w:val="clear"/>
            <w:vAlign w:val="center"/>
          </w:tcPr>
          <w:p w:rsidR="00000000" w:rsidDel="00000000" w:rsidP="00000000" w:rsidRDefault="00000000" w:rsidRPr="00000000" w14:paraId="000021A3">
            <w:pPr>
              <w:pageBreakBefore w:val="0"/>
              <w:spacing w:after="0" w:lineRule="auto"/>
              <w:rPr/>
            </w:pPr>
            <w:r w:rsidDel="00000000" w:rsidR="00000000" w:rsidRPr="00000000">
              <w:rPr>
                <w:rtl w:val="0"/>
              </w:rPr>
              <w:t xml:space="preserve">Sydney House</w:t>
            </w:r>
          </w:p>
        </w:tc>
        <w:tc>
          <w:tcPr>
            <w:shd w:fill="auto" w:val="clear"/>
            <w:vAlign w:val="center"/>
          </w:tcPr>
          <w:p w:rsidR="00000000" w:rsidDel="00000000" w:rsidP="00000000" w:rsidRDefault="00000000" w:rsidRPr="00000000" w14:paraId="000021A4">
            <w:pPr>
              <w:pageBreakBefore w:val="0"/>
              <w:spacing w:after="0" w:lineRule="auto"/>
              <w:rPr/>
            </w:pPr>
            <w:r w:rsidDel="00000000" w:rsidR="00000000" w:rsidRPr="00000000">
              <w:rPr>
                <w:rtl w:val="0"/>
              </w:rPr>
              <w:t xml:space="preserve">Sydney Road</w:t>
            </w:r>
          </w:p>
        </w:tc>
        <w:tc>
          <w:tcPr>
            <w:shd w:fill="auto" w:val="clear"/>
            <w:vAlign w:val="center"/>
          </w:tcPr>
          <w:p w:rsidR="00000000" w:rsidDel="00000000" w:rsidP="00000000" w:rsidRDefault="00000000" w:rsidRPr="00000000" w14:paraId="000021A5">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1A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A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A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A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AF">
            <w:pPr>
              <w:pageBreakBefore w:val="0"/>
              <w:spacing w:after="0" w:lineRule="auto"/>
              <w:rPr/>
            </w:pPr>
            <w:r w:rsidDel="00000000" w:rsidR="00000000" w:rsidRPr="00000000">
              <w:rPr>
                <w:rtl w:val="0"/>
              </w:rPr>
              <w:t xml:space="preserve">CA1402679</w:t>
            </w:r>
          </w:p>
        </w:tc>
        <w:tc>
          <w:tcPr>
            <w:shd w:fill="auto" w:val="clear"/>
            <w:vAlign w:val="center"/>
          </w:tcPr>
          <w:p w:rsidR="00000000" w:rsidDel="00000000" w:rsidP="00000000" w:rsidRDefault="00000000" w:rsidRPr="00000000" w14:paraId="000021B0">
            <w:pPr>
              <w:pageBreakBefore w:val="0"/>
              <w:spacing w:after="0" w:lineRule="auto"/>
              <w:rPr/>
            </w:pPr>
            <w:r w:rsidDel="00000000" w:rsidR="00000000" w:rsidRPr="00000000">
              <w:rPr>
                <w:rtl w:val="0"/>
              </w:rPr>
              <w:t xml:space="preserve">Sunnyside</w:t>
            </w:r>
          </w:p>
        </w:tc>
        <w:tc>
          <w:tcPr>
            <w:shd w:fill="auto" w:val="clear"/>
            <w:vAlign w:val="center"/>
          </w:tcPr>
          <w:p w:rsidR="00000000" w:rsidDel="00000000" w:rsidP="00000000" w:rsidRDefault="00000000" w:rsidRPr="00000000" w14:paraId="000021B1">
            <w:pPr>
              <w:pageBreakBefore w:val="0"/>
              <w:spacing w:after="0" w:lineRule="auto"/>
              <w:rPr/>
            </w:pPr>
            <w:r w:rsidDel="00000000" w:rsidR="00000000" w:rsidRPr="00000000">
              <w:rPr>
                <w:rtl w:val="0"/>
              </w:rPr>
              <w:t xml:space="preserve">Rayham Road</w:t>
            </w:r>
          </w:p>
        </w:tc>
        <w:tc>
          <w:tcPr>
            <w:shd w:fill="auto" w:val="clear"/>
            <w:vAlign w:val="center"/>
          </w:tcPr>
          <w:p w:rsidR="00000000" w:rsidDel="00000000" w:rsidP="00000000" w:rsidRDefault="00000000" w:rsidRPr="00000000" w14:paraId="000021B2">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1B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5">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B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B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B">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BC">
            <w:pPr>
              <w:pageBreakBefore w:val="0"/>
              <w:spacing w:after="0" w:lineRule="auto"/>
              <w:rPr/>
            </w:pPr>
            <w:r w:rsidDel="00000000" w:rsidR="00000000" w:rsidRPr="00000000">
              <w:rPr>
                <w:rtl w:val="0"/>
              </w:rPr>
              <w:t xml:space="preserve">CA1402696</w:t>
            </w:r>
          </w:p>
        </w:tc>
        <w:tc>
          <w:tcPr>
            <w:shd w:fill="auto" w:val="clear"/>
            <w:vAlign w:val="center"/>
          </w:tcPr>
          <w:p w:rsidR="00000000" w:rsidDel="00000000" w:rsidP="00000000" w:rsidRDefault="00000000" w:rsidRPr="00000000" w14:paraId="000021BD">
            <w:pPr>
              <w:pageBreakBefore w:val="0"/>
              <w:spacing w:after="0" w:lineRule="auto"/>
              <w:rPr/>
            </w:pPr>
            <w:r w:rsidDel="00000000" w:rsidR="00000000" w:rsidRPr="00000000">
              <w:rPr>
                <w:rtl w:val="0"/>
              </w:rPr>
              <w:t xml:space="preserve">100 Queens Road</w:t>
            </w:r>
          </w:p>
        </w:tc>
        <w:tc>
          <w:tcPr>
            <w:shd w:fill="auto" w:val="clear"/>
            <w:vAlign w:val="center"/>
          </w:tcPr>
          <w:p w:rsidR="00000000" w:rsidDel="00000000" w:rsidP="00000000" w:rsidRDefault="00000000" w:rsidRPr="00000000" w14:paraId="000021B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BF">
            <w:pPr>
              <w:pageBreakBefore w:val="0"/>
              <w:spacing w:after="0" w:lineRule="auto"/>
              <w:rPr/>
            </w:pPr>
            <w:r w:rsidDel="00000000" w:rsidR="00000000" w:rsidRPr="00000000">
              <w:rPr>
                <w:rtl w:val="0"/>
              </w:rPr>
              <w:t xml:space="preserve">Whitstable</w:t>
            </w:r>
          </w:p>
        </w:tc>
        <w:tc>
          <w:tcPr>
            <w:shd w:fill="auto" w:val="clear"/>
            <w:vAlign w:val="center"/>
          </w:tcPr>
          <w:p w:rsidR="00000000" w:rsidDel="00000000" w:rsidP="00000000" w:rsidRDefault="00000000" w:rsidRPr="00000000" w14:paraId="000021C0">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C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5">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C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8">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C9">
            <w:pPr>
              <w:pageBreakBefore w:val="0"/>
              <w:spacing w:after="0" w:lineRule="auto"/>
              <w:rPr/>
            </w:pPr>
            <w:r w:rsidDel="00000000" w:rsidR="00000000" w:rsidRPr="00000000">
              <w:rPr>
                <w:rtl w:val="0"/>
              </w:rPr>
              <w:t xml:space="preserve">CA1500008</w:t>
            </w:r>
          </w:p>
        </w:tc>
        <w:tc>
          <w:tcPr>
            <w:shd w:fill="auto" w:val="clear"/>
            <w:vAlign w:val="center"/>
          </w:tcPr>
          <w:p w:rsidR="00000000" w:rsidDel="00000000" w:rsidP="00000000" w:rsidRDefault="00000000" w:rsidRPr="00000000" w14:paraId="000021CA">
            <w:pPr>
              <w:pageBreakBefore w:val="0"/>
              <w:spacing w:after="0" w:lineRule="auto"/>
              <w:rPr/>
            </w:pPr>
            <w:r w:rsidDel="00000000" w:rsidR="00000000" w:rsidRPr="00000000">
              <w:rPr>
                <w:rtl w:val="0"/>
              </w:rPr>
              <w:t xml:space="preserve">Durleigh</w:t>
            </w:r>
          </w:p>
        </w:tc>
        <w:tc>
          <w:tcPr>
            <w:shd w:fill="auto" w:val="clear"/>
            <w:vAlign w:val="center"/>
          </w:tcPr>
          <w:p w:rsidR="00000000" w:rsidDel="00000000" w:rsidP="00000000" w:rsidRDefault="00000000" w:rsidRPr="00000000" w14:paraId="000021CB">
            <w:pPr>
              <w:pageBreakBefore w:val="0"/>
              <w:spacing w:after="0" w:lineRule="auto"/>
              <w:rPr/>
            </w:pPr>
            <w:r w:rsidDel="00000000" w:rsidR="00000000" w:rsidRPr="00000000">
              <w:rPr>
                <w:rtl w:val="0"/>
              </w:rPr>
              <w:t xml:space="preserve">1 The Circus</w:t>
            </w:r>
          </w:p>
        </w:tc>
        <w:tc>
          <w:tcPr>
            <w:shd w:fill="auto" w:val="clear"/>
            <w:vAlign w:val="center"/>
          </w:tcPr>
          <w:p w:rsidR="00000000" w:rsidDel="00000000" w:rsidP="00000000" w:rsidRDefault="00000000" w:rsidRPr="00000000" w14:paraId="000021CC">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1C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CE">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C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2">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D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5">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D6">
            <w:pPr>
              <w:pageBreakBefore w:val="0"/>
              <w:spacing w:after="0" w:lineRule="auto"/>
              <w:rPr/>
            </w:pPr>
            <w:r w:rsidDel="00000000" w:rsidR="00000000" w:rsidRPr="00000000">
              <w:rPr>
                <w:rtl w:val="0"/>
              </w:rPr>
              <w:t xml:space="preserve">CA1500019</w:t>
            </w:r>
          </w:p>
        </w:tc>
        <w:tc>
          <w:tcPr>
            <w:shd w:fill="auto" w:val="clear"/>
            <w:vAlign w:val="center"/>
          </w:tcPr>
          <w:p w:rsidR="00000000" w:rsidDel="00000000" w:rsidP="00000000" w:rsidRDefault="00000000" w:rsidRPr="00000000" w14:paraId="000021D7">
            <w:pPr>
              <w:pageBreakBefore w:val="0"/>
              <w:spacing w:after="0" w:lineRule="auto"/>
              <w:rPr/>
            </w:pPr>
            <w:r w:rsidDel="00000000" w:rsidR="00000000" w:rsidRPr="00000000">
              <w:rPr>
                <w:rtl w:val="0"/>
              </w:rPr>
              <w:t xml:space="preserve">Talltrees</w:t>
            </w:r>
          </w:p>
        </w:tc>
        <w:tc>
          <w:tcPr>
            <w:shd w:fill="auto" w:val="clear"/>
            <w:vAlign w:val="center"/>
          </w:tcPr>
          <w:p w:rsidR="00000000" w:rsidDel="00000000" w:rsidP="00000000" w:rsidRDefault="00000000" w:rsidRPr="00000000" w14:paraId="000021D8">
            <w:pPr>
              <w:pageBreakBefore w:val="0"/>
              <w:spacing w:after="0" w:lineRule="auto"/>
              <w:rPr/>
            </w:pPr>
            <w:r w:rsidDel="00000000" w:rsidR="00000000" w:rsidRPr="00000000">
              <w:rPr>
                <w:rtl w:val="0"/>
              </w:rPr>
              <w:t xml:space="preserve">Albion Lane</w:t>
            </w:r>
          </w:p>
        </w:tc>
        <w:tc>
          <w:tcPr>
            <w:shd w:fill="auto" w:val="clear"/>
            <w:vAlign w:val="center"/>
          </w:tcPr>
          <w:p w:rsidR="00000000" w:rsidDel="00000000" w:rsidP="00000000" w:rsidRDefault="00000000" w:rsidRPr="00000000" w14:paraId="000021D9">
            <w:pPr>
              <w:pageBreakBefore w:val="0"/>
              <w:spacing w:after="0" w:lineRule="auto"/>
              <w:rPr/>
            </w:pPr>
            <w:r w:rsidDel="00000000" w:rsidR="00000000" w:rsidRPr="00000000">
              <w:rPr>
                <w:rtl w:val="0"/>
              </w:rPr>
              <w:t xml:space="preserve">Herne</w:t>
            </w:r>
          </w:p>
        </w:tc>
        <w:tc>
          <w:tcPr>
            <w:shd w:fill="auto" w:val="clear"/>
            <w:vAlign w:val="center"/>
          </w:tcPr>
          <w:p w:rsidR="00000000" w:rsidDel="00000000" w:rsidP="00000000" w:rsidRDefault="00000000" w:rsidRPr="00000000" w14:paraId="000021D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D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DF">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1E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2">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E3">
            <w:pPr>
              <w:pageBreakBefore w:val="0"/>
              <w:spacing w:after="0" w:lineRule="auto"/>
              <w:rPr/>
            </w:pPr>
            <w:r w:rsidDel="00000000" w:rsidR="00000000" w:rsidRPr="00000000">
              <w:rPr>
                <w:rtl w:val="0"/>
              </w:rPr>
              <w:t xml:space="preserve">CA1500080</w:t>
            </w:r>
          </w:p>
        </w:tc>
        <w:tc>
          <w:tcPr>
            <w:shd w:fill="auto" w:val="clear"/>
            <w:vAlign w:val="center"/>
          </w:tcPr>
          <w:p w:rsidR="00000000" w:rsidDel="00000000" w:rsidP="00000000" w:rsidRDefault="00000000" w:rsidRPr="00000000" w14:paraId="000021E4">
            <w:pPr>
              <w:pageBreakBefore w:val="0"/>
              <w:spacing w:after="0" w:lineRule="auto"/>
              <w:rPr/>
            </w:pPr>
            <w:r w:rsidDel="00000000" w:rsidR="00000000" w:rsidRPr="00000000">
              <w:rPr>
                <w:rtl w:val="0"/>
              </w:rPr>
              <w:t xml:space="preserve">45 St Peters Street </w:t>
            </w:r>
          </w:p>
        </w:tc>
        <w:tc>
          <w:tcPr>
            <w:shd w:fill="auto" w:val="clear"/>
            <w:vAlign w:val="center"/>
          </w:tcPr>
          <w:p w:rsidR="00000000" w:rsidDel="00000000" w:rsidP="00000000" w:rsidRDefault="00000000" w:rsidRPr="00000000" w14:paraId="000021E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6">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1E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9">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E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C">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1E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EF">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F0">
            <w:pPr>
              <w:pageBreakBefore w:val="0"/>
              <w:spacing w:after="0" w:lineRule="auto"/>
              <w:rPr/>
            </w:pPr>
            <w:r w:rsidDel="00000000" w:rsidR="00000000" w:rsidRPr="00000000">
              <w:rPr>
                <w:rtl w:val="0"/>
              </w:rPr>
              <w:t xml:space="preserve">CA1500091</w:t>
            </w:r>
          </w:p>
        </w:tc>
        <w:tc>
          <w:tcPr>
            <w:shd w:fill="auto" w:val="clear"/>
            <w:vAlign w:val="center"/>
          </w:tcPr>
          <w:p w:rsidR="00000000" w:rsidDel="00000000" w:rsidP="00000000" w:rsidRDefault="00000000" w:rsidRPr="00000000" w14:paraId="000021F1">
            <w:pPr>
              <w:pageBreakBefore w:val="0"/>
              <w:spacing w:after="0" w:lineRule="auto"/>
              <w:rPr/>
            </w:pPr>
            <w:r w:rsidDel="00000000" w:rsidR="00000000" w:rsidRPr="00000000">
              <w:rPr>
                <w:rtl w:val="0"/>
              </w:rPr>
              <w:t xml:space="preserve">61 Wolseley Avenue</w:t>
            </w:r>
          </w:p>
        </w:tc>
        <w:tc>
          <w:tcPr>
            <w:shd w:fill="auto" w:val="clear"/>
            <w:vAlign w:val="center"/>
          </w:tcPr>
          <w:p w:rsidR="00000000" w:rsidDel="00000000" w:rsidP="00000000" w:rsidRDefault="00000000" w:rsidRPr="00000000" w14:paraId="000021F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3">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1F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5">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F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9">
            <w:pPr>
              <w:pageBreakBefore w:val="0"/>
              <w:spacing w:after="0" w:lineRule="auto"/>
              <w:jc w:val="right"/>
              <w:rPr/>
            </w:pPr>
            <w:r w:rsidDel="00000000" w:rsidR="00000000" w:rsidRPr="00000000">
              <w:rPr>
                <w:rtl w:val="0"/>
              </w:rPr>
              <w:t xml:space="preserve">0</w:t>
            </w:r>
          </w:p>
        </w:tc>
        <w:tc>
          <w:tcPr>
            <w:shd w:fill="auto" w:val="clear"/>
            <w:vAlign w:val="center"/>
          </w:tcPr>
          <w:p w:rsidR="00000000" w:rsidDel="00000000" w:rsidP="00000000" w:rsidRDefault="00000000" w:rsidRPr="00000000" w14:paraId="000021F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1FC">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1FD">
            <w:pPr>
              <w:pageBreakBefore w:val="0"/>
              <w:spacing w:after="0" w:lineRule="auto"/>
              <w:rPr/>
            </w:pPr>
            <w:r w:rsidDel="00000000" w:rsidR="00000000" w:rsidRPr="00000000">
              <w:rPr>
                <w:rtl w:val="0"/>
              </w:rPr>
              <w:t xml:space="preserve">CA1500123</w:t>
            </w:r>
          </w:p>
        </w:tc>
        <w:tc>
          <w:tcPr>
            <w:shd w:fill="auto" w:val="clear"/>
            <w:vAlign w:val="center"/>
          </w:tcPr>
          <w:p w:rsidR="00000000" w:rsidDel="00000000" w:rsidP="00000000" w:rsidRDefault="00000000" w:rsidRPr="00000000" w14:paraId="000021FE">
            <w:pPr>
              <w:pageBreakBefore w:val="0"/>
              <w:spacing w:after="0" w:lineRule="auto"/>
              <w:rPr/>
            </w:pPr>
            <w:r w:rsidDel="00000000" w:rsidR="00000000" w:rsidRPr="00000000">
              <w:rPr>
                <w:rtl w:val="0"/>
              </w:rPr>
              <w:t xml:space="preserve">Land At Croft View</w:t>
            </w:r>
          </w:p>
        </w:tc>
        <w:tc>
          <w:tcPr>
            <w:shd w:fill="auto" w:val="clear"/>
            <w:vAlign w:val="center"/>
          </w:tcPr>
          <w:p w:rsidR="00000000" w:rsidDel="00000000" w:rsidP="00000000" w:rsidRDefault="00000000" w:rsidRPr="00000000" w14:paraId="000021FF">
            <w:pPr>
              <w:pageBreakBefore w:val="0"/>
              <w:spacing w:after="0" w:lineRule="auto"/>
              <w:rPr/>
            </w:pPr>
            <w:r w:rsidDel="00000000" w:rsidR="00000000" w:rsidRPr="00000000">
              <w:rPr>
                <w:rtl w:val="0"/>
              </w:rPr>
              <w:t xml:space="preserve">Dargate Road</w:t>
            </w:r>
          </w:p>
        </w:tc>
        <w:tc>
          <w:tcPr>
            <w:shd w:fill="auto" w:val="clear"/>
            <w:vAlign w:val="center"/>
          </w:tcPr>
          <w:p w:rsidR="00000000" w:rsidDel="00000000" w:rsidP="00000000" w:rsidRDefault="00000000" w:rsidRPr="00000000" w14:paraId="00002200">
            <w:pPr>
              <w:pageBreakBefore w:val="0"/>
              <w:spacing w:after="0" w:lineRule="auto"/>
              <w:rPr/>
            </w:pPr>
            <w:r w:rsidDel="00000000" w:rsidR="00000000" w:rsidRPr="00000000">
              <w:rPr>
                <w:rtl w:val="0"/>
              </w:rPr>
              <w:t xml:space="preserve">Yorkletts</w:t>
            </w:r>
          </w:p>
        </w:tc>
        <w:tc>
          <w:tcPr>
            <w:shd w:fill="auto" w:val="clear"/>
            <w:vAlign w:val="center"/>
          </w:tcPr>
          <w:p w:rsidR="00000000" w:rsidDel="00000000" w:rsidP="00000000" w:rsidRDefault="00000000" w:rsidRPr="00000000" w14:paraId="0000220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0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0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9">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0A">
            <w:pPr>
              <w:pageBreakBefore w:val="0"/>
              <w:spacing w:after="0" w:lineRule="auto"/>
              <w:rPr/>
            </w:pPr>
            <w:r w:rsidDel="00000000" w:rsidR="00000000" w:rsidRPr="00000000">
              <w:rPr>
                <w:rtl w:val="0"/>
              </w:rPr>
              <w:t xml:space="preserve">CA1500153</w:t>
            </w:r>
          </w:p>
        </w:tc>
        <w:tc>
          <w:tcPr>
            <w:shd w:fill="auto" w:val="clear"/>
            <w:vAlign w:val="center"/>
          </w:tcPr>
          <w:p w:rsidR="00000000" w:rsidDel="00000000" w:rsidP="00000000" w:rsidRDefault="00000000" w:rsidRPr="00000000" w14:paraId="0000220B">
            <w:pPr>
              <w:pageBreakBefore w:val="0"/>
              <w:spacing w:after="0" w:lineRule="auto"/>
              <w:rPr/>
            </w:pPr>
            <w:r w:rsidDel="00000000" w:rsidR="00000000" w:rsidRPr="00000000">
              <w:rPr>
                <w:rtl w:val="0"/>
              </w:rPr>
              <w:t xml:space="preserve">97 Fairview Gardens</w:t>
            </w:r>
          </w:p>
        </w:tc>
        <w:tc>
          <w:tcPr>
            <w:shd w:fill="auto" w:val="clear"/>
            <w:vAlign w:val="center"/>
          </w:tcPr>
          <w:p w:rsidR="00000000" w:rsidDel="00000000" w:rsidP="00000000" w:rsidRDefault="00000000" w:rsidRPr="00000000" w14:paraId="0000220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D">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220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0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0">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1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3">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1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6">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17">
            <w:pPr>
              <w:pageBreakBefore w:val="0"/>
              <w:spacing w:after="0" w:lineRule="auto"/>
              <w:rPr/>
            </w:pPr>
            <w:r w:rsidDel="00000000" w:rsidR="00000000" w:rsidRPr="00000000">
              <w:rPr>
                <w:rtl w:val="0"/>
              </w:rPr>
              <w:t xml:space="preserve">CA1500179</w:t>
            </w:r>
          </w:p>
        </w:tc>
        <w:tc>
          <w:tcPr>
            <w:shd w:fill="auto" w:val="clear"/>
            <w:vAlign w:val="center"/>
          </w:tcPr>
          <w:p w:rsidR="00000000" w:rsidDel="00000000" w:rsidP="00000000" w:rsidRDefault="00000000" w:rsidRPr="00000000" w14:paraId="00002218">
            <w:pPr>
              <w:pageBreakBefore w:val="0"/>
              <w:spacing w:after="0" w:lineRule="auto"/>
              <w:rPr/>
            </w:pPr>
            <w:r w:rsidDel="00000000" w:rsidR="00000000" w:rsidRPr="00000000">
              <w:rPr>
                <w:rtl w:val="0"/>
              </w:rPr>
              <w:t xml:space="preserve">Land Adjacent, 9 The Fairway</w:t>
            </w:r>
          </w:p>
        </w:tc>
        <w:tc>
          <w:tcPr>
            <w:shd w:fill="auto" w:val="clear"/>
            <w:vAlign w:val="center"/>
          </w:tcPr>
          <w:p w:rsidR="00000000" w:rsidDel="00000000" w:rsidP="00000000" w:rsidRDefault="00000000" w:rsidRPr="00000000" w14:paraId="0000221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A">
            <w:pPr>
              <w:pageBreakBefore w:val="0"/>
              <w:spacing w:after="0" w:lineRule="auto"/>
              <w:rPr/>
            </w:pPr>
            <w:r w:rsidDel="00000000" w:rsidR="00000000" w:rsidRPr="00000000">
              <w:rPr>
                <w:rtl w:val="0"/>
              </w:rPr>
              <w:t xml:space="preserve">Herne Bay</w:t>
            </w:r>
          </w:p>
        </w:tc>
        <w:tc>
          <w:tcPr>
            <w:shd w:fill="auto" w:val="clear"/>
            <w:vAlign w:val="center"/>
          </w:tcPr>
          <w:p w:rsidR="00000000" w:rsidDel="00000000" w:rsidP="00000000" w:rsidRDefault="00000000" w:rsidRPr="00000000" w14:paraId="0000221B">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1C">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1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1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0">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22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3">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24">
            <w:pPr>
              <w:pageBreakBefore w:val="0"/>
              <w:spacing w:after="0" w:lineRule="auto"/>
              <w:rPr/>
            </w:pPr>
            <w:r w:rsidDel="00000000" w:rsidR="00000000" w:rsidRPr="00000000">
              <w:rPr>
                <w:rtl w:val="0"/>
              </w:rPr>
              <w:t xml:space="preserve">CAE0300009</w:t>
            </w:r>
          </w:p>
        </w:tc>
        <w:tc>
          <w:tcPr>
            <w:shd w:fill="auto" w:val="clear"/>
            <w:vAlign w:val="center"/>
          </w:tcPr>
          <w:p w:rsidR="00000000" w:rsidDel="00000000" w:rsidP="00000000" w:rsidRDefault="00000000" w:rsidRPr="00000000" w14:paraId="00002225">
            <w:pPr>
              <w:pageBreakBefore w:val="0"/>
              <w:spacing w:after="0" w:lineRule="auto"/>
              <w:rPr/>
            </w:pPr>
            <w:r w:rsidDel="00000000" w:rsidR="00000000" w:rsidRPr="00000000">
              <w:rPr>
                <w:rtl w:val="0"/>
              </w:rPr>
              <w:t xml:space="preserve">Blue Anchor Caravan Park (Beach Court)</w:t>
            </w:r>
          </w:p>
        </w:tc>
        <w:tc>
          <w:tcPr>
            <w:shd w:fill="auto" w:val="clear"/>
            <w:vAlign w:val="center"/>
          </w:tcPr>
          <w:p w:rsidR="00000000" w:rsidDel="00000000" w:rsidP="00000000" w:rsidRDefault="00000000" w:rsidRPr="00000000" w14:paraId="00002226">
            <w:pPr>
              <w:pageBreakBefore w:val="0"/>
              <w:spacing w:after="0" w:lineRule="auto"/>
              <w:rPr/>
            </w:pPr>
            <w:r w:rsidDel="00000000" w:rsidR="00000000" w:rsidRPr="00000000">
              <w:rPr>
                <w:rtl w:val="0"/>
              </w:rPr>
              <w:t xml:space="preserve">Faversham Road</w:t>
            </w:r>
          </w:p>
        </w:tc>
        <w:tc>
          <w:tcPr>
            <w:shd w:fill="auto" w:val="clear"/>
            <w:vAlign w:val="center"/>
          </w:tcPr>
          <w:p w:rsidR="00000000" w:rsidDel="00000000" w:rsidP="00000000" w:rsidRDefault="00000000" w:rsidRPr="00000000" w14:paraId="00002227">
            <w:pPr>
              <w:pageBreakBefore w:val="0"/>
              <w:spacing w:after="0" w:lineRule="auto"/>
              <w:rPr/>
            </w:pPr>
            <w:r w:rsidDel="00000000" w:rsidR="00000000" w:rsidRPr="00000000">
              <w:rPr>
                <w:rtl w:val="0"/>
              </w:rPr>
              <w:t xml:space="preserve">Seasalter</w:t>
            </w:r>
          </w:p>
        </w:tc>
        <w:tc>
          <w:tcPr>
            <w:shd w:fill="auto" w:val="clear"/>
            <w:vAlign w:val="center"/>
          </w:tcPr>
          <w:p w:rsidR="00000000" w:rsidDel="00000000" w:rsidP="00000000" w:rsidRDefault="00000000" w:rsidRPr="00000000" w14:paraId="00002228">
            <w:pPr>
              <w:pageBreakBefore w:val="0"/>
              <w:spacing w:after="0" w:lineRule="auto"/>
              <w:jc w:val="right"/>
              <w:rPr/>
            </w:pPr>
            <w:r w:rsidDel="00000000" w:rsidR="00000000" w:rsidRPr="00000000">
              <w:rPr>
                <w:rtl w:val="0"/>
              </w:rPr>
              <w:t xml:space="preserve">2</w:t>
            </w:r>
          </w:p>
        </w:tc>
        <w:tc>
          <w:tcPr>
            <w:shd w:fill="auto" w:val="clear"/>
            <w:vAlign w:val="center"/>
          </w:tcPr>
          <w:p w:rsidR="00000000" w:rsidDel="00000000" w:rsidP="00000000" w:rsidRDefault="00000000" w:rsidRPr="00000000" w14:paraId="00002229">
            <w:pPr>
              <w:pageBreakBefore w:val="0"/>
              <w:spacing w:after="0" w:lineRule="auto"/>
              <w:jc w:val="right"/>
              <w:rPr/>
            </w:pPr>
            <w:r w:rsidDel="00000000" w:rsidR="00000000" w:rsidRPr="00000000">
              <w:rPr>
                <w:rtl w:val="0"/>
              </w:rPr>
              <w:t xml:space="preserve">8</w:t>
            </w:r>
          </w:p>
        </w:tc>
        <w:tc>
          <w:tcPr>
            <w:shd w:fill="auto" w:val="clear"/>
            <w:vAlign w:val="center"/>
          </w:tcPr>
          <w:p w:rsidR="00000000" w:rsidDel="00000000" w:rsidP="00000000" w:rsidRDefault="00000000" w:rsidRPr="00000000" w14:paraId="0000222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D">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222E">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2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0">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31">
            <w:pPr>
              <w:pageBreakBefore w:val="0"/>
              <w:spacing w:after="0" w:lineRule="auto"/>
              <w:rPr/>
            </w:pPr>
            <w:r w:rsidDel="00000000" w:rsidR="00000000" w:rsidRPr="00000000">
              <w:rPr>
                <w:rtl w:val="0"/>
              </w:rPr>
              <w:t xml:space="preserve">CA1400801</w:t>
            </w:r>
          </w:p>
        </w:tc>
        <w:tc>
          <w:tcPr>
            <w:shd w:fill="auto" w:val="clear"/>
            <w:vAlign w:val="center"/>
          </w:tcPr>
          <w:p w:rsidR="00000000" w:rsidDel="00000000" w:rsidP="00000000" w:rsidRDefault="00000000" w:rsidRPr="00000000" w14:paraId="00002232">
            <w:pPr>
              <w:pageBreakBefore w:val="0"/>
              <w:spacing w:after="0" w:lineRule="auto"/>
              <w:rPr/>
            </w:pPr>
            <w:r w:rsidDel="00000000" w:rsidR="00000000" w:rsidRPr="00000000">
              <w:rPr>
                <w:rtl w:val="0"/>
              </w:rPr>
              <w:t xml:space="preserve">62 London Road</w:t>
            </w:r>
          </w:p>
        </w:tc>
        <w:tc>
          <w:tcPr>
            <w:shd w:fill="auto" w:val="clear"/>
            <w:vAlign w:val="center"/>
          </w:tcPr>
          <w:p w:rsidR="00000000" w:rsidDel="00000000" w:rsidP="00000000" w:rsidRDefault="00000000" w:rsidRPr="00000000" w14:paraId="0000223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4">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235">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6">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3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A">
            <w:pPr>
              <w:pageBreakBefore w:val="0"/>
              <w:spacing w:after="0" w:lineRule="auto"/>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223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3D">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3E">
            <w:pPr>
              <w:pageBreakBefore w:val="0"/>
              <w:spacing w:after="0" w:lineRule="auto"/>
              <w:rPr/>
            </w:pPr>
            <w:r w:rsidDel="00000000" w:rsidR="00000000" w:rsidRPr="00000000">
              <w:rPr>
                <w:rtl w:val="0"/>
              </w:rPr>
              <w:t xml:space="preserve">CA1401768 </w:t>
            </w:r>
          </w:p>
        </w:tc>
        <w:tc>
          <w:tcPr>
            <w:shd w:fill="auto" w:val="clear"/>
            <w:vAlign w:val="center"/>
          </w:tcPr>
          <w:p w:rsidR="00000000" w:rsidDel="00000000" w:rsidP="00000000" w:rsidRDefault="00000000" w:rsidRPr="00000000" w14:paraId="0000223F">
            <w:pPr>
              <w:pageBreakBefore w:val="0"/>
              <w:spacing w:after="0" w:lineRule="auto"/>
              <w:rPr/>
            </w:pPr>
            <w:r w:rsidDel="00000000" w:rsidR="00000000" w:rsidRPr="00000000">
              <w:rPr>
                <w:rtl w:val="0"/>
              </w:rPr>
              <w:t xml:space="preserve">Brook House</w:t>
            </w:r>
          </w:p>
        </w:tc>
        <w:tc>
          <w:tcPr>
            <w:shd w:fill="auto" w:val="clear"/>
            <w:vAlign w:val="center"/>
          </w:tcPr>
          <w:p w:rsidR="00000000" w:rsidDel="00000000" w:rsidP="00000000" w:rsidRDefault="00000000" w:rsidRPr="00000000" w14:paraId="00002240">
            <w:pPr>
              <w:pageBreakBefore w:val="0"/>
              <w:spacing w:after="0" w:lineRule="auto"/>
              <w:rPr/>
            </w:pPr>
            <w:r w:rsidDel="00000000" w:rsidR="00000000" w:rsidRPr="00000000">
              <w:rPr>
                <w:rtl w:val="0"/>
              </w:rPr>
              <w:t xml:space="preserve">Reeves Way</w:t>
            </w:r>
          </w:p>
        </w:tc>
        <w:tc>
          <w:tcPr>
            <w:shd w:fill="auto" w:val="clear"/>
            <w:vAlign w:val="center"/>
          </w:tcPr>
          <w:p w:rsidR="00000000" w:rsidDel="00000000" w:rsidP="00000000" w:rsidRDefault="00000000" w:rsidRPr="00000000" w14:paraId="00002241">
            <w:pPr>
              <w:pageBreakBefore w:val="0"/>
              <w:spacing w:after="0" w:lineRule="auto"/>
              <w:rPr/>
            </w:pPr>
            <w:r w:rsidDel="00000000" w:rsidR="00000000" w:rsidRPr="00000000">
              <w:rPr>
                <w:rtl w:val="0"/>
              </w:rPr>
              <w:t xml:space="preserve">Chestfield</w:t>
            </w:r>
          </w:p>
        </w:tc>
        <w:tc>
          <w:tcPr>
            <w:shd w:fill="auto" w:val="clear"/>
            <w:vAlign w:val="center"/>
          </w:tcPr>
          <w:p w:rsidR="00000000" w:rsidDel="00000000" w:rsidP="00000000" w:rsidRDefault="00000000" w:rsidRPr="00000000" w14:paraId="00002242">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43">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44">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45">
            <w:pPr>
              <w:pageBreakBefore w:val="0"/>
              <w:spacing w:after="0" w:lineRule="auto"/>
              <w:jc w:val="right"/>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2246">
            <w:pPr>
              <w:pageBreakBefore w:val="0"/>
              <w:spacing w:after="0" w:lineRule="auto"/>
              <w:jc w:val="right"/>
              <w:rPr/>
            </w:pPr>
            <w:r w:rsidDel="00000000" w:rsidR="00000000" w:rsidRPr="00000000">
              <w:rPr>
                <w:rtl w:val="0"/>
              </w:rPr>
              <w:t xml:space="preserve">27</w:t>
            </w:r>
          </w:p>
        </w:tc>
        <w:tc>
          <w:tcPr>
            <w:shd w:fill="auto" w:val="clear"/>
            <w:vAlign w:val="center"/>
          </w:tcPr>
          <w:p w:rsidR="00000000" w:rsidDel="00000000" w:rsidP="00000000" w:rsidRDefault="00000000" w:rsidRPr="00000000" w14:paraId="00002247">
            <w:pPr>
              <w:pageBreakBefore w:val="0"/>
              <w:spacing w:after="0" w:lineRule="auto"/>
              <w:jc w:val="right"/>
              <w:rPr/>
            </w:pPr>
            <w:r w:rsidDel="00000000" w:rsidR="00000000" w:rsidRPr="00000000">
              <w:rPr>
                <w:rtl w:val="0"/>
              </w:rPr>
              <w:t xml:space="preserve">47</w:t>
            </w:r>
          </w:p>
        </w:tc>
        <w:tc>
          <w:tcPr>
            <w:shd w:fill="auto" w:val="clear"/>
            <w:vAlign w:val="center"/>
          </w:tcPr>
          <w:p w:rsidR="00000000" w:rsidDel="00000000" w:rsidP="00000000" w:rsidRDefault="00000000" w:rsidRPr="00000000" w14:paraId="00002248">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4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4A">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4B">
            <w:pPr>
              <w:pageBreakBefore w:val="0"/>
              <w:spacing w:after="0" w:lineRule="auto"/>
              <w:rPr/>
            </w:pPr>
            <w:r w:rsidDel="00000000" w:rsidR="00000000" w:rsidRPr="00000000">
              <w:rPr>
                <w:rtl w:val="0"/>
              </w:rPr>
              <w:t xml:space="preserve">CA1402270</w:t>
            </w:r>
          </w:p>
        </w:tc>
        <w:tc>
          <w:tcPr>
            <w:shd w:fill="auto" w:val="clear"/>
            <w:vAlign w:val="center"/>
          </w:tcPr>
          <w:p w:rsidR="00000000" w:rsidDel="00000000" w:rsidP="00000000" w:rsidRDefault="00000000" w:rsidRPr="00000000" w14:paraId="0000224C">
            <w:pPr>
              <w:pageBreakBefore w:val="0"/>
              <w:spacing w:after="0" w:lineRule="auto"/>
              <w:rPr/>
            </w:pPr>
            <w:r w:rsidDel="00000000" w:rsidR="00000000" w:rsidRPr="00000000">
              <w:rPr>
                <w:rtl w:val="0"/>
              </w:rPr>
              <w:t xml:space="preserve">Beckett House</w:t>
            </w:r>
          </w:p>
        </w:tc>
        <w:tc>
          <w:tcPr>
            <w:shd w:fill="auto" w:val="clear"/>
            <w:vAlign w:val="center"/>
          </w:tcPr>
          <w:p w:rsidR="00000000" w:rsidDel="00000000" w:rsidP="00000000" w:rsidRDefault="00000000" w:rsidRPr="00000000" w14:paraId="0000224D">
            <w:pPr>
              <w:pageBreakBefore w:val="0"/>
              <w:spacing w:after="0" w:lineRule="auto"/>
              <w:rPr/>
            </w:pPr>
            <w:r w:rsidDel="00000000" w:rsidR="00000000" w:rsidRPr="00000000">
              <w:rPr>
                <w:rtl w:val="0"/>
              </w:rPr>
              <w:t xml:space="preserve">New Dover Road</w:t>
            </w:r>
          </w:p>
        </w:tc>
        <w:tc>
          <w:tcPr>
            <w:shd w:fill="auto" w:val="clear"/>
            <w:vAlign w:val="center"/>
          </w:tcPr>
          <w:p w:rsidR="00000000" w:rsidDel="00000000" w:rsidP="00000000" w:rsidRDefault="00000000" w:rsidRPr="00000000" w14:paraId="0000224E">
            <w:pPr>
              <w:pageBreakBefore w:val="0"/>
              <w:spacing w:after="0" w:lineRule="auto"/>
              <w:rPr/>
            </w:pPr>
            <w:r w:rsidDel="00000000" w:rsidR="00000000" w:rsidRPr="00000000">
              <w:rPr>
                <w:rtl w:val="0"/>
              </w:rPr>
              <w:t xml:space="preserve"> Canterbury</w:t>
            </w:r>
          </w:p>
        </w:tc>
        <w:tc>
          <w:tcPr>
            <w:shd w:fill="auto" w:val="clear"/>
            <w:vAlign w:val="center"/>
          </w:tcPr>
          <w:p w:rsidR="00000000" w:rsidDel="00000000" w:rsidP="00000000" w:rsidRDefault="00000000" w:rsidRPr="00000000" w14:paraId="0000224F">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0">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1">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2">
            <w:pPr>
              <w:pageBreakBefore w:val="0"/>
              <w:spacing w:after="0" w:lineRule="auto"/>
              <w:jc w:val="right"/>
              <w:rPr/>
            </w:pPr>
            <w:r w:rsidDel="00000000" w:rsidR="00000000" w:rsidRPr="00000000">
              <w:rPr>
                <w:rtl w:val="0"/>
              </w:rPr>
              <w:t xml:space="preserve">25</w:t>
            </w:r>
          </w:p>
        </w:tc>
        <w:tc>
          <w:tcPr>
            <w:shd w:fill="auto" w:val="clear"/>
            <w:vAlign w:val="center"/>
          </w:tcPr>
          <w:p w:rsidR="00000000" w:rsidDel="00000000" w:rsidP="00000000" w:rsidRDefault="00000000" w:rsidRPr="00000000" w14:paraId="00002253">
            <w:pPr>
              <w:pageBreakBefore w:val="0"/>
              <w:spacing w:after="0" w:lineRule="auto"/>
              <w:jc w:val="right"/>
              <w:rPr/>
            </w:pPr>
            <w:r w:rsidDel="00000000" w:rsidR="00000000" w:rsidRPr="00000000">
              <w:rPr>
                <w:rtl w:val="0"/>
              </w:rPr>
              <w:t xml:space="preserve">28</w:t>
            </w:r>
          </w:p>
        </w:tc>
        <w:tc>
          <w:tcPr>
            <w:shd w:fill="auto" w:val="clear"/>
            <w:vAlign w:val="center"/>
          </w:tcPr>
          <w:p w:rsidR="00000000" w:rsidDel="00000000" w:rsidP="00000000" w:rsidRDefault="00000000" w:rsidRPr="00000000" w14:paraId="00002254">
            <w:pPr>
              <w:pageBreakBefore w:val="0"/>
              <w:spacing w:after="0" w:lineRule="auto"/>
              <w:jc w:val="right"/>
              <w:rPr/>
            </w:pPr>
            <w:r w:rsidDel="00000000" w:rsidR="00000000" w:rsidRPr="00000000">
              <w:rPr>
                <w:rtl w:val="0"/>
              </w:rPr>
              <w:t xml:space="preserve">53</w:t>
            </w:r>
          </w:p>
        </w:tc>
        <w:tc>
          <w:tcPr>
            <w:shd w:fill="auto" w:val="clear"/>
            <w:vAlign w:val="center"/>
          </w:tcPr>
          <w:p w:rsidR="00000000" w:rsidDel="00000000" w:rsidP="00000000" w:rsidRDefault="00000000" w:rsidRPr="00000000" w14:paraId="00002255">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7">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58">
            <w:pPr>
              <w:pageBreakBefore w:val="0"/>
              <w:spacing w:after="0" w:lineRule="auto"/>
              <w:rPr/>
            </w:pPr>
            <w:r w:rsidDel="00000000" w:rsidR="00000000" w:rsidRPr="00000000">
              <w:rPr>
                <w:rtl w:val="0"/>
              </w:rPr>
              <w:t xml:space="preserve">CA1500185</w:t>
            </w:r>
          </w:p>
        </w:tc>
        <w:tc>
          <w:tcPr>
            <w:shd w:fill="auto" w:val="clear"/>
            <w:vAlign w:val="center"/>
          </w:tcPr>
          <w:p w:rsidR="00000000" w:rsidDel="00000000" w:rsidP="00000000" w:rsidRDefault="00000000" w:rsidRPr="00000000" w14:paraId="00002259">
            <w:pPr>
              <w:pageBreakBefore w:val="0"/>
              <w:spacing w:after="0" w:lineRule="auto"/>
              <w:rPr/>
            </w:pPr>
            <w:r w:rsidDel="00000000" w:rsidR="00000000" w:rsidRPr="00000000">
              <w:rPr>
                <w:rtl w:val="0"/>
              </w:rPr>
              <w:t xml:space="preserve">Holme Lodge Farm</w:t>
            </w:r>
          </w:p>
        </w:tc>
        <w:tc>
          <w:tcPr>
            <w:shd w:fill="auto" w:val="clear"/>
            <w:vAlign w:val="center"/>
          </w:tcPr>
          <w:p w:rsidR="00000000" w:rsidDel="00000000" w:rsidP="00000000" w:rsidRDefault="00000000" w:rsidRPr="00000000" w14:paraId="0000225A">
            <w:pPr>
              <w:pageBreakBefore w:val="0"/>
              <w:spacing w:after="0" w:lineRule="auto"/>
              <w:rPr/>
            </w:pPr>
            <w:r w:rsidDel="00000000" w:rsidR="00000000" w:rsidRPr="00000000">
              <w:rPr>
                <w:rtl w:val="0"/>
              </w:rPr>
              <w:t xml:space="preserve">Pean Hill</w:t>
            </w:r>
          </w:p>
        </w:tc>
        <w:tc>
          <w:tcPr>
            <w:shd w:fill="auto" w:val="clear"/>
            <w:vAlign w:val="center"/>
          </w:tcPr>
          <w:p w:rsidR="00000000" w:rsidDel="00000000" w:rsidP="00000000" w:rsidRDefault="00000000" w:rsidRPr="00000000" w14:paraId="0000225B">
            <w:pPr>
              <w:pageBreakBefore w:val="0"/>
              <w:spacing w:after="0" w:lineRule="auto"/>
              <w:rPr/>
            </w:pPr>
            <w:r w:rsidDel="00000000" w:rsidR="00000000" w:rsidRPr="00000000">
              <w:rPr>
                <w:rtl w:val="0"/>
              </w:rPr>
              <w:t xml:space="preserve">Blean</w:t>
            </w:r>
          </w:p>
        </w:tc>
        <w:tc>
          <w:tcPr>
            <w:shd w:fill="auto" w:val="clear"/>
            <w:vAlign w:val="center"/>
          </w:tcPr>
          <w:p w:rsidR="00000000" w:rsidDel="00000000" w:rsidP="00000000" w:rsidRDefault="00000000" w:rsidRPr="00000000" w14:paraId="0000225C">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D">
            <w:pPr>
              <w:pageBreakBefore w:val="0"/>
              <w:spacing w:after="0" w:lineRule="auto"/>
              <w:jc w:val="right"/>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5E">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225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1">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2262">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3">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4">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65">
            <w:pPr>
              <w:pageBreakBefore w:val="0"/>
              <w:spacing w:after="0" w:lineRule="auto"/>
              <w:rPr/>
            </w:pPr>
            <w:r w:rsidDel="00000000" w:rsidR="00000000" w:rsidRPr="00000000">
              <w:rPr>
                <w:rtl w:val="0"/>
              </w:rPr>
              <w:t xml:space="preserve">CA1402034</w:t>
            </w:r>
          </w:p>
        </w:tc>
        <w:tc>
          <w:tcPr>
            <w:shd w:fill="auto" w:val="clear"/>
            <w:vAlign w:val="center"/>
          </w:tcPr>
          <w:p w:rsidR="00000000" w:rsidDel="00000000" w:rsidP="00000000" w:rsidRDefault="00000000" w:rsidRPr="00000000" w14:paraId="00002266">
            <w:pPr>
              <w:pageBreakBefore w:val="0"/>
              <w:spacing w:after="0" w:lineRule="auto"/>
              <w:rPr/>
            </w:pPr>
            <w:r w:rsidDel="00000000" w:rsidR="00000000" w:rsidRPr="00000000">
              <w:rPr>
                <w:rtl w:val="0"/>
              </w:rPr>
              <w:t xml:space="preserve">St James House</w:t>
            </w:r>
          </w:p>
        </w:tc>
        <w:tc>
          <w:tcPr>
            <w:shd w:fill="auto" w:val="clear"/>
            <w:vAlign w:val="center"/>
          </w:tcPr>
          <w:p w:rsidR="00000000" w:rsidDel="00000000" w:rsidP="00000000" w:rsidRDefault="00000000" w:rsidRPr="00000000" w14:paraId="00002267">
            <w:pPr>
              <w:pageBreakBefore w:val="0"/>
              <w:spacing w:after="0" w:lineRule="auto"/>
              <w:rPr/>
            </w:pPr>
            <w:r w:rsidDel="00000000" w:rsidR="00000000" w:rsidRPr="00000000">
              <w:rPr>
                <w:rtl w:val="0"/>
              </w:rPr>
              <w:t xml:space="preserve">77-79 Castle Street</w:t>
            </w:r>
          </w:p>
        </w:tc>
        <w:tc>
          <w:tcPr>
            <w:shd w:fill="auto" w:val="clear"/>
            <w:vAlign w:val="center"/>
          </w:tcPr>
          <w:p w:rsidR="00000000" w:rsidDel="00000000" w:rsidP="00000000" w:rsidRDefault="00000000" w:rsidRPr="00000000" w14:paraId="00002268">
            <w:pPr>
              <w:pageBreakBefore w:val="0"/>
              <w:spacing w:after="0" w:lineRule="auto"/>
              <w:rPr/>
            </w:pPr>
            <w:r w:rsidDel="00000000" w:rsidR="00000000" w:rsidRPr="00000000">
              <w:rPr>
                <w:rtl w:val="0"/>
              </w:rPr>
              <w:t xml:space="preserve">Canterbury</w:t>
            </w:r>
          </w:p>
        </w:tc>
        <w:tc>
          <w:tcPr>
            <w:shd w:fill="auto" w:val="clear"/>
            <w:vAlign w:val="center"/>
          </w:tcPr>
          <w:p w:rsidR="00000000" w:rsidDel="00000000" w:rsidP="00000000" w:rsidRDefault="00000000" w:rsidRPr="00000000" w14:paraId="0000226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A">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226B">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6E">
            <w:pPr>
              <w:pageBreakBefore w:val="0"/>
              <w:spacing w:after="0" w:lineRule="auto"/>
              <w:jc w:val="right"/>
              <w:rPr/>
            </w:pPr>
            <w:r w:rsidDel="00000000" w:rsidR="00000000" w:rsidRPr="00000000">
              <w:rPr>
                <w:rtl w:val="0"/>
              </w:rPr>
              <w:t xml:space="preserve">10</w:t>
            </w:r>
          </w:p>
        </w:tc>
        <w:tc>
          <w:tcPr>
            <w:shd w:fill="auto" w:val="clear"/>
            <w:vAlign w:val="center"/>
          </w:tcPr>
          <w:p w:rsidR="00000000" w:rsidDel="00000000" w:rsidP="00000000" w:rsidRDefault="00000000" w:rsidRPr="00000000" w14:paraId="0000226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0">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1">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72">
            <w:pPr>
              <w:pageBreakBefore w:val="0"/>
              <w:spacing w:after="0" w:lineRule="auto"/>
              <w:rPr/>
            </w:pPr>
            <w:r w:rsidDel="00000000" w:rsidR="00000000" w:rsidRPr="00000000">
              <w:rPr>
                <w:rtl w:val="0"/>
              </w:rPr>
              <w:t xml:space="preserve">CA1500065</w:t>
            </w:r>
          </w:p>
        </w:tc>
        <w:tc>
          <w:tcPr>
            <w:shd w:fill="auto" w:val="clear"/>
            <w:vAlign w:val="center"/>
          </w:tcPr>
          <w:p w:rsidR="00000000" w:rsidDel="00000000" w:rsidP="00000000" w:rsidRDefault="00000000" w:rsidRPr="00000000" w14:paraId="00002273">
            <w:pPr>
              <w:pageBreakBefore w:val="0"/>
              <w:spacing w:after="0" w:lineRule="auto"/>
              <w:rPr/>
            </w:pPr>
            <w:r w:rsidDel="00000000" w:rsidR="00000000" w:rsidRPr="00000000">
              <w:rPr>
                <w:rtl w:val="0"/>
              </w:rPr>
              <w:t xml:space="preserve">The Coach House</w:t>
            </w:r>
          </w:p>
        </w:tc>
        <w:tc>
          <w:tcPr>
            <w:shd w:fill="auto" w:val="clear"/>
            <w:vAlign w:val="center"/>
          </w:tcPr>
          <w:p w:rsidR="00000000" w:rsidDel="00000000" w:rsidP="00000000" w:rsidRDefault="00000000" w:rsidRPr="00000000" w14:paraId="00002274">
            <w:pPr>
              <w:pageBreakBefore w:val="0"/>
              <w:spacing w:after="0" w:lineRule="auto"/>
              <w:rPr/>
            </w:pPr>
            <w:r w:rsidDel="00000000" w:rsidR="00000000" w:rsidRPr="00000000">
              <w:rPr>
                <w:rtl w:val="0"/>
              </w:rPr>
              <w:t xml:space="preserve">7 Mill Road</w:t>
            </w:r>
          </w:p>
        </w:tc>
        <w:tc>
          <w:tcPr>
            <w:shd w:fill="auto" w:val="clear"/>
            <w:vAlign w:val="center"/>
          </w:tcPr>
          <w:p w:rsidR="00000000" w:rsidDel="00000000" w:rsidP="00000000" w:rsidRDefault="00000000" w:rsidRPr="00000000" w14:paraId="00002275">
            <w:pPr>
              <w:pageBreakBefore w:val="0"/>
              <w:spacing w:after="0" w:lineRule="auto"/>
              <w:rPr/>
            </w:pPr>
            <w:r w:rsidDel="00000000" w:rsidR="00000000" w:rsidRPr="00000000">
              <w:rPr>
                <w:rtl w:val="0"/>
              </w:rPr>
              <w:t xml:space="preserve">Sturry</w:t>
            </w:r>
          </w:p>
        </w:tc>
        <w:tc>
          <w:tcPr>
            <w:shd w:fill="auto" w:val="clear"/>
            <w:vAlign w:val="center"/>
          </w:tcPr>
          <w:p w:rsidR="00000000" w:rsidDel="00000000" w:rsidP="00000000" w:rsidRDefault="00000000" w:rsidRPr="00000000" w14:paraId="00002276">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7">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8">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2279">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A">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B">
            <w:pPr>
              <w:pageBreakBefore w:val="0"/>
              <w:spacing w:after="0" w:lineRule="auto"/>
              <w:jc w:val="right"/>
              <w:rPr/>
            </w:pPr>
            <w:r w:rsidDel="00000000" w:rsidR="00000000" w:rsidRPr="00000000">
              <w:rPr>
                <w:rtl w:val="0"/>
              </w:rPr>
              <w:t xml:space="preserve">3</w:t>
            </w:r>
          </w:p>
        </w:tc>
        <w:tc>
          <w:tcPr>
            <w:shd w:fill="auto" w:val="clear"/>
            <w:vAlign w:val="center"/>
          </w:tcPr>
          <w:p w:rsidR="00000000" w:rsidDel="00000000" w:rsidP="00000000" w:rsidRDefault="00000000" w:rsidRPr="00000000" w14:paraId="0000227C">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D">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7E">
            <w:pPr>
              <w:pageBreakBefore w:val="0"/>
              <w:spacing w:after="0" w:lineRule="auto"/>
              <w:rPr/>
            </w:pPr>
            <w:r w:rsidDel="00000000" w:rsidR="00000000" w:rsidRPr="00000000">
              <w:rPr>
                <w:rtl w:val="0"/>
              </w:rPr>
              <w:t xml:space="preserve"> </w:t>
            </w:r>
          </w:p>
        </w:tc>
      </w:tr>
      <w:tr>
        <w:trPr>
          <w:cantSplit w:val="0"/>
          <w:trHeight w:val="700" w:hRule="atLeast"/>
          <w:tblHeader w:val="0"/>
        </w:trPr>
        <w:tc>
          <w:tcPr>
            <w:shd w:fill="auto" w:val="clear"/>
            <w:vAlign w:val="center"/>
          </w:tcPr>
          <w:p w:rsidR="00000000" w:rsidDel="00000000" w:rsidP="00000000" w:rsidRDefault="00000000" w:rsidRPr="00000000" w14:paraId="0000227F">
            <w:pPr>
              <w:pageBreakBefore w:val="0"/>
              <w:spacing w:after="0" w:lineRule="auto"/>
              <w:rPr/>
            </w:pPr>
            <w:r w:rsidDel="00000000" w:rsidR="00000000" w:rsidRPr="00000000">
              <w:rPr>
                <w:rtl w:val="0"/>
              </w:rPr>
              <w:t xml:space="preserve"> </w:t>
            </w:r>
          </w:p>
        </w:tc>
        <w:tc>
          <w:tcPr>
            <w:shd w:fill="auto" w:val="clear"/>
            <w:vAlign w:val="center"/>
          </w:tcPr>
          <w:p w:rsidR="00000000" w:rsidDel="00000000" w:rsidP="00000000" w:rsidRDefault="00000000" w:rsidRPr="00000000" w14:paraId="00002280">
            <w:pPr>
              <w:pageBreakBefore w:val="0"/>
              <w:spacing w:after="0" w:lineRule="auto"/>
              <w:rPr>
                <w:b w:val="1"/>
              </w:rPr>
            </w:pPr>
            <w:r w:rsidDel="00000000" w:rsidR="00000000" w:rsidRPr="00000000">
              <w:rPr>
                <w:b w:val="1"/>
                <w:rtl w:val="0"/>
              </w:rPr>
              <w:t xml:space="preserve"> </w:t>
            </w:r>
          </w:p>
        </w:tc>
        <w:tc>
          <w:tcPr>
            <w:shd w:fill="auto" w:val="clear"/>
            <w:vAlign w:val="center"/>
          </w:tcPr>
          <w:p w:rsidR="00000000" w:rsidDel="00000000" w:rsidP="00000000" w:rsidRDefault="00000000" w:rsidRPr="00000000" w14:paraId="00002281">
            <w:pPr>
              <w:pageBreakBefore w:val="0"/>
              <w:spacing w:after="0" w:lineRule="auto"/>
              <w:rPr>
                <w:b w:val="1"/>
              </w:rPr>
            </w:pPr>
            <w:r w:rsidDel="00000000" w:rsidR="00000000" w:rsidRPr="00000000">
              <w:rPr>
                <w:b w:val="1"/>
                <w:rtl w:val="0"/>
              </w:rPr>
              <w:t xml:space="preserve"> </w:t>
            </w:r>
          </w:p>
        </w:tc>
        <w:tc>
          <w:tcPr>
            <w:shd w:fill="auto" w:val="clear"/>
            <w:vAlign w:val="center"/>
          </w:tcPr>
          <w:p w:rsidR="00000000" w:rsidDel="00000000" w:rsidP="00000000" w:rsidRDefault="00000000" w:rsidRPr="00000000" w14:paraId="00002282">
            <w:pPr>
              <w:pageBreakBefore w:val="0"/>
              <w:spacing w:after="0" w:lineRule="auto"/>
              <w:rPr>
                <w:b w:val="1"/>
              </w:rPr>
            </w:pPr>
            <w:r w:rsidDel="00000000" w:rsidR="00000000" w:rsidRPr="00000000">
              <w:rPr>
                <w:b w:val="1"/>
                <w:rtl w:val="0"/>
              </w:rPr>
              <w:t xml:space="preserve"> Totals</w:t>
            </w:r>
          </w:p>
        </w:tc>
        <w:tc>
          <w:tcPr>
            <w:shd w:fill="auto" w:val="clear"/>
            <w:vAlign w:val="center"/>
          </w:tcPr>
          <w:p w:rsidR="00000000" w:rsidDel="00000000" w:rsidP="00000000" w:rsidRDefault="00000000" w:rsidRPr="00000000" w14:paraId="00002283">
            <w:pPr>
              <w:pageBreakBefore w:val="0"/>
              <w:spacing w:after="0" w:lineRule="auto"/>
              <w:jc w:val="right"/>
              <w:rPr>
                <w:b w:val="1"/>
              </w:rPr>
            </w:pPr>
            <w:r w:rsidDel="00000000" w:rsidR="00000000" w:rsidRPr="00000000">
              <w:rPr>
                <w:b w:val="1"/>
                <w:rtl w:val="0"/>
              </w:rPr>
              <w:t xml:space="preserve">182</w:t>
            </w:r>
          </w:p>
        </w:tc>
        <w:tc>
          <w:tcPr>
            <w:shd w:fill="auto" w:val="clear"/>
            <w:vAlign w:val="center"/>
          </w:tcPr>
          <w:p w:rsidR="00000000" w:rsidDel="00000000" w:rsidP="00000000" w:rsidRDefault="00000000" w:rsidRPr="00000000" w14:paraId="00002284">
            <w:pPr>
              <w:pageBreakBefore w:val="0"/>
              <w:spacing w:after="0" w:lineRule="auto"/>
              <w:jc w:val="right"/>
              <w:rPr>
                <w:b w:val="1"/>
              </w:rPr>
            </w:pPr>
            <w:r w:rsidDel="00000000" w:rsidR="00000000" w:rsidRPr="00000000">
              <w:rPr>
                <w:b w:val="1"/>
                <w:rtl w:val="0"/>
              </w:rPr>
              <w:t xml:space="preserve">247</w:t>
            </w:r>
          </w:p>
        </w:tc>
        <w:tc>
          <w:tcPr>
            <w:shd w:fill="auto" w:val="clear"/>
            <w:vAlign w:val="center"/>
          </w:tcPr>
          <w:p w:rsidR="00000000" w:rsidDel="00000000" w:rsidP="00000000" w:rsidRDefault="00000000" w:rsidRPr="00000000" w14:paraId="00002285">
            <w:pPr>
              <w:pageBreakBefore w:val="0"/>
              <w:spacing w:after="0" w:lineRule="auto"/>
              <w:jc w:val="right"/>
              <w:rPr>
                <w:b w:val="1"/>
              </w:rPr>
            </w:pPr>
            <w:r w:rsidDel="00000000" w:rsidR="00000000" w:rsidRPr="00000000">
              <w:rPr>
                <w:b w:val="1"/>
                <w:rtl w:val="0"/>
              </w:rPr>
              <w:t xml:space="preserve">270</w:t>
            </w:r>
          </w:p>
        </w:tc>
        <w:tc>
          <w:tcPr>
            <w:shd w:fill="auto" w:val="clear"/>
            <w:vAlign w:val="center"/>
          </w:tcPr>
          <w:p w:rsidR="00000000" w:rsidDel="00000000" w:rsidP="00000000" w:rsidRDefault="00000000" w:rsidRPr="00000000" w14:paraId="00002286">
            <w:pPr>
              <w:pageBreakBefore w:val="0"/>
              <w:spacing w:after="0" w:lineRule="auto"/>
              <w:jc w:val="right"/>
              <w:rPr>
                <w:b w:val="1"/>
              </w:rPr>
            </w:pPr>
            <w:r w:rsidDel="00000000" w:rsidR="00000000" w:rsidRPr="00000000">
              <w:rPr>
                <w:b w:val="1"/>
                <w:rtl w:val="0"/>
              </w:rPr>
              <w:t xml:space="preserve">274</w:t>
            </w:r>
          </w:p>
        </w:tc>
        <w:tc>
          <w:tcPr>
            <w:shd w:fill="auto" w:val="clear"/>
            <w:vAlign w:val="center"/>
          </w:tcPr>
          <w:p w:rsidR="00000000" w:rsidDel="00000000" w:rsidP="00000000" w:rsidRDefault="00000000" w:rsidRPr="00000000" w14:paraId="00002287">
            <w:pPr>
              <w:pageBreakBefore w:val="0"/>
              <w:spacing w:after="0" w:lineRule="auto"/>
              <w:jc w:val="right"/>
              <w:rPr>
                <w:b w:val="1"/>
              </w:rPr>
            </w:pPr>
            <w:r w:rsidDel="00000000" w:rsidR="00000000" w:rsidRPr="00000000">
              <w:rPr>
                <w:b w:val="1"/>
                <w:rtl w:val="0"/>
              </w:rPr>
              <w:t xml:space="preserve">153</w:t>
            </w:r>
          </w:p>
        </w:tc>
        <w:tc>
          <w:tcPr>
            <w:shd w:fill="auto" w:val="clear"/>
            <w:vAlign w:val="center"/>
          </w:tcPr>
          <w:p w:rsidR="00000000" w:rsidDel="00000000" w:rsidP="00000000" w:rsidRDefault="00000000" w:rsidRPr="00000000" w14:paraId="00002288">
            <w:pPr>
              <w:pageBreakBefore w:val="0"/>
              <w:spacing w:after="0" w:lineRule="auto"/>
              <w:jc w:val="right"/>
              <w:rPr>
                <w:b w:val="1"/>
              </w:rPr>
            </w:pPr>
            <w:r w:rsidDel="00000000" w:rsidR="00000000" w:rsidRPr="00000000">
              <w:rPr>
                <w:b w:val="1"/>
                <w:rtl w:val="0"/>
              </w:rPr>
              <w:t xml:space="preserve">1126</w:t>
            </w:r>
          </w:p>
        </w:tc>
        <w:tc>
          <w:tcPr>
            <w:shd w:fill="auto" w:val="clear"/>
            <w:vAlign w:val="center"/>
          </w:tcPr>
          <w:p w:rsidR="00000000" w:rsidDel="00000000" w:rsidP="00000000" w:rsidRDefault="00000000" w:rsidRPr="00000000" w14:paraId="00002289">
            <w:pPr>
              <w:pageBreakBefore w:val="0"/>
              <w:spacing w:after="0" w:lineRule="auto"/>
              <w:jc w:val="right"/>
              <w:rPr>
                <w:b w:val="1"/>
              </w:rPr>
            </w:pPr>
            <w:r w:rsidDel="00000000" w:rsidR="00000000" w:rsidRPr="00000000">
              <w:rPr>
                <w:b w:val="1"/>
                <w:rtl w:val="0"/>
              </w:rPr>
              <w:t xml:space="preserve">30</w:t>
            </w:r>
          </w:p>
        </w:tc>
        <w:tc>
          <w:tcPr>
            <w:shd w:fill="auto" w:val="clear"/>
            <w:vAlign w:val="center"/>
          </w:tcPr>
          <w:p w:rsidR="00000000" w:rsidDel="00000000" w:rsidP="00000000" w:rsidRDefault="00000000" w:rsidRPr="00000000" w14:paraId="0000228A">
            <w:pPr>
              <w:pageBreakBefore w:val="0"/>
              <w:spacing w:after="0" w:lineRule="auto"/>
              <w:jc w:val="right"/>
              <w:rPr>
                <w:b w:val="1"/>
              </w:rPr>
            </w:pPr>
            <w:r w:rsidDel="00000000" w:rsidR="00000000" w:rsidRPr="00000000">
              <w:rPr>
                <w:b w:val="1"/>
                <w:rtl w:val="0"/>
              </w:rPr>
              <w:t xml:space="preserve">30</w:t>
            </w:r>
          </w:p>
        </w:tc>
        <w:tc>
          <w:tcPr>
            <w:shd w:fill="auto" w:val="clear"/>
            <w:vAlign w:val="center"/>
          </w:tcPr>
          <w:p w:rsidR="00000000" w:rsidDel="00000000" w:rsidP="00000000" w:rsidRDefault="00000000" w:rsidRPr="00000000" w14:paraId="0000228B">
            <w:pPr>
              <w:pageBreakBefore w:val="0"/>
              <w:spacing w:after="0" w:lineRule="auto"/>
              <w:jc w:val="right"/>
              <w:rPr>
                <w:b w:val="1"/>
              </w:rPr>
            </w:pPr>
            <w:r w:rsidDel="00000000" w:rsidR="00000000" w:rsidRPr="00000000">
              <w:rPr>
                <w:b w:val="1"/>
                <w:rtl w:val="0"/>
              </w:rPr>
              <w:t xml:space="preserve">27</w:t>
            </w:r>
          </w:p>
        </w:tc>
      </w:tr>
    </w:tbl>
    <w:p w:rsidR="00000000" w:rsidDel="00000000" w:rsidP="00000000" w:rsidRDefault="00000000" w:rsidRPr="00000000" w14:paraId="0000228C">
      <w:pPr>
        <w:pageBreakBefore w:val="0"/>
        <w:rPr/>
      </w:pPr>
      <w:r w:rsidDel="00000000" w:rsidR="00000000" w:rsidRPr="00000000">
        <w:rPr>
          <w:rtl w:val="0"/>
        </w:rPr>
      </w:r>
    </w:p>
    <w:p w:rsidR="00000000" w:rsidDel="00000000" w:rsidP="00000000" w:rsidRDefault="00000000" w:rsidRPr="00000000" w14:paraId="0000228D">
      <w:pPr>
        <w:pageBreakBefore w:val="0"/>
        <w:jc w:val="center"/>
        <w:rPr>
          <w:rFonts w:ascii="Calibri" w:cs="Calibri" w:eastAsia="Calibri" w:hAnsi="Calibri"/>
          <w:b w:val="1"/>
          <w:sz w:val="56"/>
          <w:szCs w:val="56"/>
        </w:rPr>
        <w:sectPr>
          <w:type w:val="nextPage"/>
          <w:pgSz w:h="11906" w:w="16838" w:orient="landscape"/>
          <w:pgMar w:bottom="1418" w:top="1440" w:left="1440" w:right="1440" w:header="708" w:footer="708"/>
        </w:sectPr>
      </w:pPr>
      <w:r w:rsidDel="00000000" w:rsidR="00000000" w:rsidRPr="00000000">
        <w:rPr>
          <w:rtl w:val="0"/>
        </w:rPr>
      </w:r>
    </w:p>
    <w:p w:rsidR="00000000" w:rsidDel="00000000" w:rsidP="00000000" w:rsidRDefault="00000000" w:rsidRPr="00000000" w14:paraId="0000228E">
      <w:pPr>
        <w:pageBreakBefore w:val="0"/>
        <w:jc w:val="center"/>
        <w:rPr>
          <w:b w:val="1"/>
          <w:sz w:val="72"/>
          <w:szCs w:val="72"/>
        </w:rPr>
      </w:pPr>
      <w:r w:rsidDel="00000000" w:rsidR="00000000" w:rsidRPr="00000000">
        <w:rPr>
          <w:b w:val="1"/>
          <w:sz w:val="72"/>
          <w:szCs w:val="72"/>
          <w:rtl w:val="0"/>
        </w:rPr>
        <w:t xml:space="preserve">Appendix 5</w:t>
      </w:r>
    </w:p>
    <w:p w:rsidR="00000000" w:rsidDel="00000000" w:rsidP="00000000" w:rsidRDefault="00000000" w:rsidRPr="00000000" w14:paraId="0000228F">
      <w:pPr>
        <w:pageBreakBefore w:val="0"/>
        <w:jc w:val="center"/>
        <w:rPr>
          <w:b w:val="1"/>
          <w:sz w:val="56"/>
          <w:szCs w:val="56"/>
        </w:rPr>
      </w:pPr>
      <w:r w:rsidDel="00000000" w:rsidR="00000000" w:rsidRPr="00000000">
        <w:rPr>
          <w:b w:val="1"/>
          <w:sz w:val="56"/>
          <w:szCs w:val="56"/>
          <w:rtl w:val="0"/>
        </w:rPr>
        <w:t xml:space="preserve">Canterbury City Council</w:t>
      </w:r>
    </w:p>
    <w:p w:rsidR="00000000" w:rsidDel="00000000" w:rsidP="00000000" w:rsidRDefault="00000000" w:rsidRPr="00000000" w14:paraId="00002290">
      <w:pPr>
        <w:pageBreakBefore w:val="0"/>
        <w:jc w:val="center"/>
        <w:rPr>
          <w:b w:val="1"/>
          <w:sz w:val="56"/>
          <w:szCs w:val="56"/>
        </w:rPr>
      </w:pPr>
      <w:r w:rsidDel="00000000" w:rsidR="00000000" w:rsidRPr="00000000">
        <w:rPr>
          <w:b w:val="1"/>
          <w:sz w:val="56"/>
          <w:szCs w:val="56"/>
          <w:rtl w:val="0"/>
        </w:rPr>
        <w:t xml:space="preserve">Local Parking Standards</w:t>
      </w:r>
    </w:p>
    <w:p w:rsidR="00000000" w:rsidDel="00000000" w:rsidP="00000000" w:rsidRDefault="00000000" w:rsidRPr="00000000" w14:paraId="00002291">
      <w:pPr>
        <w:pageBreakBefore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92">
      <w:pPr>
        <w:pageBreakBefore w:val="0"/>
        <w:rPr>
          <w:b w:val="1"/>
          <w:sz w:val="28"/>
          <w:szCs w:val="28"/>
        </w:rPr>
      </w:pPr>
      <w:r w:rsidDel="00000000" w:rsidR="00000000" w:rsidRPr="00000000">
        <w:rPr>
          <w:b w:val="1"/>
          <w:sz w:val="28"/>
          <w:szCs w:val="28"/>
          <w:rtl w:val="0"/>
        </w:rPr>
        <w:t xml:space="preserve">Canterbury City Council</w:t>
      </w:r>
    </w:p>
    <w:p w:rsidR="00000000" w:rsidDel="00000000" w:rsidP="00000000" w:rsidRDefault="00000000" w:rsidRPr="00000000" w14:paraId="00002293">
      <w:pPr>
        <w:pageBreakBefore w:val="0"/>
        <w:rPr>
          <w:b w:val="1"/>
          <w:sz w:val="28"/>
          <w:szCs w:val="28"/>
        </w:rPr>
      </w:pPr>
      <w:r w:rsidDel="00000000" w:rsidR="00000000" w:rsidRPr="00000000">
        <w:rPr>
          <w:b w:val="1"/>
          <w:sz w:val="28"/>
          <w:szCs w:val="28"/>
          <w:rtl w:val="0"/>
        </w:rPr>
        <w:t xml:space="preserve">Local Parking Standards</w:t>
      </w:r>
    </w:p>
    <w:p w:rsidR="00000000" w:rsidDel="00000000" w:rsidP="00000000" w:rsidRDefault="00000000" w:rsidRPr="00000000" w14:paraId="00002294">
      <w:pPr>
        <w:pageBreakBefore w:val="0"/>
        <w:rPr/>
      </w:pPr>
      <w:r w:rsidDel="00000000" w:rsidR="00000000" w:rsidRPr="00000000">
        <w:rPr>
          <w:rtl w:val="0"/>
        </w:rPr>
        <w:t xml:space="preserve">The parking standards set out below are based on the Kent vehicle parking standards set out in </w:t>
      </w:r>
    </w:p>
    <w:p w:rsidR="00000000" w:rsidDel="00000000" w:rsidP="00000000" w:rsidRDefault="00000000" w:rsidRPr="00000000" w14:paraId="00002295">
      <w:pPr>
        <w:pageBreakBefore w:val="0"/>
        <w:rPr/>
      </w:pPr>
      <w:r w:rsidDel="00000000" w:rsidR="00000000" w:rsidRPr="00000000">
        <w:rPr>
          <w:rtl w:val="0"/>
        </w:rPr>
        <w:t xml:space="preserve">KCC Supplementary Planning Guidance 4 (2006) and </w:t>
      </w:r>
    </w:p>
    <w:p w:rsidR="00000000" w:rsidDel="00000000" w:rsidP="00000000" w:rsidRDefault="00000000" w:rsidRPr="00000000" w14:paraId="00002296">
      <w:pPr>
        <w:pageBreakBefore w:val="0"/>
        <w:rPr/>
      </w:pPr>
      <w:r w:rsidDel="00000000" w:rsidR="00000000" w:rsidRPr="00000000">
        <w:rPr>
          <w:rtl w:val="0"/>
        </w:rPr>
        <w:t xml:space="preserve">KCC Interim Guidance Note 3 (2008) </w:t>
      </w:r>
    </w:p>
    <w:p w:rsidR="00000000" w:rsidDel="00000000" w:rsidP="00000000" w:rsidRDefault="00000000" w:rsidRPr="00000000" w14:paraId="00002297">
      <w:pPr>
        <w:pageBreakBefore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98">
      <w:pPr>
        <w:pageBreakBefore w:val="0"/>
        <w:spacing w:after="0" w:lineRule="auto"/>
        <w:rPr>
          <w:b w:val="1"/>
          <w:sz w:val="28"/>
          <w:szCs w:val="28"/>
        </w:rPr>
      </w:pPr>
      <w:r w:rsidDel="00000000" w:rsidR="00000000" w:rsidRPr="00000000">
        <w:rPr>
          <w:b w:val="1"/>
          <w:sz w:val="28"/>
          <w:szCs w:val="28"/>
          <w:rtl w:val="0"/>
        </w:rPr>
        <w:t xml:space="preserve">Land Use Class A1: Shops</w:t>
      </w:r>
    </w:p>
    <w:p w:rsidR="00000000" w:rsidDel="00000000" w:rsidP="00000000" w:rsidRDefault="00000000" w:rsidRPr="00000000" w14:paraId="00002299">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29A">
      <w:pPr>
        <w:pageBreakBefore w:val="0"/>
        <w:spacing w:after="0" w:lineRule="auto"/>
        <w:rPr/>
      </w:pPr>
      <w:r w:rsidDel="00000000" w:rsidR="00000000" w:rsidRPr="00000000">
        <w:rPr>
          <w:rtl w:val="0"/>
        </w:rPr>
        <w:t xml:space="preserve">Development of retail premises for the sale, display or provision of goods and services</w:t>
      </w:r>
    </w:p>
    <w:p w:rsidR="00000000" w:rsidDel="00000000" w:rsidP="00000000" w:rsidRDefault="00000000" w:rsidRPr="00000000" w14:paraId="0000229B">
      <w:pPr>
        <w:pageBreakBefore w:val="0"/>
        <w:spacing w:after="0" w:lineRule="auto"/>
        <w:rPr/>
      </w:pPr>
      <w:r w:rsidDel="00000000" w:rsidR="00000000" w:rsidRPr="00000000">
        <w:rPr>
          <w:rtl w:val="0"/>
        </w:rPr>
        <w:t xml:space="preserve">(except hot food) to visiting members of the public. Such development includes:</w:t>
      </w:r>
    </w:p>
    <w:p w:rsidR="00000000" w:rsidDel="00000000" w:rsidP="00000000" w:rsidRDefault="00000000" w:rsidRPr="00000000" w14:paraId="0000229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grocers, green grocers, butchers, supermarkets, superstores, hypermarkets</w:t>
      </w:r>
      <w:r w:rsidDel="00000000" w:rsidR="00000000" w:rsidRPr="00000000">
        <w:rPr>
          <w:rtl w:val="0"/>
        </w:rPr>
      </w:r>
    </w:p>
    <w:p w:rsidR="00000000" w:rsidDel="00000000" w:rsidP="00000000" w:rsidRDefault="00000000" w:rsidRPr="00000000" w14:paraId="0000229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non-food retail warehouses but excluding retail warehouse clubs</w:t>
      </w:r>
      <w:r w:rsidDel="00000000" w:rsidR="00000000" w:rsidRPr="00000000">
        <w:rPr>
          <w:rtl w:val="0"/>
        </w:rPr>
      </w:r>
    </w:p>
    <w:p w:rsidR="00000000" w:rsidDel="00000000" w:rsidP="00000000" w:rsidRDefault="00000000" w:rsidRPr="00000000" w14:paraId="0000229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electrical goods and hardware stores</w:t>
      </w:r>
      <w:r w:rsidDel="00000000" w:rsidR="00000000" w:rsidRPr="00000000">
        <w:rPr>
          <w:rtl w:val="0"/>
        </w:rPr>
      </w:r>
    </w:p>
    <w:p w:rsidR="00000000" w:rsidDel="00000000" w:rsidP="00000000" w:rsidRDefault="00000000" w:rsidRPr="00000000" w14:paraId="0000229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garden centres/DIY stores</w:t>
      </w:r>
      <w:r w:rsidDel="00000000" w:rsidR="00000000" w:rsidRPr="00000000">
        <w:rPr>
          <w:rtl w:val="0"/>
        </w:rPr>
      </w:r>
    </w:p>
    <w:p w:rsidR="00000000" w:rsidDel="00000000" w:rsidP="00000000" w:rsidRDefault="00000000" w:rsidRPr="00000000" w14:paraId="000022A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pet shops/stores</w:t>
      </w:r>
      <w:r w:rsidDel="00000000" w:rsidR="00000000" w:rsidRPr="00000000">
        <w:rPr>
          <w:rtl w:val="0"/>
        </w:rPr>
      </w:r>
    </w:p>
    <w:p w:rsidR="00000000" w:rsidDel="00000000" w:rsidP="00000000" w:rsidRDefault="00000000" w:rsidRPr="00000000" w14:paraId="000022A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post offices</w:t>
      </w:r>
      <w:r w:rsidDel="00000000" w:rsidR="00000000" w:rsidRPr="00000000">
        <w:rPr>
          <w:rtl w:val="0"/>
        </w:rPr>
      </w:r>
    </w:p>
    <w:p w:rsidR="00000000" w:rsidDel="00000000" w:rsidP="00000000" w:rsidRDefault="00000000" w:rsidRPr="00000000" w14:paraId="000022A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ticket sales or travel agencies</w:t>
      </w:r>
      <w:r w:rsidDel="00000000" w:rsidR="00000000" w:rsidRPr="00000000">
        <w:rPr>
          <w:rtl w:val="0"/>
        </w:rPr>
      </w:r>
    </w:p>
    <w:p w:rsidR="00000000" w:rsidDel="00000000" w:rsidP="00000000" w:rsidRDefault="00000000" w:rsidRPr="00000000" w14:paraId="000022A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sale of sandwiches or other cold food for consumption off the premises</w:t>
      </w:r>
      <w:r w:rsidDel="00000000" w:rsidR="00000000" w:rsidRPr="00000000">
        <w:rPr>
          <w:rtl w:val="0"/>
        </w:rPr>
      </w:r>
    </w:p>
    <w:p w:rsidR="00000000" w:rsidDel="00000000" w:rsidP="00000000" w:rsidRDefault="00000000" w:rsidRPr="00000000" w14:paraId="000022A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internet (cyber) cafes</w:t>
      </w:r>
      <w:r w:rsidDel="00000000" w:rsidR="00000000" w:rsidRPr="00000000">
        <w:rPr>
          <w:rtl w:val="0"/>
        </w:rPr>
      </w:r>
    </w:p>
    <w:p w:rsidR="00000000" w:rsidDel="00000000" w:rsidP="00000000" w:rsidRDefault="00000000" w:rsidRPr="00000000" w14:paraId="000022A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hairdressers/beauty salons</w:t>
      </w:r>
      <w:r w:rsidDel="00000000" w:rsidR="00000000" w:rsidRPr="00000000">
        <w:rPr>
          <w:rtl w:val="0"/>
        </w:rPr>
      </w:r>
    </w:p>
    <w:p w:rsidR="00000000" w:rsidDel="00000000" w:rsidP="00000000" w:rsidRDefault="00000000" w:rsidRPr="00000000" w14:paraId="000022A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funeral directors</w:t>
      </w:r>
      <w:r w:rsidDel="00000000" w:rsidR="00000000" w:rsidRPr="00000000">
        <w:rPr>
          <w:rtl w:val="0"/>
        </w:rPr>
      </w:r>
    </w:p>
    <w:p w:rsidR="00000000" w:rsidDel="00000000" w:rsidP="00000000" w:rsidRDefault="00000000" w:rsidRPr="00000000" w14:paraId="000022A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hire of domestic or personal goods</w:t>
      </w:r>
      <w:r w:rsidDel="00000000" w:rsidR="00000000" w:rsidRPr="00000000">
        <w:rPr>
          <w:rtl w:val="0"/>
        </w:rPr>
      </w:r>
    </w:p>
    <w:p w:rsidR="00000000" w:rsidDel="00000000" w:rsidP="00000000" w:rsidRDefault="00000000" w:rsidRPr="00000000" w14:paraId="000022A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washing or cleaning of clothes/fabrics on the premises</w:t>
      </w:r>
      <w:r w:rsidDel="00000000" w:rsidR="00000000" w:rsidRPr="00000000">
        <w:rPr>
          <w:rtl w:val="0"/>
        </w:rPr>
      </w:r>
    </w:p>
    <w:p w:rsidR="00000000" w:rsidDel="00000000" w:rsidP="00000000" w:rsidRDefault="00000000" w:rsidRPr="00000000" w14:paraId="000022A9">
      <w:pPr>
        <w:pageBreakBefore w:val="0"/>
        <w:spacing w:after="0" w:lineRule="auto"/>
        <w:ind w:left="360" w:hanging="360"/>
        <w:rPr/>
      </w:pPr>
      <w:r w:rsidDel="00000000" w:rsidR="00000000" w:rsidRPr="00000000">
        <w:rPr>
          <w:rtl w:val="0"/>
        </w:rPr>
      </w:r>
    </w:p>
    <w:p w:rsidR="00000000" w:rsidDel="00000000" w:rsidP="00000000" w:rsidRDefault="00000000" w:rsidRPr="00000000" w14:paraId="000022AA">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2AB">
      <w:pPr>
        <w:pageBreakBefore w:val="0"/>
        <w:spacing w:after="0" w:lineRule="auto"/>
        <w:rPr>
          <w:b w:val="1"/>
          <w:i w:val="1"/>
          <w:sz w:val="24"/>
          <w:szCs w:val="24"/>
        </w:rPr>
      </w:pPr>
      <w:r w:rsidDel="00000000" w:rsidR="00000000" w:rsidRPr="00000000">
        <w:rPr>
          <w:rtl w:val="0"/>
        </w:rPr>
      </w:r>
    </w:p>
    <w:tbl>
      <w:tblPr>
        <w:tblStyle w:val="Table2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2982"/>
        <w:gridCol w:w="3180"/>
        <w:tblGridChange w:id="0">
          <w:tblGrid>
            <w:gridCol w:w="3080"/>
            <w:gridCol w:w="2982"/>
            <w:gridCol w:w="3180"/>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2AC">
            <w:pPr>
              <w:pageBreakBefore w:val="0"/>
              <w:rPr>
                <w:color w:val="ffffff"/>
              </w:rPr>
            </w:pPr>
            <w:r w:rsidDel="00000000" w:rsidR="00000000" w:rsidRPr="00000000">
              <w:rPr>
                <w:rtl w:val="0"/>
              </w:rPr>
            </w:r>
          </w:p>
        </w:tc>
        <w:tc>
          <w:tcPr>
            <w:shd w:fill="ccc1d9" w:val="clear"/>
          </w:tcPr>
          <w:p w:rsidR="00000000" w:rsidDel="00000000" w:rsidP="00000000" w:rsidRDefault="00000000" w:rsidRPr="00000000" w14:paraId="000022AD">
            <w:pPr>
              <w:pageBreakBefore w:val="0"/>
              <w:rPr/>
            </w:pPr>
            <w:r w:rsidDel="00000000" w:rsidR="00000000" w:rsidRPr="00000000">
              <w:rPr>
                <w:rtl w:val="0"/>
              </w:rPr>
              <w:t xml:space="preserve">Goods Vehicle Parking</w:t>
            </w:r>
          </w:p>
          <w:p w:rsidR="00000000" w:rsidDel="00000000" w:rsidP="00000000" w:rsidRDefault="00000000" w:rsidRPr="00000000" w14:paraId="000022AE">
            <w:pPr>
              <w:pageBreakBefore w:val="0"/>
              <w:rPr/>
            </w:pPr>
            <w:r w:rsidDel="00000000" w:rsidR="00000000" w:rsidRPr="00000000">
              <w:rPr>
                <w:rtl w:val="0"/>
              </w:rPr>
            </w:r>
          </w:p>
        </w:tc>
        <w:tc>
          <w:tcPr>
            <w:shd w:fill="ccc1d9" w:val="clear"/>
          </w:tcPr>
          <w:p w:rsidR="00000000" w:rsidDel="00000000" w:rsidP="00000000" w:rsidRDefault="00000000" w:rsidRPr="00000000" w14:paraId="000022AF">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tc>
      </w:tr>
      <w:tr>
        <w:trPr>
          <w:cantSplit w:val="0"/>
          <w:tblHeader w:val="0"/>
        </w:trPr>
        <w:tc>
          <w:tcPr>
            <w:shd w:fill="ccc1d9" w:val="clear"/>
          </w:tcPr>
          <w:p w:rsidR="00000000" w:rsidDel="00000000" w:rsidP="00000000" w:rsidRDefault="00000000" w:rsidRPr="00000000" w14:paraId="000022B0">
            <w:pPr>
              <w:pageBreakBefore w:val="0"/>
              <w:rPr>
                <w:vertAlign w:val="superscript"/>
              </w:rPr>
            </w:pPr>
            <w:r w:rsidDel="00000000" w:rsidR="00000000" w:rsidRPr="00000000">
              <w:rPr>
                <w:rtl w:val="0"/>
              </w:rPr>
              <w:t xml:space="preserve">Food retail up to 1,000m</w:t>
            </w:r>
            <w:r w:rsidDel="00000000" w:rsidR="00000000" w:rsidRPr="00000000">
              <w:rPr>
                <w:vertAlign w:val="superscript"/>
                <w:rtl w:val="0"/>
              </w:rPr>
              <w:t xml:space="preserve">2</w:t>
            </w:r>
          </w:p>
        </w:tc>
        <w:tc>
          <w:tcPr/>
          <w:p w:rsidR="00000000" w:rsidDel="00000000" w:rsidP="00000000" w:rsidRDefault="00000000" w:rsidRPr="00000000" w14:paraId="000022B1">
            <w:pPr>
              <w:pageBreakBefore w:val="0"/>
              <w:rPr/>
            </w:pPr>
            <w:r w:rsidDel="00000000" w:rsidR="00000000" w:rsidRPr="00000000">
              <w:rPr>
                <w:rtl w:val="0"/>
              </w:rPr>
              <w:t xml:space="preserve">1 space per 500m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2">
            <w:pPr>
              <w:pageBreakBefore w:val="0"/>
              <w:rPr/>
            </w:pPr>
            <w:r w:rsidDel="00000000" w:rsidR="00000000" w:rsidRPr="00000000">
              <w:rPr>
                <w:rtl w:val="0"/>
              </w:rPr>
            </w:r>
          </w:p>
        </w:tc>
        <w:tc>
          <w:tcPr/>
          <w:p w:rsidR="00000000" w:rsidDel="00000000" w:rsidP="00000000" w:rsidRDefault="00000000" w:rsidRPr="00000000" w14:paraId="000022B3">
            <w:pPr>
              <w:pageBreakBefore w:val="0"/>
              <w:rPr/>
            </w:pPr>
            <w:r w:rsidDel="00000000" w:rsidR="00000000" w:rsidRPr="00000000">
              <w:rPr>
                <w:rtl w:val="0"/>
              </w:rPr>
              <w:t xml:space="preserve">1 space per 18m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4">
            <w:pPr>
              <w:pageBreakBefore w:val="0"/>
              <w:rPr>
                <w:color w:val="ffffff"/>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2B5">
            <w:pPr>
              <w:pageBreakBefore w:val="0"/>
              <w:rPr>
                <w:color w:val="ffffff"/>
              </w:rPr>
            </w:pPr>
            <w:r w:rsidDel="00000000" w:rsidR="00000000" w:rsidRPr="00000000">
              <w:rPr>
                <w:rtl w:val="0"/>
              </w:rPr>
              <w:t xml:space="preserve">Food retail over 1,000m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2B6">
            <w:pPr>
              <w:pageBreakBefore w:val="0"/>
              <w:rPr/>
            </w:pPr>
            <w:r w:rsidDel="00000000" w:rsidR="00000000" w:rsidRPr="00000000">
              <w:rPr>
                <w:rtl w:val="0"/>
              </w:rPr>
              <w:t xml:space="preserve">1 space per 500m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7">
            <w:pPr>
              <w:pageBreakBefore w:val="0"/>
              <w:rPr>
                <w:color w:val="ffffff"/>
              </w:rPr>
            </w:pPr>
            <w:r w:rsidDel="00000000" w:rsidR="00000000" w:rsidRPr="00000000">
              <w:rPr>
                <w:rtl w:val="0"/>
              </w:rPr>
            </w:r>
          </w:p>
        </w:tc>
        <w:tc>
          <w:tcPr/>
          <w:p w:rsidR="00000000" w:rsidDel="00000000" w:rsidP="00000000" w:rsidRDefault="00000000" w:rsidRPr="00000000" w14:paraId="000022B8">
            <w:pPr>
              <w:pageBreakBefore w:val="0"/>
              <w:rPr/>
            </w:pPr>
            <w:r w:rsidDel="00000000" w:rsidR="00000000" w:rsidRPr="00000000">
              <w:rPr>
                <w:rtl w:val="0"/>
              </w:rPr>
              <w:t xml:space="preserve">1 space per 14m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9">
            <w:pPr>
              <w:pageBreakBefore w:val="0"/>
              <w:rPr>
                <w:color w:val="ffffff"/>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2BA">
            <w:pPr>
              <w:pageBreakBefore w:val="0"/>
              <w:rPr>
                <w:color w:val="ffffff"/>
              </w:rPr>
            </w:pPr>
            <w:r w:rsidDel="00000000" w:rsidR="00000000" w:rsidRPr="00000000">
              <w:rPr>
                <w:rtl w:val="0"/>
              </w:rPr>
              <w:t xml:space="preserve">Non food retail</w:t>
            </w:r>
            <w:r w:rsidDel="00000000" w:rsidR="00000000" w:rsidRPr="00000000">
              <w:rPr>
                <w:rtl w:val="0"/>
              </w:rPr>
            </w:r>
          </w:p>
        </w:tc>
        <w:tc>
          <w:tcPr/>
          <w:p w:rsidR="00000000" w:rsidDel="00000000" w:rsidP="00000000" w:rsidRDefault="00000000" w:rsidRPr="00000000" w14:paraId="000022BB">
            <w:pPr>
              <w:pageBreakBefore w:val="0"/>
              <w:rPr/>
            </w:pPr>
            <w:r w:rsidDel="00000000" w:rsidR="00000000" w:rsidRPr="00000000">
              <w:rPr>
                <w:rtl w:val="0"/>
              </w:rPr>
              <w:t xml:space="preserve">1 space per 500m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C">
            <w:pPr>
              <w:pageBreakBefore w:val="0"/>
              <w:rPr>
                <w:color w:val="ffffff"/>
              </w:rPr>
            </w:pPr>
            <w:r w:rsidDel="00000000" w:rsidR="00000000" w:rsidRPr="00000000">
              <w:rPr>
                <w:rtl w:val="0"/>
              </w:rPr>
            </w:r>
          </w:p>
        </w:tc>
        <w:tc>
          <w:tcPr/>
          <w:p w:rsidR="00000000" w:rsidDel="00000000" w:rsidP="00000000" w:rsidRDefault="00000000" w:rsidRPr="00000000" w14:paraId="000022BD">
            <w:pPr>
              <w:pageBreakBefore w:val="0"/>
              <w:rPr/>
            </w:pPr>
            <w:r w:rsidDel="00000000" w:rsidR="00000000" w:rsidRPr="00000000">
              <w:rPr>
                <w:rtl w:val="0"/>
              </w:rPr>
              <w:t xml:space="preserve">1 space per 25m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2BE">
            <w:pPr>
              <w:pageBreakBefore w:val="0"/>
              <w:rPr>
                <w:color w:val="ffffff"/>
              </w:rPr>
            </w:pPr>
            <w:r w:rsidDel="00000000" w:rsidR="00000000" w:rsidRPr="00000000">
              <w:rPr>
                <w:rtl w:val="0"/>
              </w:rPr>
            </w:r>
          </w:p>
        </w:tc>
      </w:tr>
    </w:tbl>
    <w:p w:rsidR="00000000" w:rsidDel="00000000" w:rsidP="00000000" w:rsidRDefault="00000000" w:rsidRPr="00000000" w14:paraId="000022BF">
      <w:pPr>
        <w:pageBreakBefore w:val="0"/>
        <w:spacing w:after="0" w:lineRule="auto"/>
        <w:rPr>
          <w:color w:val="ffffff"/>
        </w:rPr>
      </w:pPr>
      <w:r w:rsidDel="00000000" w:rsidR="00000000" w:rsidRPr="00000000">
        <w:rPr>
          <w:color w:val="ffffff"/>
          <w:rtl w:val="0"/>
        </w:rPr>
        <w:t xml:space="preserve">Parking</w:t>
      </w:r>
    </w:p>
    <w:p w:rsidR="00000000" w:rsidDel="00000000" w:rsidP="00000000" w:rsidRDefault="00000000" w:rsidRPr="00000000" w14:paraId="000022C0">
      <w:pPr>
        <w:pageBreakBefore w:val="0"/>
        <w:spacing w:after="0" w:lineRule="auto"/>
        <w:rPr/>
      </w:pPr>
      <w:r w:rsidDel="00000000" w:rsidR="00000000" w:rsidRPr="00000000">
        <w:rPr>
          <w:rtl w:val="0"/>
        </w:rPr>
        <w:t xml:space="preserve">Notes:</w:t>
      </w:r>
    </w:p>
    <w:tbl>
      <w:tblPr>
        <w:tblStyle w:val="Table2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2C1">
            <w:pPr>
              <w:pageBreakBefore w:val="0"/>
              <w:rPr/>
            </w:pPr>
            <w:r w:rsidDel="00000000" w:rsidR="00000000" w:rsidRPr="00000000">
              <w:rPr>
                <w:rtl w:val="0"/>
              </w:rPr>
              <w:t xml:space="preserve">1.</w:t>
            </w:r>
          </w:p>
          <w:p w:rsidR="00000000" w:rsidDel="00000000" w:rsidP="00000000" w:rsidRDefault="00000000" w:rsidRPr="00000000" w14:paraId="000022C2">
            <w:pPr>
              <w:pageBreakBefore w:val="0"/>
              <w:rPr/>
            </w:pPr>
            <w:r w:rsidDel="00000000" w:rsidR="00000000" w:rsidRPr="00000000">
              <w:rPr>
                <w:rtl w:val="0"/>
              </w:rPr>
              <w:t xml:space="preserve">2.</w:t>
            </w:r>
          </w:p>
          <w:p w:rsidR="00000000" w:rsidDel="00000000" w:rsidP="00000000" w:rsidRDefault="00000000" w:rsidRPr="00000000" w14:paraId="000022C3">
            <w:pPr>
              <w:pageBreakBefore w:val="0"/>
              <w:rPr/>
            </w:pPr>
            <w:r w:rsidDel="00000000" w:rsidR="00000000" w:rsidRPr="00000000">
              <w:rPr>
                <w:rtl w:val="0"/>
              </w:rPr>
            </w:r>
          </w:p>
          <w:p w:rsidR="00000000" w:rsidDel="00000000" w:rsidP="00000000" w:rsidRDefault="00000000" w:rsidRPr="00000000" w14:paraId="000022C4">
            <w:pPr>
              <w:pageBreakBefore w:val="0"/>
              <w:rPr/>
            </w:pPr>
            <w:r w:rsidDel="00000000" w:rsidR="00000000" w:rsidRPr="00000000">
              <w:rPr>
                <w:rtl w:val="0"/>
              </w:rPr>
            </w:r>
          </w:p>
          <w:p w:rsidR="00000000" w:rsidDel="00000000" w:rsidP="00000000" w:rsidRDefault="00000000" w:rsidRPr="00000000" w14:paraId="000022C5">
            <w:pPr>
              <w:pageBreakBefore w:val="0"/>
              <w:rPr/>
            </w:pPr>
            <w:r w:rsidDel="00000000" w:rsidR="00000000" w:rsidRPr="00000000">
              <w:rPr>
                <w:rtl w:val="0"/>
              </w:rPr>
            </w:r>
          </w:p>
          <w:p w:rsidR="00000000" w:rsidDel="00000000" w:rsidP="00000000" w:rsidRDefault="00000000" w:rsidRPr="00000000" w14:paraId="000022C6">
            <w:pPr>
              <w:pageBreakBefore w:val="0"/>
              <w:rPr/>
            </w:pPr>
            <w:r w:rsidDel="00000000" w:rsidR="00000000" w:rsidRPr="00000000">
              <w:rPr>
                <w:rtl w:val="0"/>
              </w:rPr>
            </w:r>
          </w:p>
          <w:p w:rsidR="00000000" w:rsidDel="00000000" w:rsidP="00000000" w:rsidRDefault="00000000" w:rsidRPr="00000000" w14:paraId="000022C7">
            <w:pPr>
              <w:pageBreakBefore w:val="0"/>
              <w:rPr/>
            </w:pPr>
            <w:r w:rsidDel="00000000" w:rsidR="00000000" w:rsidRPr="00000000">
              <w:rPr>
                <w:rtl w:val="0"/>
              </w:rPr>
              <w:t xml:space="preserve">3.</w:t>
            </w:r>
          </w:p>
        </w:tc>
        <w:tc>
          <w:tcPr/>
          <w:p w:rsidR="00000000" w:rsidDel="00000000" w:rsidP="00000000" w:rsidRDefault="00000000" w:rsidRPr="00000000" w14:paraId="000022C8">
            <w:pPr>
              <w:pageBreakBefore w:val="0"/>
              <w:rPr/>
            </w:pPr>
            <w:r w:rsidDel="00000000" w:rsidR="00000000" w:rsidRPr="00000000">
              <w:rPr>
                <w:rtl w:val="0"/>
              </w:rPr>
              <w:t xml:space="preserve">Car parking provision includes spaces for staff.</w:t>
            </w:r>
          </w:p>
          <w:p w:rsidR="00000000" w:rsidDel="00000000" w:rsidP="00000000" w:rsidRDefault="00000000" w:rsidRPr="00000000" w14:paraId="000022C9">
            <w:pPr>
              <w:pageBreakBefore w:val="0"/>
              <w:rPr/>
            </w:pPr>
            <w:r w:rsidDel="00000000" w:rsidR="00000000" w:rsidRPr="00000000">
              <w:rPr>
                <w:rtl w:val="0"/>
              </w:rPr>
              <w:t xml:space="preserve">For Garden Centres: greenhouses that are used predominantly for growing and are not open to members of the public should not be included as part of the gross floor space for determining the level of car parking provision. Up to 50% of the car parking spaces required can be provided as overflow car parks, which would not have to be constructed to as high a standard as the main car park.</w:t>
            </w:r>
          </w:p>
          <w:p w:rsidR="00000000" w:rsidDel="00000000" w:rsidP="00000000" w:rsidRDefault="00000000" w:rsidRPr="00000000" w14:paraId="000022CA">
            <w:pPr>
              <w:pageBreakBefore w:val="0"/>
              <w:rPr/>
            </w:pPr>
            <w:r w:rsidDel="00000000" w:rsidR="00000000" w:rsidRPr="00000000">
              <w:rPr>
                <w:rtl w:val="0"/>
              </w:rPr>
              <w:t xml:space="preserve">For all large retail establishments the provision for goods vehicles only applies up to</w:t>
            </w:r>
          </w:p>
          <w:p w:rsidR="00000000" w:rsidDel="00000000" w:rsidP="00000000" w:rsidRDefault="00000000" w:rsidRPr="00000000" w14:paraId="000022CB">
            <w:pPr>
              <w:pageBreakBefore w:val="0"/>
              <w:rPr/>
            </w:pPr>
            <w:r w:rsidDel="00000000" w:rsidR="00000000" w:rsidRPr="00000000">
              <w:rPr>
                <w:rtl w:val="0"/>
              </w:rPr>
              <w:t xml:space="preserve">a maximum of 6 spaces. For sites where more provision is required, a minimum of 6 spaces should be provided with the actual number being determined by consideration of the operational requirements and demonstrated through a Transport Assessment.</w:t>
            </w:r>
          </w:p>
        </w:tc>
      </w:tr>
    </w:tbl>
    <w:p w:rsidR="00000000" w:rsidDel="00000000" w:rsidP="00000000" w:rsidRDefault="00000000" w:rsidRPr="00000000" w14:paraId="000022CC">
      <w:pPr>
        <w:pageBreakBefore w:val="0"/>
        <w:spacing w:after="0" w:lineRule="auto"/>
        <w:rPr/>
      </w:pPr>
      <w:r w:rsidDel="00000000" w:rsidR="00000000" w:rsidRPr="00000000">
        <w:rPr>
          <w:rtl w:val="0"/>
        </w:rPr>
      </w:r>
    </w:p>
    <w:p w:rsidR="00000000" w:rsidDel="00000000" w:rsidP="00000000" w:rsidRDefault="00000000" w:rsidRPr="00000000" w14:paraId="000022CD">
      <w:pPr>
        <w:pageBreakBefore w:val="0"/>
        <w:spacing w:after="0" w:lineRule="auto"/>
        <w:rPr/>
      </w:pPr>
      <w:r w:rsidDel="00000000" w:rsidR="00000000" w:rsidRPr="00000000">
        <w:rPr>
          <w:rtl w:val="0"/>
        </w:rPr>
        <w:t xml:space="preserve">.</w:t>
      </w:r>
    </w:p>
    <w:p w:rsidR="00000000" w:rsidDel="00000000" w:rsidP="00000000" w:rsidRDefault="00000000" w:rsidRPr="00000000" w14:paraId="000022CE">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2CF">
      <w:pPr>
        <w:pageBreakBefore w:val="0"/>
        <w:spacing w:after="0" w:lineRule="auto"/>
        <w:rPr>
          <w:b w:val="1"/>
          <w:i w:val="1"/>
          <w:sz w:val="24"/>
          <w:szCs w:val="24"/>
        </w:rPr>
      </w:pPr>
      <w:r w:rsidDel="00000000" w:rsidR="00000000" w:rsidRPr="00000000">
        <w:rPr>
          <w:rtl w:val="0"/>
        </w:rPr>
      </w:r>
    </w:p>
    <w:tbl>
      <w:tblPr>
        <w:tblStyle w:val="Table2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2D0">
            <w:pPr>
              <w:pageBreakBefore w:val="0"/>
              <w:rPr/>
            </w:pPr>
            <w:r w:rsidDel="00000000" w:rsidR="00000000" w:rsidRPr="00000000">
              <w:rPr>
                <w:rtl w:val="0"/>
              </w:rPr>
            </w:r>
          </w:p>
        </w:tc>
        <w:tc>
          <w:tcPr>
            <w:shd w:fill="ccc1d9" w:val="clear"/>
          </w:tcPr>
          <w:p w:rsidR="00000000" w:rsidDel="00000000" w:rsidP="00000000" w:rsidRDefault="00000000" w:rsidRPr="00000000" w14:paraId="000022D1">
            <w:pPr>
              <w:pageBreakBefore w:val="0"/>
              <w:rPr/>
            </w:pPr>
            <w:r w:rsidDel="00000000" w:rsidR="00000000" w:rsidRPr="00000000">
              <w:rPr>
                <w:rtl w:val="0"/>
              </w:rPr>
              <w:t xml:space="preserve">Short to medium stay</w:t>
            </w:r>
          </w:p>
          <w:p w:rsidR="00000000" w:rsidDel="00000000" w:rsidP="00000000" w:rsidRDefault="00000000" w:rsidRPr="00000000" w14:paraId="000022D2">
            <w:pPr>
              <w:pageBreakBefore w:val="0"/>
              <w:rPr/>
            </w:pPr>
            <w:r w:rsidDel="00000000" w:rsidR="00000000" w:rsidRPr="00000000">
              <w:rPr>
                <w:rtl w:val="0"/>
              </w:rPr>
              <w:t xml:space="preserve">(collection/ delivery/ shopping)</w:t>
            </w:r>
          </w:p>
        </w:tc>
        <w:tc>
          <w:tcPr>
            <w:shd w:fill="ccc1d9" w:val="clear"/>
          </w:tcPr>
          <w:p w:rsidR="00000000" w:rsidDel="00000000" w:rsidP="00000000" w:rsidRDefault="00000000" w:rsidRPr="00000000" w14:paraId="000022D3">
            <w:pPr>
              <w:pageBreakBefore w:val="0"/>
              <w:rPr/>
            </w:pPr>
            <w:r w:rsidDel="00000000" w:rsidR="00000000" w:rsidRPr="00000000">
              <w:rPr>
                <w:rtl w:val="0"/>
              </w:rPr>
              <w:t xml:space="preserve">Medium to long stay</w:t>
            </w:r>
          </w:p>
          <w:p w:rsidR="00000000" w:rsidDel="00000000" w:rsidP="00000000" w:rsidRDefault="00000000" w:rsidRPr="00000000" w14:paraId="000022D4">
            <w:pPr>
              <w:pageBreakBefore w:val="0"/>
              <w:rPr/>
            </w:pPr>
            <w:r w:rsidDel="00000000" w:rsidR="00000000" w:rsidRPr="00000000">
              <w:rPr>
                <w:rtl w:val="0"/>
              </w:rPr>
              <w:t xml:space="preserve">(staff)</w:t>
            </w:r>
          </w:p>
        </w:tc>
      </w:tr>
      <w:tr>
        <w:trPr>
          <w:cantSplit w:val="0"/>
          <w:tblHeader w:val="0"/>
        </w:trPr>
        <w:tc>
          <w:tcPr>
            <w:shd w:fill="ccc1d9" w:val="clear"/>
          </w:tcPr>
          <w:p w:rsidR="00000000" w:rsidDel="00000000" w:rsidP="00000000" w:rsidRDefault="00000000" w:rsidRPr="00000000" w14:paraId="000022D5">
            <w:pPr>
              <w:pageBreakBefore w:val="0"/>
              <w:rPr>
                <w:vertAlign w:val="superscript"/>
              </w:rPr>
            </w:pPr>
            <w:r w:rsidDel="00000000" w:rsidR="00000000" w:rsidRPr="00000000">
              <w:rPr>
                <w:rtl w:val="0"/>
              </w:rPr>
              <w:t xml:space="preserve">Up to 1,000m</w:t>
            </w:r>
            <w:r w:rsidDel="00000000" w:rsidR="00000000" w:rsidRPr="00000000">
              <w:rPr>
                <w:vertAlign w:val="superscript"/>
                <w:rtl w:val="0"/>
              </w:rPr>
              <w:t xml:space="preserve">2</w:t>
            </w:r>
          </w:p>
        </w:tc>
        <w:tc>
          <w:tcPr/>
          <w:p w:rsidR="00000000" w:rsidDel="00000000" w:rsidP="00000000" w:rsidRDefault="00000000" w:rsidRPr="00000000" w14:paraId="000022D6">
            <w:pPr>
              <w:pageBreakBefore w:val="0"/>
              <w:rPr>
                <w:vertAlign w:val="superscript"/>
              </w:rPr>
            </w:pPr>
            <w:r w:rsidDel="00000000" w:rsidR="00000000" w:rsidRPr="00000000">
              <w:rPr>
                <w:rtl w:val="0"/>
              </w:rPr>
              <w:t xml:space="preserve">1 space per 200m</w:t>
            </w:r>
            <w:r w:rsidDel="00000000" w:rsidR="00000000" w:rsidRPr="00000000">
              <w:rPr>
                <w:vertAlign w:val="superscript"/>
                <w:rtl w:val="0"/>
              </w:rPr>
              <w:t xml:space="preserve">2</w:t>
            </w:r>
          </w:p>
        </w:tc>
        <w:tc>
          <w:tcPr/>
          <w:p w:rsidR="00000000" w:rsidDel="00000000" w:rsidP="00000000" w:rsidRDefault="00000000" w:rsidRPr="00000000" w14:paraId="000022D7">
            <w:pPr>
              <w:pageBreakBefore w:val="0"/>
              <w:rPr/>
            </w:pPr>
            <w:r w:rsidDel="00000000" w:rsidR="00000000" w:rsidRPr="00000000">
              <w:rPr>
                <w:rtl w:val="0"/>
              </w:rPr>
              <w:t xml:space="preserve">1 space per 200m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2D8">
            <w:pPr>
              <w:pageBreakBefore w:val="0"/>
              <w:rPr/>
            </w:pPr>
            <w:r w:rsidDel="00000000" w:rsidR="00000000" w:rsidRPr="00000000">
              <w:rPr>
                <w:rtl w:val="0"/>
              </w:rPr>
              <w:t xml:space="preserve">Up to 5,000m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2D9">
            <w:pPr>
              <w:pageBreakBefore w:val="0"/>
              <w:rPr/>
            </w:pPr>
            <w:r w:rsidDel="00000000" w:rsidR="00000000" w:rsidRPr="00000000">
              <w:rPr>
                <w:rtl w:val="0"/>
              </w:rPr>
              <w:t xml:space="preserve">1 space per 400m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2DA">
            <w:pPr>
              <w:pageBreakBefore w:val="0"/>
              <w:rPr/>
            </w:pPr>
            <w:r w:rsidDel="00000000" w:rsidR="00000000" w:rsidRPr="00000000">
              <w:rPr>
                <w:rtl w:val="0"/>
              </w:rPr>
              <w:t xml:space="preserve">1 space per 400m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2DB">
            <w:pPr>
              <w:pageBreakBefore w:val="0"/>
              <w:rPr/>
            </w:pPr>
            <w:r w:rsidDel="00000000" w:rsidR="00000000" w:rsidRPr="00000000">
              <w:rPr>
                <w:rtl w:val="0"/>
              </w:rPr>
              <w:t xml:space="preserve">Over 5,000m</w:t>
            </w:r>
            <w:r w:rsidDel="00000000" w:rsidR="00000000" w:rsidRPr="00000000">
              <w:rPr>
                <w:vertAlign w:val="superscript"/>
                <w:rtl w:val="0"/>
              </w:rPr>
              <w:t xml:space="preserve">2</w:t>
            </w:r>
            <w:r w:rsidDel="00000000" w:rsidR="00000000" w:rsidRPr="00000000">
              <w:rPr>
                <w:rtl w:val="0"/>
              </w:rPr>
            </w:r>
          </w:p>
        </w:tc>
        <w:tc>
          <w:tcPr>
            <w:gridSpan w:val="2"/>
          </w:tcPr>
          <w:p w:rsidR="00000000" w:rsidDel="00000000" w:rsidP="00000000" w:rsidRDefault="00000000" w:rsidRPr="00000000" w14:paraId="000022DC">
            <w:pPr>
              <w:pageBreakBefore w:val="0"/>
              <w:rPr/>
            </w:pPr>
            <w:r w:rsidDel="00000000" w:rsidR="00000000" w:rsidRPr="00000000">
              <w:rPr>
                <w:rtl w:val="0"/>
              </w:rPr>
              <w:t xml:space="preserve">Minimum of 12 spaces</w:t>
            </w:r>
          </w:p>
          <w:p w:rsidR="00000000" w:rsidDel="00000000" w:rsidP="00000000" w:rsidRDefault="00000000" w:rsidRPr="00000000" w14:paraId="000022DD">
            <w:pPr>
              <w:pageBreakBefore w:val="0"/>
              <w:rPr/>
            </w:pPr>
            <w:r w:rsidDel="00000000" w:rsidR="00000000" w:rsidRPr="00000000">
              <w:rPr>
                <w:rtl w:val="0"/>
              </w:rPr>
            </w:r>
          </w:p>
        </w:tc>
      </w:tr>
    </w:tbl>
    <w:p w:rsidR="00000000" w:rsidDel="00000000" w:rsidP="00000000" w:rsidRDefault="00000000" w:rsidRPr="00000000" w14:paraId="000022DF">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2E0">
      <w:pPr>
        <w:pageBreakBefore w:val="0"/>
        <w:spacing w:after="0" w:lineRule="auto"/>
        <w:rPr>
          <w:b w:val="1"/>
          <w:sz w:val="28"/>
          <w:szCs w:val="28"/>
        </w:rPr>
      </w:pPr>
      <w:r w:rsidDel="00000000" w:rsidR="00000000" w:rsidRPr="00000000">
        <w:rPr>
          <w:b w:val="1"/>
          <w:sz w:val="28"/>
          <w:szCs w:val="28"/>
          <w:rtl w:val="0"/>
        </w:rPr>
        <w:t xml:space="preserve">Land Use Class A2: Financial and Professional Services</w:t>
      </w:r>
    </w:p>
    <w:p w:rsidR="00000000" w:rsidDel="00000000" w:rsidP="00000000" w:rsidRDefault="00000000" w:rsidRPr="00000000" w14:paraId="000022E1">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2E2">
      <w:pPr>
        <w:pageBreakBefore w:val="0"/>
        <w:spacing w:after="0" w:lineRule="auto"/>
        <w:rPr/>
      </w:pPr>
      <w:r w:rsidDel="00000000" w:rsidR="00000000" w:rsidRPr="00000000">
        <w:rPr>
          <w:rtl w:val="0"/>
        </w:rPr>
        <w:t xml:space="preserve">Uses include:</w:t>
      </w:r>
    </w:p>
    <w:p w:rsidR="00000000" w:rsidDel="00000000" w:rsidP="00000000" w:rsidRDefault="00000000" w:rsidRPr="00000000" w14:paraId="000022E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banks, building societies, bureaux de change</w:t>
      </w:r>
      <w:r w:rsidDel="00000000" w:rsidR="00000000" w:rsidRPr="00000000">
        <w:rPr>
          <w:rtl w:val="0"/>
        </w:rPr>
      </w:r>
    </w:p>
    <w:p w:rsidR="00000000" w:rsidDel="00000000" w:rsidP="00000000" w:rsidRDefault="00000000" w:rsidRPr="00000000" w14:paraId="000022E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estate agents</w:t>
      </w:r>
      <w:r w:rsidDel="00000000" w:rsidR="00000000" w:rsidRPr="00000000">
        <w:rPr>
          <w:rtl w:val="0"/>
        </w:rPr>
      </w:r>
    </w:p>
    <w:p w:rsidR="00000000" w:rsidDel="00000000" w:rsidP="00000000" w:rsidRDefault="00000000" w:rsidRPr="00000000" w14:paraId="000022E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employment agencies</w:t>
      </w:r>
      <w:r w:rsidDel="00000000" w:rsidR="00000000" w:rsidRPr="00000000">
        <w:rPr>
          <w:rtl w:val="0"/>
        </w:rPr>
      </w:r>
    </w:p>
    <w:p w:rsidR="00000000" w:rsidDel="00000000" w:rsidP="00000000" w:rsidRDefault="00000000" w:rsidRPr="00000000" w14:paraId="000022E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solicitors and accountants</w:t>
      </w:r>
      <w:r w:rsidDel="00000000" w:rsidR="00000000" w:rsidRPr="00000000">
        <w:rPr>
          <w:rtl w:val="0"/>
        </w:rPr>
      </w:r>
    </w:p>
    <w:p w:rsidR="00000000" w:rsidDel="00000000" w:rsidP="00000000" w:rsidRDefault="00000000" w:rsidRPr="00000000" w14:paraId="000022E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betting offices</w:t>
      </w:r>
      <w:r w:rsidDel="00000000" w:rsidR="00000000" w:rsidRPr="00000000">
        <w:rPr>
          <w:rtl w:val="0"/>
        </w:rPr>
      </w:r>
    </w:p>
    <w:p w:rsidR="00000000" w:rsidDel="00000000" w:rsidP="00000000" w:rsidRDefault="00000000" w:rsidRPr="00000000" w14:paraId="000022E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tourist information centres</w:t>
      </w:r>
      <w:r w:rsidDel="00000000" w:rsidR="00000000" w:rsidRPr="00000000">
        <w:rPr>
          <w:rtl w:val="0"/>
        </w:rPr>
      </w:r>
    </w:p>
    <w:p w:rsidR="00000000" w:rsidDel="00000000" w:rsidP="00000000" w:rsidRDefault="00000000" w:rsidRPr="00000000" w14:paraId="000022E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travel agencies</w:t>
      </w:r>
      <w:r w:rsidDel="00000000" w:rsidR="00000000" w:rsidRPr="00000000">
        <w:rPr>
          <w:rtl w:val="0"/>
        </w:rPr>
      </w:r>
    </w:p>
    <w:p w:rsidR="00000000" w:rsidDel="00000000" w:rsidP="00000000" w:rsidRDefault="00000000" w:rsidRPr="00000000" w14:paraId="00002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Most Class A2 uses are located in town centres where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2ED">
      <w:pPr>
        <w:pageBreakBefore w:val="0"/>
        <w:spacing w:after="0" w:lineRule="auto"/>
        <w:rPr>
          <w:b w:val="1"/>
          <w:i w:val="1"/>
          <w:sz w:val="24"/>
          <w:szCs w:val="24"/>
        </w:rPr>
      </w:pPr>
      <w:r w:rsidDel="00000000" w:rsidR="00000000" w:rsidRPr="00000000">
        <w:rPr>
          <w:b w:val="1"/>
          <w:i w:val="1"/>
          <w:sz w:val="24"/>
          <w:szCs w:val="24"/>
          <w:rtl w:val="0"/>
        </w:rPr>
        <w:t xml:space="preserve">Maximum Car Parking Standards</w:t>
      </w:r>
    </w:p>
    <w:p w:rsidR="00000000" w:rsidDel="00000000" w:rsidP="00000000" w:rsidRDefault="00000000" w:rsidRPr="00000000" w14:paraId="000022EE">
      <w:pPr>
        <w:pageBreakBefore w:val="0"/>
        <w:spacing w:after="0" w:lineRule="auto"/>
        <w:rPr>
          <w:b w:val="1"/>
          <w:i w:val="1"/>
          <w:sz w:val="24"/>
          <w:szCs w:val="24"/>
        </w:rPr>
      </w:pPr>
      <w:r w:rsidDel="00000000" w:rsidR="00000000" w:rsidRPr="00000000">
        <w:rPr>
          <w:rtl w:val="0"/>
        </w:rPr>
      </w:r>
    </w:p>
    <w:tbl>
      <w:tblPr>
        <w:tblStyle w:val="Table2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6015"/>
        <w:tblGridChange w:id="0">
          <w:tblGrid>
            <w:gridCol w:w="3227"/>
            <w:gridCol w:w="6015"/>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2EF">
            <w:pPr>
              <w:pageBreakBefore w:val="0"/>
              <w:rPr/>
            </w:pPr>
            <w:r w:rsidDel="00000000" w:rsidR="00000000" w:rsidRPr="00000000">
              <w:rPr>
                <w:rtl w:val="0"/>
              </w:rPr>
            </w:r>
          </w:p>
        </w:tc>
        <w:tc>
          <w:tcPr>
            <w:shd w:fill="ccc1d9" w:val="clear"/>
          </w:tcPr>
          <w:p w:rsidR="00000000" w:rsidDel="00000000" w:rsidP="00000000" w:rsidRDefault="00000000" w:rsidRPr="00000000" w14:paraId="000022F0">
            <w:pPr>
              <w:pageBreakBefore w:val="0"/>
              <w:rPr/>
            </w:pPr>
            <w:r w:rsidDel="00000000" w:rsidR="00000000" w:rsidRPr="00000000">
              <w:rPr>
                <w:rtl w:val="0"/>
              </w:rPr>
              <w:t xml:space="preserve">Car Parking</w:t>
            </w:r>
          </w:p>
        </w:tc>
      </w:tr>
      <w:tr>
        <w:trPr>
          <w:cantSplit w:val="0"/>
          <w:tblHeader w:val="0"/>
        </w:trPr>
        <w:tc>
          <w:tcPr>
            <w:shd w:fill="ccc1d9" w:val="clear"/>
          </w:tcPr>
          <w:p w:rsidR="00000000" w:rsidDel="00000000" w:rsidP="00000000" w:rsidRDefault="00000000" w:rsidRPr="00000000" w14:paraId="000022F1">
            <w:pPr>
              <w:pageBreakBefore w:val="0"/>
              <w:rPr/>
            </w:pPr>
            <w:r w:rsidDel="00000000" w:rsidR="00000000" w:rsidRPr="00000000">
              <w:rPr>
                <w:rtl w:val="0"/>
              </w:rPr>
              <w:t xml:space="preserve">All developments</w:t>
            </w:r>
          </w:p>
        </w:tc>
        <w:tc>
          <w:tcPr/>
          <w:p w:rsidR="00000000" w:rsidDel="00000000" w:rsidP="00000000" w:rsidRDefault="00000000" w:rsidRPr="00000000" w14:paraId="000022F2">
            <w:pPr>
              <w:pageBreakBefore w:val="0"/>
              <w:rPr>
                <w:vertAlign w:val="superscript"/>
              </w:rPr>
            </w:pPr>
            <w:r w:rsidDel="00000000" w:rsidR="00000000" w:rsidRPr="00000000">
              <w:rPr>
                <w:rtl w:val="0"/>
              </w:rPr>
              <w:t xml:space="preserve">1 space per 20m</w:t>
            </w:r>
            <w:r w:rsidDel="00000000" w:rsidR="00000000" w:rsidRPr="00000000">
              <w:rPr>
                <w:vertAlign w:val="superscript"/>
                <w:rtl w:val="0"/>
              </w:rPr>
              <w:t xml:space="preserve">2</w:t>
            </w:r>
          </w:p>
        </w:tc>
      </w:tr>
    </w:tbl>
    <w:p w:rsidR="00000000" w:rsidDel="00000000" w:rsidP="00000000" w:rsidRDefault="00000000" w:rsidRPr="00000000" w14:paraId="000022F3">
      <w:pPr>
        <w:pageBreakBefore w:val="0"/>
        <w:spacing w:after="0" w:lineRule="auto"/>
        <w:rPr/>
      </w:pPr>
      <w:r w:rsidDel="00000000" w:rsidR="00000000" w:rsidRPr="00000000">
        <w:rPr>
          <w:rtl w:val="0"/>
        </w:rPr>
      </w:r>
    </w:p>
    <w:p w:rsidR="00000000" w:rsidDel="00000000" w:rsidP="00000000" w:rsidRDefault="00000000" w:rsidRPr="00000000" w14:paraId="00002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Note</w:t>
      </w:r>
    </w:p>
    <w:tbl>
      <w:tblPr>
        <w:tblStyle w:val="Table2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534"/>
        <w:gridCol w:w="8708"/>
        <w:tblGridChange w:id="0">
          <w:tblGrid>
            <w:gridCol w:w="534"/>
            <w:gridCol w:w="8708"/>
          </w:tblGrid>
        </w:tblGridChange>
      </w:tblGrid>
      <w:tr>
        <w:trPr>
          <w:cantSplit w:val="0"/>
          <w:tblHeader w:val="0"/>
        </w:trPr>
        <w:tc>
          <w:tcPr/>
          <w:p w:rsidR="00000000" w:rsidDel="00000000" w:rsidP="00000000" w:rsidRDefault="00000000" w:rsidRPr="00000000" w14:paraId="000022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w:t>
            </w:r>
          </w:p>
        </w:tc>
        <w:tc>
          <w:tcPr/>
          <w:p w:rsidR="00000000" w:rsidDel="00000000" w:rsidP="00000000" w:rsidRDefault="00000000" w:rsidRPr="00000000" w14:paraId="000022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Car parking provision covers spaces for both staff and visitors/ customers.</w:t>
            </w:r>
          </w:p>
        </w:tc>
      </w:tr>
    </w:tbl>
    <w:p w:rsidR="00000000" w:rsidDel="00000000" w:rsidP="00000000" w:rsidRDefault="00000000" w:rsidRPr="00000000" w14:paraId="00002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2F8">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2F9">
      <w:pPr>
        <w:pageBreakBefore w:val="0"/>
        <w:spacing w:after="0" w:lineRule="auto"/>
        <w:rPr>
          <w:b w:val="1"/>
          <w:i w:val="1"/>
          <w:sz w:val="24"/>
          <w:szCs w:val="24"/>
        </w:rPr>
      </w:pPr>
      <w:r w:rsidDel="00000000" w:rsidR="00000000" w:rsidRPr="00000000">
        <w:rPr>
          <w:rtl w:val="0"/>
        </w:rPr>
      </w:r>
    </w:p>
    <w:tbl>
      <w:tblPr>
        <w:tblStyle w:val="Table2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2FA">
            <w:pPr>
              <w:pageBreakBefore w:val="0"/>
              <w:rPr/>
            </w:pPr>
            <w:r w:rsidDel="00000000" w:rsidR="00000000" w:rsidRPr="00000000">
              <w:rPr>
                <w:rtl w:val="0"/>
              </w:rPr>
            </w:r>
          </w:p>
        </w:tc>
        <w:tc>
          <w:tcPr>
            <w:shd w:fill="ccc1d9" w:val="clear"/>
          </w:tcPr>
          <w:p w:rsidR="00000000" w:rsidDel="00000000" w:rsidP="00000000" w:rsidRDefault="00000000" w:rsidRPr="00000000" w14:paraId="000022FB">
            <w:pPr>
              <w:pageBreakBefore w:val="0"/>
              <w:rPr/>
            </w:pPr>
            <w:r w:rsidDel="00000000" w:rsidR="00000000" w:rsidRPr="00000000">
              <w:rPr>
                <w:rtl w:val="0"/>
              </w:rPr>
              <w:t xml:space="preserve">Short to medium stay</w:t>
            </w:r>
          </w:p>
          <w:p w:rsidR="00000000" w:rsidDel="00000000" w:rsidP="00000000" w:rsidRDefault="00000000" w:rsidRPr="00000000" w14:paraId="000022FC">
            <w:pPr>
              <w:pageBreakBefore w:val="0"/>
              <w:rPr/>
            </w:pPr>
            <w:r w:rsidDel="00000000" w:rsidR="00000000" w:rsidRPr="00000000">
              <w:rPr>
                <w:rtl w:val="0"/>
              </w:rPr>
              <w:t xml:space="preserve">(collection/ delivery)</w:t>
            </w:r>
          </w:p>
          <w:p w:rsidR="00000000" w:rsidDel="00000000" w:rsidP="00000000" w:rsidRDefault="00000000" w:rsidRPr="00000000" w14:paraId="000022FD">
            <w:pPr>
              <w:pageBreakBefore w:val="0"/>
              <w:rPr/>
            </w:pPr>
            <w:r w:rsidDel="00000000" w:rsidR="00000000" w:rsidRPr="00000000">
              <w:rPr>
                <w:rtl w:val="0"/>
              </w:rPr>
            </w:r>
          </w:p>
        </w:tc>
        <w:tc>
          <w:tcPr>
            <w:shd w:fill="ccc1d9" w:val="clear"/>
          </w:tcPr>
          <w:p w:rsidR="00000000" w:rsidDel="00000000" w:rsidP="00000000" w:rsidRDefault="00000000" w:rsidRPr="00000000" w14:paraId="000022FE">
            <w:pPr>
              <w:pageBreakBefore w:val="0"/>
              <w:rPr/>
            </w:pPr>
            <w:r w:rsidDel="00000000" w:rsidR="00000000" w:rsidRPr="00000000">
              <w:rPr>
                <w:rtl w:val="0"/>
              </w:rPr>
              <w:t xml:space="preserve">Medium to long stay</w:t>
            </w:r>
          </w:p>
          <w:p w:rsidR="00000000" w:rsidDel="00000000" w:rsidP="00000000" w:rsidRDefault="00000000" w:rsidRPr="00000000" w14:paraId="000022FF">
            <w:pPr>
              <w:pageBreakBefore w:val="0"/>
              <w:rPr/>
            </w:pPr>
            <w:r w:rsidDel="00000000" w:rsidR="00000000" w:rsidRPr="00000000">
              <w:rPr>
                <w:rtl w:val="0"/>
              </w:rPr>
              <w:t xml:space="preserve">(staff)</w:t>
            </w:r>
          </w:p>
        </w:tc>
      </w:tr>
      <w:tr>
        <w:trPr>
          <w:cantSplit w:val="0"/>
          <w:tblHeader w:val="0"/>
        </w:trPr>
        <w:tc>
          <w:tcPr>
            <w:vMerge w:val="restart"/>
            <w:shd w:fill="ccc1d9" w:val="clear"/>
          </w:tcPr>
          <w:p w:rsidR="00000000" w:rsidDel="00000000" w:rsidP="00000000" w:rsidRDefault="00000000" w:rsidRPr="00000000" w14:paraId="00002300">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01">
            <w:pPr>
              <w:pageBreakBefore w:val="0"/>
              <w:rPr>
                <w:vertAlign w:val="superscript"/>
              </w:rPr>
            </w:pPr>
            <w:r w:rsidDel="00000000" w:rsidR="00000000" w:rsidRPr="00000000">
              <w:rPr>
                <w:rtl w:val="0"/>
              </w:rPr>
              <w:t xml:space="preserve">1 space per 1,000m</w:t>
            </w:r>
            <w:r w:rsidDel="00000000" w:rsidR="00000000" w:rsidRPr="00000000">
              <w:rPr>
                <w:vertAlign w:val="superscript"/>
                <w:rtl w:val="0"/>
              </w:rPr>
              <w:t xml:space="preserve">2</w:t>
            </w:r>
          </w:p>
        </w:tc>
        <w:tc>
          <w:tcPr/>
          <w:p w:rsidR="00000000" w:rsidDel="00000000" w:rsidP="00000000" w:rsidRDefault="00000000" w:rsidRPr="00000000" w14:paraId="00002302">
            <w:pPr>
              <w:pageBreakBefore w:val="0"/>
              <w:rPr>
                <w:vertAlign w:val="superscript"/>
              </w:rPr>
            </w:pPr>
            <w:r w:rsidDel="00000000" w:rsidR="00000000" w:rsidRPr="00000000">
              <w:rPr>
                <w:rtl w:val="0"/>
              </w:rPr>
              <w:t xml:space="preserve">1 space per 200m</w:t>
            </w:r>
            <w:r w:rsidDel="00000000" w:rsidR="00000000" w:rsidRPr="00000000">
              <w:rPr>
                <w:vertAlign w:val="superscript"/>
                <w:rtl w:val="0"/>
              </w:rPr>
              <w:t xml:space="preserve">2</w:t>
            </w:r>
          </w:p>
          <w:p w:rsidR="00000000" w:rsidDel="00000000" w:rsidP="00000000" w:rsidRDefault="00000000" w:rsidRPr="00000000" w14:paraId="00002303">
            <w:pPr>
              <w:pageBreakBefore w:val="0"/>
              <w:rPr/>
            </w:pPr>
            <w:r w:rsidDel="00000000" w:rsidR="00000000" w:rsidRPr="00000000">
              <w:rPr>
                <w:rtl w:val="0"/>
              </w:rPr>
            </w:r>
          </w:p>
        </w:tc>
      </w:tr>
      <w:tr>
        <w:trPr>
          <w:cantSplit w:val="0"/>
          <w:tblHeader w:val="0"/>
        </w:trPr>
        <w:tc>
          <w:tcPr>
            <w:vMerge w:val="continue"/>
            <w:shd w:fill="ccc1d9" w:val="clear"/>
          </w:tcPr>
          <w:p w:rsidR="00000000" w:rsidDel="00000000" w:rsidP="00000000" w:rsidRDefault="00000000" w:rsidRPr="00000000" w14:paraId="00002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05">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0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0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2309">
      <w:pPr>
        <w:pageBreakBefore w:val="0"/>
        <w:spacing w:after="0" w:lineRule="auto"/>
        <w:rPr>
          <w:b w:val="1"/>
          <w:sz w:val="28"/>
          <w:szCs w:val="28"/>
        </w:rPr>
      </w:pPr>
      <w:r w:rsidDel="00000000" w:rsidR="00000000" w:rsidRPr="00000000">
        <w:rPr>
          <w:b w:val="1"/>
          <w:sz w:val="28"/>
          <w:szCs w:val="28"/>
          <w:rtl w:val="0"/>
        </w:rPr>
        <w:t xml:space="preserve">Land Use Class A3: Restaurants and Cafés</w:t>
      </w:r>
    </w:p>
    <w:p w:rsidR="00000000" w:rsidDel="00000000" w:rsidP="00000000" w:rsidRDefault="00000000" w:rsidRPr="00000000" w14:paraId="0000230A">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Class A3 uses may be located in town centres where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30C">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0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0E">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0F">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310">
      <w:pPr>
        <w:pageBreakBefore w:val="0"/>
        <w:spacing w:after="0" w:lineRule="auto"/>
        <w:rPr>
          <w:b w:val="1"/>
          <w:i w:val="1"/>
          <w:sz w:val="24"/>
          <w:szCs w:val="24"/>
        </w:rPr>
      </w:pPr>
      <w:r w:rsidDel="00000000" w:rsidR="00000000" w:rsidRPr="00000000">
        <w:rPr>
          <w:rtl w:val="0"/>
        </w:rPr>
      </w:r>
    </w:p>
    <w:tbl>
      <w:tblPr>
        <w:tblStyle w:val="Table2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2345"/>
        <w:gridCol w:w="2045"/>
        <w:gridCol w:w="2045"/>
        <w:tblGridChange w:id="0">
          <w:tblGrid>
            <w:gridCol w:w="2807"/>
            <w:gridCol w:w="2345"/>
            <w:gridCol w:w="2045"/>
            <w:gridCol w:w="2045"/>
          </w:tblGrid>
        </w:tblGridChange>
      </w:tblGrid>
      <w:tr>
        <w:trPr>
          <w:cantSplit w:val="0"/>
          <w:trHeight w:val="340" w:hRule="atLeast"/>
          <w:tblHeader w:val="0"/>
        </w:trPr>
        <w:tc>
          <w:tcPr>
            <w:vMerge w:val="restart"/>
            <w:tcBorders>
              <w:top w:color="000000" w:space="0" w:sz="0" w:val="nil"/>
              <w:left w:color="000000" w:space="0" w:sz="0" w:val="nil"/>
            </w:tcBorders>
          </w:tcPr>
          <w:p w:rsidR="00000000" w:rsidDel="00000000" w:rsidP="00000000" w:rsidRDefault="00000000" w:rsidRPr="00000000" w14:paraId="00002311">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312">
            <w:pPr>
              <w:pageBreakBefore w:val="0"/>
              <w:rPr/>
            </w:pPr>
            <w:r w:rsidDel="00000000" w:rsidR="00000000" w:rsidRPr="00000000">
              <w:rPr>
                <w:rtl w:val="0"/>
              </w:rPr>
              <w:t xml:space="preserve">Goods Vehicle Parking</w:t>
            </w:r>
          </w:p>
          <w:p w:rsidR="00000000" w:rsidDel="00000000" w:rsidP="00000000" w:rsidRDefault="00000000" w:rsidRPr="00000000" w14:paraId="00002313">
            <w:pPr>
              <w:pageBreakBefore w:val="0"/>
              <w:rPr/>
            </w:pPr>
            <w:r w:rsidDel="00000000" w:rsidR="00000000" w:rsidRPr="00000000">
              <w:rPr>
                <w:rtl w:val="0"/>
              </w:rPr>
            </w:r>
          </w:p>
        </w:tc>
        <w:tc>
          <w:tcPr>
            <w:gridSpan w:val="2"/>
            <w:shd w:fill="ccc1d9" w:val="clear"/>
          </w:tcPr>
          <w:p w:rsidR="00000000" w:rsidDel="00000000" w:rsidP="00000000" w:rsidRDefault="00000000" w:rsidRPr="00000000" w14:paraId="00002314">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tc>
      </w:tr>
      <w:tr>
        <w:trPr>
          <w:cantSplit w:val="0"/>
          <w:trHeight w:val="34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c1d9" w:val="clear"/>
          </w:tcPr>
          <w:p w:rsidR="00000000" w:rsidDel="00000000" w:rsidP="00000000" w:rsidRDefault="00000000" w:rsidRPr="00000000" w14:paraId="00002318">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319">
            <w:pPr>
              <w:pageBreakBefore w:val="0"/>
              <w:rPr/>
            </w:pPr>
            <w:r w:rsidDel="00000000" w:rsidR="00000000" w:rsidRPr="00000000">
              <w:rPr>
                <w:rtl w:val="0"/>
              </w:rPr>
              <w:t xml:space="preserve">Customers</w:t>
            </w:r>
          </w:p>
        </w:tc>
      </w:tr>
      <w:tr>
        <w:trPr>
          <w:cantSplit w:val="0"/>
          <w:tblHeader w:val="0"/>
        </w:trPr>
        <w:tc>
          <w:tcPr>
            <w:shd w:fill="ccc1d9" w:val="clear"/>
          </w:tcPr>
          <w:p w:rsidR="00000000" w:rsidDel="00000000" w:rsidP="00000000" w:rsidRDefault="00000000" w:rsidRPr="00000000" w14:paraId="0000231A">
            <w:pPr>
              <w:pageBreakBefore w:val="0"/>
              <w:rPr>
                <w:vertAlign w:val="superscript"/>
              </w:rPr>
            </w:pPr>
            <w:r w:rsidDel="00000000" w:rsidR="00000000" w:rsidRPr="00000000">
              <w:rPr>
                <w:rtl w:val="0"/>
              </w:rPr>
              <w:t xml:space="preserve">Restaurants and Cafés</w:t>
            </w:r>
            <w:r w:rsidDel="00000000" w:rsidR="00000000" w:rsidRPr="00000000">
              <w:rPr>
                <w:vertAlign w:val="superscript"/>
                <w:rtl w:val="0"/>
              </w:rPr>
              <w:t xml:space="preserve">(2)</w:t>
            </w:r>
          </w:p>
        </w:tc>
        <w:tc>
          <w:tcPr/>
          <w:p w:rsidR="00000000" w:rsidDel="00000000" w:rsidP="00000000" w:rsidRDefault="00000000" w:rsidRPr="00000000" w14:paraId="0000231B">
            <w:pPr>
              <w:pageBreakBefore w:val="0"/>
              <w:rPr/>
            </w:pPr>
            <w:r w:rsidDel="00000000" w:rsidR="00000000" w:rsidRPr="00000000">
              <w:rPr>
                <w:rtl w:val="0"/>
              </w:rPr>
              <w:t xml:space="preserve">See note 1</w:t>
            </w:r>
          </w:p>
          <w:p w:rsidR="00000000" w:rsidDel="00000000" w:rsidP="00000000" w:rsidRDefault="00000000" w:rsidRPr="00000000" w14:paraId="0000231C">
            <w:pPr>
              <w:pageBreakBefore w:val="0"/>
              <w:rPr/>
            </w:pPr>
            <w:r w:rsidDel="00000000" w:rsidR="00000000" w:rsidRPr="00000000">
              <w:rPr>
                <w:rtl w:val="0"/>
              </w:rPr>
            </w:r>
          </w:p>
        </w:tc>
        <w:tc>
          <w:tcPr/>
          <w:p w:rsidR="00000000" w:rsidDel="00000000" w:rsidP="00000000" w:rsidRDefault="00000000" w:rsidRPr="00000000" w14:paraId="0000231D">
            <w:pPr>
              <w:pageBreakBefore w:val="0"/>
              <w:rPr/>
            </w:pPr>
            <w:r w:rsidDel="00000000" w:rsidR="00000000" w:rsidRPr="00000000">
              <w:rPr>
                <w:rtl w:val="0"/>
              </w:rPr>
              <w:t xml:space="preserve">1 space per 2 staff</w:t>
            </w:r>
          </w:p>
          <w:p w:rsidR="00000000" w:rsidDel="00000000" w:rsidP="00000000" w:rsidRDefault="00000000" w:rsidRPr="00000000" w14:paraId="0000231E">
            <w:pPr>
              <w:pageBreakBefore w:val="0"/>
              <w:rPr>
                <w:color w:val="ffffff"/>
              </w:rPr>
            </w:pPr>
            <w:r w:rsidDel="00000000" w:rsidR="00000000" w:rsidRPr="00000000">
              <w:rPr>
                <w:rtl w:val="0"/>
              </w:rPr>
            </w:r>
          </w:p>
        </w:tc>
        <w:tc>
          <w:tcPr/>
          <w:p w:rsidR="00000000" w:rsidDel="00000000" w:rsidP="00000000" w:rsidRDefault="00000000" w:rsidRPr="00000000" w14:paraId="0000231F">
            <w:pPr>
              <w:pageBreakBefore w:val="0"/>
              <w:rPr/>
            </w:pPr>
            <w:r w:rsidDel="00000000" w:rsidR="00000000" w:rsidRPr="00000000">
              <w:rPr>
                <w:rtl w:val="0"/>
              </w:rPr>
              <w:t xml:space="preserve">1 space per 6m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320">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21">
            <w:pPr>
              <w:pageBreakBefore w:val="0"/>
              <w:rPr>
                <w:color w:val="ffffff"/>
              </w:rPr>
            </w:pPr>
            <w:r w:rsidDel="00000000" w:rsidR="00000000" w:rsidRPr="00000000">
              <w:rPr>
                <w:rtl w:val="0"/>
              </w:rPr>
              <w:t xml:space="preserve">Transport Cafés</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2322">
            <w:pPr>
              <w:pageBreakBefore w:val="0"/>
              <w:rPr/>
            </w:pPr>
            <w:r w:rsidDel="00000000" w:rsidR="00000000" w:rsidRPr="00000000">
              <w:rPr>
                <w:rtl w:val="0"/>
              </w:rPr>
              <w:t xml:space="preserve">1 lorry space per 5m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323">
            <w:pPr>
              <w:pageBreakBefore w:val="0"/>
              <w:rPr>
                <w:color w:val="ffffff"/>
              </w:rPr>
            </w:pPr>
            <w:r w:rsidDel="00000000" w:rsidR="00000000" w:rsidRPr="00000000">
              <w:rPr>
                <w:rtl w:val="0"/>
              </w:rPr>
            </w:r>
          </w:p>
        </w:tc>
        <w:tc>
          <w:tcPr/>
          <w:p w:rsidR="00000000" w:rsidDel="00000000" w:rsidP="00000000" w:rsidRDefault="00000000" w:rsidRPr="00000000" w14:paraId="00002324">
            <w:pPr>
              <w:pageBreakBefore w:val="0"/>
              <w:rPr/>
            </w:pPr>
            <w:r w:rsidDel="00000000" w:rsidR="00000000" w:rsidRPr="00000000">
              <w:rPr>
                <w:rtl w:val="0"/>
              </w:rPr>
              <w:t xml:space="preserve">1 space per 2 staff</w:t>
            </w:r>
          </w:p>
          <w:p w:rsidR="00000000" w:rsidDel="00000000" w:rsidP="00000000" w:rsidRDefault="00000000" w:rsidRPr="00000000" w14:paraId="00002325">
            <w:pPr>
              <w:pageBreakBefore w:val="0"/>
              <w:rPr>
                <w:color w:val="ffffff"/>
              </w:rPr>
            </w:pPr>
            <w:r w:rsidDel="00000000" w:rsidR="00000000" w:rsidRPr="00000000">
              <w:rPr>
                <w:rtl w:val="0"/>
              </w:rPr>
            </w:r>
          </w:p>
        </w:tc>
        <w:tc>
          <w:tcPr/>
          <w:p w:rsidR="00000000" w:rsidDel="00000000" w:rsidP="00000000" w:rsidRDefault="00000000" w:rsidRPr="00000000" w14:paraId="00002326">
            <w:pPr>
              <w:pageBreakBefore w:val="0"/>
              <w:rPr/>
            </w:pPr>
            <w:r w:rsidDel="00000000" w:rsidR="00000000" w:rsidRPr="00000000">
              <w:rPr>
                <w:rtl w:val="0"/>
              </w:rPr>
              <w:t xml:space="preserve">1 space per 15m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327">
            <w:pPr>
              <w:pageBreakBefore w:val="0"/>
              <w:rPr/>
            </w:pPr>
            <w:r w:rsidDel="00000000" w:rsidR="00000000" w:rsidRPr="00000000">
              <w:rPr>
                <w:rtl w:val="0"/>
              </w:rPr>
            </w:r>
          </w:p>
        </w:tc>
      </w:tr>
    </w:tbl>
    <w:p w:rsidR="00000000" w:rsidDel="00000000" w:rsidP="00000000" w:rsidRDefault="00000000" w:rsidRPr="00000000" w14:paraId="00002328">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29">
      <w:pPr>
        <w:pageBreakBefore w:val="0"/>
        <w:spacing w:after="0" w:lineRule="auto"/>
        <w:rPr/>
      </w:pPr>
      <w:r w:rsidDel="00000000" w:rsidR="00000000" w:rsidRPr="00000000">
        <w:rPr>
          <w:rtl w:val="0"/>
        </w:rPr>
        <w:t xml:space="preserve">Notes:</w:t>
      </w:r>
    </w:p>
    <w:tbl>
      <w:tblPr>
        <w:tblStyle w:val="Table2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32A">
            <w:pPr>
              <w:pageBreakBefore w:val="0"/>
              <w:rPr/>
            </w:pPr>
            <w:r w:rsidDel="00000000" w:rsidR="00000000" w:rsidRPr="00000000">
              <w:rPr>
                <w:rtl w:val="0"/>
              </w:rPr>
              <w:t xml:space="preserve">1</w:t>
            </w:r>
          </w:p>
          <w:p w:rsidR="00000000" w:rsidDel="00000000" w:rsidP="00000000" w:rsidRDefault="00000000" w:rsidRPr="00000000" w14:paraId="0000232B">
            <w:pPr>
              <w:pageBreakBefore w:val="0"/>
              <w:rPr/>
            </w:pPr>
            <w:r w:rsidDel="00000000" w:rsidR="00000000" w:rsidRPr="00000000">
              <w:rPr>
                <w:rtl w:val="0"/>
              </w:rPr>
            </w:r>
          </w:p>
          <w:p w:rsidR="00000000" w:rsidDel="00000000" w:rsidP="00000000" w:rsidRDefault="00000000" w:rsidRPr="00000000" w14:paraId="0000232C">
            <w:pPr>
              <w:pageBreakBefore w:val="0"/>
              <w:rPr/>
            </w:pPr>
            <w:r w:rsidDel="00000000" w:rsidR="00000000" w:rsidRPr="00000000">
              <w:rPr>
                <w:rtl w:val="0"/>
              </w:rPr>
              <w:t xml:space="preserve">2.</w:t>
            </w:r>
          </w:p>
          <w:p w:rsidR="00000000" w:rsidDel="00000000" w:rsidP="00000000" w:rsidRDefault="00000000" w:rsidRPr="00000000" w14:paraId="0000232D">
            <w:pPr>
              <w:pageBreakBefore w:val="0"/>
              <w:rPr/>
            </w:pPr>
            <w:r w:rsidDel="00000000" w:rsidR="00000000" w:rsidRPr="00000000">
              <w:rPr>
                <w:rtl w:val="0"/>
              </w:rPr>
              <w:t xml:space="preserve">3.</w:t>
            </w:r>
          </w:p>
        </w:tc>
        <w:tc>
          <w:tcPr/>
          <w:p w:rsidR="00000000" w:rsidDel="00000000" w:rsidP="00000000" w:rsidRDefault="00000000" w:rsidRPr="00000000" w14:paraId="0000232E">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32F">
            <w:pPr>
              <w:pageBreakBefore w:val="0"/>
              <w:rPr/>
            </w:pPr>
            <w:r w:rsidDel="00000000" w:rsidR="00000000" w:rsidRPr="00000000">
              <w:rPr>
                <w:rtl w:val="0"/>
              </w:rPr>
              <w:t xml:space="preserve">Includes roadside restaurants</w:t>
            </w:r>
          </w:p>
          <w:p w:rsidR="00000000" w:rsidDel="00000000" w:rsidP="00000000" w:rsidRDefault="00000000" w:rsidRPr="00000000" w14:paraId="00002330">
            <w:pPr>
              <w:pageBreakBefore w:val="0"/>
              <w:rPr/>
            </w:pPr>
            <w:r w:rsidDel="00000000" w:rsidR="00000000" w:rsidRPr="00000000">
              <w:rPr>
                <w:rtl w:val="0"/>
              </w:rPr>
              <w:t xml:space="preserve">Car parking provision for customers should be contained within the allocated space for lorry parking</w:t>
            </w:r>
          </w:p>
        </w:tc>
      </w:tr>
    </w:tbl>
    <w:p w:rsidR="00000000" w:rsidDel="00000000" w:rsidP="00000000" w:rsidRDefault="00000000" w:rsidRPr="00000000" w14:paraId="0000233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32">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33">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34">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335">
      <w:pPr>
        <w:pageBreakBefore w:val="0"/>
        <w:spacing w:after="0" w:lineRule="auto"/>
        <w:rPr>
          <w:b w:val="1"/>
          <w:i w:val="1"/>
          <w:sz w:val="24"/>
          <w:szCs w:val="24"/>
        </w:rPr>
      </w:pPr>
      <w:r w:rsidDel="00000000" w:rsidR="00000000" w:rsidRPr="00000000">
        <w:rPr>
          <w:rtl w:val="0"/>
        </w:rPr>
      </w:r>
    </w:p>
    <w:tbl>
      <w:tblPr>
        <w:tblStyle w:val="Table30"/>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336">
            <w:pPr>
              <w:pageBreakBefore w:val="0"/>
              <w:rPr/>
            </w:pPr>
            <w:r w:rsidDel="00000000" w:rsidR="00000000" w:rsidRPr="00000000">
              <w:rPr>
                <w:rtl w:val="0"/>
              </w:rPr>
            </w:r>
          </w:p>
        </w:tc>
        <w:tc>
          <w:tcPr>
            <w:shd w:fill="ccc1d9" w:val="clear"/>
          </w:tcPr>
          <w:p w:rsidR="00000000" w:rsidDel="00000000" w:rsidP="00000000" w:rsidRDefault="00000000" w:rsidRPr="00000000" w14:paraId="00002337">
            <w:pPr>
              <w:pageBreakBefore w:val="0"/>
              <w:rPr/>
            </w:pPr>
            <w:r w:rsidDel="00000000" w:rsidR="00000000" w:rsidRPr="00000000">
              <w:rPr>
                <w:rtl w:val="0"/>
              </w:rPr>
              <w:t xml:space="preserve">Short to medium stay</w:t>
            </w:r>
          </w:p>
          <w:p w:rsidR="00000000" w:rsidDel="00000000" w:rsidP="00000000" w:rsidRDefault="00000000" w:rsidRPr="00000000" w14:paraId="00002338">
            <w:pPr>
              <w:pageBreakBefore w:val="0"/>
              <w:rPr/>
            </w:pPr>
            <w:r w:rsidDel="00000000" w:rsidR="00000000" w:rsidRPr="00000000">
              <w:rPr>
                <w:rtl w:val="0"/>
              </w:rPr>
              <w:t xml:space="preserve">(collection/ delivery)</w:t>
            </w:r>
          </w:p>
        </w:tc>
        <w:tc>
          <w:tcPr>
            <w:shd w:fill="ccc1d9" w:val="clear"/>
          </w:tcPr>
          <w:p w:rsidR="00000000" w:rsidDel="00000000" w:rsidP="00000000" w:rsidRDefault="00000000" w:rsidRPr="00000000" w14:paraId="00002339">
            <w:pPr>
              <w:pageBreakBefore w:val="0"/>
              <w:rPr/>
            </w:pPr>
            <w:r w:rsidDel="00000000" w:rsidR="00000000" w:rsidRPr="00000000">
              <w:rPr>
                <w:rtl w:val="0"/>
              </w:rPr>
              <w:t xml:space="preserve">Medium to long stay</w:t>
            </w:r>
          </w:p>
          <w:p w:rsidR="00000000" w:rsidDel="00000000" w:rsidP="00000000" w:rsidRDefault="00000000" w:rsidRPr="00000000" w14:paraId="0000233A">
            <w:pPr>
              <w:pageBreakBefore w:val="0"/>
              <w:rPr/>
            </w:pPr>
            <w:r w:rsidDel="00000000" w:rsidR="00000000" w:rsidRPr="00000000">
              <w:rPr>
                <w:rtl w:val="0"/>
              </w:rPr>
              <w:t xml:space="preserve">(staff)</w:t>
            </w:r>
          </w:p>
        </w:tc>
      </w:tr>
      <w:tr>
        <w:trPr>
          <w:cantSplit w:val="0"/>
          <w:tblHeader w:val="0"/>
        </w:trPr>
        <w:tc>
          <w:tcPr>
            <w:vMerge w:val="restart"/>
            <w:shd w:fill="ccc1d9" w:val="clear"/>
          </w:tcPr>
          <w:p w:rsidR="00000000" w:rsidDel="00000000" w:rsidP="00000000" w:rsidRDefault="00000000" w:rsidRPr="00000000" w14:paraId="0000233B">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3C">
            <w:pPr>
              <w:pageBreakBefore w:val="0"/>
              <w:rPr>
                <w:vertAlign w:val="superscript"/>
              </w:rPr>
            </w:pPr>
            <w:r w:rsidDel="00000000" w:rsidR="00000000" w:rsidRPr="00000000">
              <w:rPr>
                <w:rtl w:val="0"/>
              </w:rPr>
              <w:t xml:space="preserve">1 space per 10 seats</w:t>
            </w:r>
            <w:r w:rsidDel="00000000" w:rsidR="00000000" w:rsidRPr="00000000">
              <w:rPr>
                <w:rtl w:val="0"/>
              </w:rPr>
            </w:r>
          </w:p>
        </w:tc>
        <w:tc>
          <w:tcPr/>
          <w:p w:rsidR="00000000" w:rsidDel="00000000" w:rsidP="00000000" w:rsidRDefault="00000000" w:rsidRPr="00000000" w14:paraId="0000233D">
            <w:pPr>
              <w:pageBreakBefore w:val="0"/>
              <w:rPr/>
            </w:pPr>
            <w:r w:rsidDel="00000000" w:rsidR="00000000" w:rsidRPr="00000000">
              <w:rPr>
                <w:rtl w:val="0"/>
              </w:rPr>
              <w:t xml:space="preserve">1 space per 20 seats</w:t>
            </w:r>
          </w:p>
        </w:tc>
      </w:tr>
      <w:tr>
        <w:trPr>
          <w:cantSplit w:val="0"/>
          <w:tblHeader w:val="0"/>
        </w:trPr>
        <w:tc>
          <w:tcPr>
            <w:vMerge w:val="continue"/>
            <w:shd w:fill="ccc1d9" w:val="clear"/>
          </w:tcPr>
          <w:p w:rsidR="00000000" w:rsidDel="00000000" w:rsidP="00000000" w:rsidRDefault="00000000" w:rsidRPr="00000000" w14:paraId="00002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3F">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4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42">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343">
      <w:pPr>
        <w:pageBreakBefore w:val="0"/>
        <w:spacing w:after="0" w:lineRule="auto"/>
        <w:rPr>
          <w:b w:val="1"/>
          <w:sz w:val="28"/>
          <w:szCs w:val="28"/>
        </w:rPr>
      </w:pPr>
      <w:r w:rsidDel="00000000" w:rsidR="00000000" w:rsidRPr="00000000">
        <w:rPr>
          <w:b w:val="1"/>
          <w:sz w:val="28"/>
          <w:szCs w:val="28"/>
          <w:rtl w:val="0"/>
        </w:rPr>
        <w:t xml:space="preserve">Land Use Class A4: Drinking Establishments</w:t>
      </w:r>
    </w:p>
    <w:p w:rsidR="00000000" w:rsidDel="00000000" w:rsidP="00000000" w:rsidRDefault="00000000" w:rsidRPr="00000000" w14:paraId="00002344">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Class A4 uses may be located in town centres where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346">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47">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348">
      <w:pPr>
        <w:pageBreakBefore w:val="0"/>
        <w:spacing w:after="0" w:lineRule="auto"/>
        <w:rPr>
          <w:b w:val="1"/>
          <w:i w:val="1"/>
          <w:sz w:val="24"/>
          <w:szCs w:val="24"/>
        </w:rPr>
      </w:pPr>
      <w:r w:rsidDel="00000000" w:rsidR="00000000" w:rsidRPr="00000000">
        <w:rPr>
          <w:rtl w:val="0"/>
        </w:rPr>
      </w:r>
    </w:p>
    <w:tbl>
      <w:tblPr>
        <w:tblStyle w:val="Table3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2345"/>
        <w:gridCol w:w="2045"/>
        <w:gridCol w:w="2045"/>
        <w:tblGridChange w:id="0">
          <w:tblGrid>
            <w:gridCol w:w="2807"/>
            <w:gridCol w:w="2345"/>
            <w:gridCol w:w="2045"/>
            <w:gridCol w:w="2045"/>
          </w:tblGrid>
        </w:tblGridChange>
      </w:tblGrid>
      <w:tr>
        <w:trPr>
          <w:cantSplit w:val="0"/>
          <w:trHeight w:val="340" w:hRule="atLeast"/>
          <w:tblHeader w:val="0"/>
        </w:trPr>
        <w:tc>
          <w:tcPr>
            <w:vMerge w:val="restart"/>
            <w:tcBorders>
              <w:top w:color="000000" w:space="0" w:sz="0" w:val="nil"/>
              <w:left w:color="000000" w:space="0" w:sz="0" w:val="nil"/>
            </w:tcBorders>
          </w:tcPr>
          <w:p w:rsidR="00000000" w:rsidDel="00000000" w:rsidP="00000000" w:rsidRDefault="00000000" w:rsidRPr="00000000" w14:paraId="00002349">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34A">
            <w:pPr>
              <w:pageBreakBefore w:val="0"/>
              <w:rPr/>
            </w:pPr>
            <w:r w:rsidDel="00000000" w:rsidR="00000000" w:rsidRPr="00000000">
              <w:rPr>
                <w:rtl w:val="0"/>
              </w:rPr>
              <w:t xml:space="preserve">Goods Vehicle Parking</w:t>
            </w:r>
          </w:p>
          <w:p w:rsidR="00000000" w:rsidDel="00000000" w:rsidP="00000000" w:rsidRDefault="00000000" w:rsidRPr="00000000" w14:paraId="0000234B">
            <w:pPr>
              <w:pageBreakBefore w:val="0"/>
              <w:rPr/>
            </w:pPr>
            <w:r w:rsidDel="00000000" w:rsidR="00000000" w:rsidRPr="00000000">
              <w:rPr>
                <w:rtl w:val="0"/>
              </w:rPr>
            </w:r>
          </w:p>
        </w:tc>
        <w:tc>
          <w:tcPr>
            <w:gridSpan w:val="2"/>
            <w:shd w:fill="ccc1d9" w:val="clear"/>
          </w:tcPr>
          <w:p w:rsidR="00000000" w:rsidDel="00000000" w:rsidP="00000000" w:rsidRDefault="00000000" w:rsidRPr="00000000" w14:paraId="0000234C">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tc>
      </w:tr>
      <w:tr>
        <w:trPr>
          <w:cantSplit w:val="0"/>
          <w:trHeight w:val="34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c1d9" w:val="clear"/>
          </w:tcPr>
          <w:p w:rsidR="00000000" w:rsidDel="00000000" w:rsidP="00000000" w:rsidRDefault="00000000" w:rsidRPr="00000000" w14:paraId="00002350">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351">
            <w:pPr>
              <w:pageBreakBefore w:val="0"/>
              <w:rPr/>
            </w:pPr>
            <w:r w:rsidDel="00000000" w:rsidR="00000000" w:rsidRPr="00000000">
              <w:rPr>
                <w:rtl w:val="0"/>
              </w:rPr>
              <w:t xml:space="preserve">Customers</w:t>
            </w:r>
          </w:p>
        </w:tc>
      </w:tr>
      <w:tr>
        <w:trPr>
          <w:cantSplit w:val="0"/>
          <w:tblHeader w:val="0"/>
        </w:trPr>
        <w:tc>
          <w:tcPr>
            <w:shd w:fill="ccc1d9" w:val="clear"/>
          </w:tcPr>
          <w:p w:rsidR="00000000" w:rsidDel="00000000" w:rsidP="00000000" w:rsidRDefault="00000000" w:rsidRPr="00000000" w14:paraId="00002352">
            <w:pPr>
              <w:pageBreakBefore w:val="0"/>
              <w:rPr>
                <w:vertAlign w:val="superscript"/>
              </w:rPr>
            </w:pPr>
            <w:r w:rsidDel="00000000" w:rsidR="00000000" w:rsidRPr="00000000">
              <w:rPr>
                <w:rtl w:val="0"/>
              </w:rPr>
              <w:t xml:space="preserve">Public Houses, Licenced Bars and Banqueting Halls</w:t>
            </w:r>
            <w:r w:rsidDel="00000000" w:rsidR="00000000" w:rsidRPr="00000000">
              <w:rPr>
                <w:vertAlign w:val="superscript"/>
                <w:rtl w:val="0"/>
              </w:rPr>
              <w:t xml:space="preserve">(2)</w:t>
            </w:r>
          </w:p>
        </w:tc>
        <w:tc>
          <w:tcPr/>
          <w:p w:rsidR="00000000" w:rsidDel="00000000" w:rsidP="00000000" w:rsidRDefault="00000000" w:rsidRPr="00000000" w14:paraId="00002353">
            <w:pPr>
              <w:pageBreakBefore w:val="0"/>
              <w:rPr>
                <w:sz w:val="14"/>
                <w:szCs w:val="14"/>
              </w:rPr>
            </w:pPr>
            <w:r w:rsidDel="00000000" w:rsidR="00000000" w:rsidRPr="00000000">
              <w:rPr>
                <w:rtl w:val="0"/>
              </w:rPr>
              <w:t xml:space="preserve">See note 1</w:t>
            </w:r>
            <w:r w:rsidDel="00000000" w:rsidR="00000000" w:rsidRPr="00000000">
              <w:rPr>
                <w:rtl w:val="0"/>
              </w:rPr>
            </w:r>
          </w:p>
          <w:p w:rsidR="00000000" w:rsidDel="00000000" w:rsidP="00000000" w:rsidRDefault="00000000" w:rsidRPr="00000000" w14:paraId="00002354">
            <w:pPr>
              <w:pageBreakBefore w:val="0"/>
              <w:rPr/>
            </w:pPr>
            <w:r w:rsidDel="00000000" w:rsidR="00000000" w:rsidRPr="00000000">
              <w:rPr>
                <w:rtl w:val="0"/>
              </w:rPr>
            </w:r>
          </w:p>
        </w:tc>
        <w:tc>
          <w:tcPr/>
          <w:p w:rsidR="00000000" w:rsidDel="00000000" w:rsidP="00000000" w:rsidRDefault="00000000" w:rsidRPr="00000000" w14:paraId="00002355">
            <w:pPr>
              <w:pageBreakBefore w:val="0"/>
              <w:rPr>
                <w:sz w:val="14"/>
                <w:szCs w:val="14"/>
              </w:rPr>
            </w:pPr>
            <w:r w:rsidDel="00000000" w:rsidR="00000000" w:rsidRPr="00000000">
              <w:rPr>
                <w:rtl w:val="0"/>
              </w:rPr>
              <w:t xml:space="preserve">1 space per 2 staff</w:t>
            </w:r>
            <w:r w:rsidDel="00000000" w:rsidR="00000000" w:rsidRPr="00000000">
              <w:rPr>
                <w:rtl w:val="0"/>
              </w:rPr>
            </w:r>
          </w:p>
          <w:p w:rsidR="00000000" w:rsidDel="00000000" w:rsidP="00000000" w:rsidRDefault="00000000" w:rsidRPr="00000000" w14:paraId="00002356">
            <w:pPr>
              <w:pageBreakBefore w:val="0"/>
              <w:rPr>
                <w:color w:val="ffffff"/>
              </w:rPr>
            </w:pPr>
            <w:r w:rsidDel="00000000" w:rsidR="00000000" w:rsidRPr="00000000">
              <w:rPr>
                <w:rtl w:val="0"/>
              </w:rPr>
            </w:r>
          </w:p>
        </w:tc>
        <w:tc>
          <w:tcPr/>
          <w:p w:rsidR="00000000" w:rsidDel="00000000" w:rsidP="00000000" w:rsidRDefault="00000000" w:rsidRPr="00000000" w14:paraId="00002357">
            <w:pPr>
              <w:pageBreakBefore w:val="0"/>
              <w:rPr/>
            </w:pPr>
            <w:r w:rsidDel="00000000" w:rsidR="00000000" w:rsidRPr="00000000">
              <w:rPr>
                <w:rtl w:val="0"/>
              </w:rPr>
              <w:t xml:space="preserve">1 space per 10m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358">
            <w:pPr>
              <w:pageBreakBefore w:val="0"/>
              <w:rPr/>
            </w:pPr>
            <w:r w:rsidDel="00000000" w:rsidR="00000000" w:rsidRPr="00000000">
              <w:rPr>
                <w:rtl w:val="0"/>
              </w:rPr>
            </w:r>
          </w:p>
        </w:tc>
      </w:tr>
    </w:tbl>
    <w:p w:rsidR="00000000" w:rsidDel="00000000" w:rsidP="00000000" w:rsidRDefault="00000000" w:rsidRPr="00000000" w14:paraId="00002359">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5A">
      <w:pPr>
        <w:pageBreakBefore w:val="0"/>
        <w:spacing w:after="0" w:lineRule="auto"/>
        <w:rPr/>
      </w:pPr>
      <w:r w:rsidDel="00000000" w:rsidR="00000000" w:rsidRPr="00000000">
        <w:rPr>
          <w:rtl w:val="0"/>
        </w:rPr>
        <w:t xml:space="preserve">Notes:</w:t>
      </w:r>
    </w:p>
    <w:tbl>
      <w:tblPr>
        <w:tblStyle w:val="Table3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35B">
            <w:pPr>
              <w:pageBreakBefore w:val="0"/>
              <w:rPr/>
            </w:pPr>
            <w:r w:rsidDel="00000000" w:rsidR="00000000" w:rsidRPr="00000000">
              <w:rPr>
                <w:rtl w:val="0"/>
              </w:rPr>
              <w:t xml:space="preserve">1</w:t>
            </w:r>
          </w:p>
          <w:p w:rsidR="00000000" w:rsidDel="00000000" w:rsidP="00000000" w:rsidRDefault="00000000" w:rsidRPr="00000000" w14:paraId="0000235C">
            <w:pPr>
              <w:pageBreakBefore w:val="0"/>
              <w:rPr/>
            </w:pPr>
            <w:r w:rsidDel="00000000" w:rsidR="00000000" w:rsidRPr="00000000">
              <w:rPr>
                <w:rtl w:val="0"/>
              </w:rPr>
            </w:r>
          </w:p>
          <w:p w:rsidR="00000000" w:rsidDel="00000000" w:rsidP="00000000" w:rsidRDefault="00000000" w:rsidRPr="00000000" w14:paraId="0000235D">
            <w:pPr>
              <w:pageBreakBefore w:val="0"/>
              <w:rPr/>
            </w:pPr>
            <w:r w:rsidDel="00000000" w:rsidR="00000000" w:rsidRPr="00000000">
              <w:rPr>
                <w:rtl w:val="0"/>
              </w:rPr>
              <w:t xml:space="preserve">2.</w:t>
            </w:r>
          </w:p>
        </w:tc>
        <w:tc>
          <w:tcPr/>
          <w:p w:rsidR="00000000" w:rsidDel="00000000" w:rsidP="00000000" w:rsidRDefault="00000000" w:rsidRPr="00000000" w14:paraId="0000235E">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35F">
            <w:pPr>
              <w:pageBreakBefore w:val="0"/>
              <w:rPr/>
            </w:pPr>
            <w:r w:rsidDel="00000000" w:rsidR="00000000" w:rsidRPr="00000000">
              <w:rPr>
                <w:rtl w:val="0"/>
              </w:rPr>
              <w:t xml:space="preserve">Includes bars open to non-residents in hotels and non-diners in restaurants.</w:t>
            </w:r>
          </w:p>
        </w:tc>
      </w:tr>
    </w:tbl>
    <w:p w:rsidR="00000000" w:rsidDel="00000000" w:rsidP="00000000" w:rsidRDefault="00000000" w:rsidRPr="00000000" w14:paraId="00002360">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61">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362">
      <w:pPr>
        <w:pageBreakBefore w:val="0"/>
        <w:spacing w:after="0" w:lineRule="auto"/>
        <w:rPr>
          <w:b w:val="1"/>
          <w:i w:val="1"/>
          <w:sz w:val="24"/>
          <w:szCs w:val="24"/>
        </w:rPr>
      </w:pPr>
      <w:r w:rsidDel="00000000" w:rsidR="00000000" w:rsidRPr="00000000">
        <w:rPr>
          <w:rtl w:val="0"/>
        </w:rPr>
      </w:r>
    </w:p>
    <w:tbl>
      <w:tblPr>
        <w:tblStyle w:val="Table3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363">
            <w:pPr>
              <w:pageBreakBefore w:val="0"/>
              <w:rPr/>
            </w:pPr>
            <w:r w:rsidDel="00000000" w:rsidR="00000000" w:rsidRPr="00000000">
              <w:rPr>
                <w:rtl w:val="0"/>
              </w:rPr>
            </w:r>
          </w:p>
        </w:tc>
        <w:tc>
          <w:tcPr>
            <w:shd w:fill="ccc1d9" w:val="clear"/>
          </w:tcPr>
          <w:p w:rsidR="00000000" w:rsidDel="00000000" w:rsidP="00000000" w:rsidRDefault="00000000" w:rsidRPr="00000000" w14:paraId="00002364">
            <w:pPr>
              <w:pageBreakBefore w:val="0"/>
              <w:rPr/>
            </w:pPr>
            <w:r w:rsidDel="00000000" w:rsidR="00000000" w:rsidRPr="00000000">
              <w:rPr>
                <w:rtl w:val="0"/>
              </w:rPr>
              <w:t xml:space="preserve">Short to medium stay</w:t>
            </w:r>
          </w:p>
          <w:p w:rsidR="00000000" w:rsidDel="00000000" w:rsidP="00000000" w:rsidRDefault="00000000" w:rsidRPr="00000000" w14:paraId="00002365">
            <w:pPr>
              <w:pageBreakBefore w:val="0"/>
              <w:rPr/>
            </w:pPr>
            <w:r w:rsidDel="00000000" w:rsidR="00000000" w:rsidRPr="00000000">
              <w:rPr>
                <w:rtl w:val="0"/>
              </w:rPr>
              <w:t xml:space="preserve">(collection/ delivery)</w:t>
            </w:r>
          </w:p>
        </w:tc>
        <w:tc>
          <w:tcPr>
            <w:shd w:fill="ccc1d9" w:val="clear"/>
          </w:tcPr>
          <w:p w:rsidR="00000000" w:rsidDel="00000000" w:rsidP="00000000" w:rsidRDefault="00000000" w:rsidRPr="00000000" w14:paraId="00002366">
            <w:pPr>
              <w:pageBreakBefore w:val="0"/>
              <w:rPr/>
            </w:pPr>
            <w:r w:rsidDel="00000000" w:rsidR="00000000" w:rsidRPr="00000000">
              <w:rPr>
                <w:rtl w:val="0"/>
              </w:rPr>
              <w:t xml:space="preserve">Medium to long stay</w:t>
            </w:r>
          </w:p>
          <w:p w:rsidR="00000000" w:rsidDel="00000000" w:rsidP="00000000" w:rsidRDefault="00000000" w:rsidRPr="00000000" w14:paraId="00002367">
            <w:pPr>
              <w:pageBreakBefore w:val="0"/>
              <w:rPr/>
            </w:pPr>
            <w:r w:rsidDel="00000000" w:rsidR="00000000" w:rsidRPr="00000000">
              <w:rPr>
                <w:rtl w:val="0"/>
              </w:rPr>
              <w:t xml:space="preserve">(staff)</w:t>
            </w:r>
          </w:p>
        </w:tc>
      </w:tr>
      <w:tr>
        <w:trPr>
          <w:cantSplit w:val="0"/>
          <w:tblHeader w:val="0"/>
        </w:trPr>
        <w:tc>
          <w:tcPr>
            <w:vMerge w:val="restart"/>
            <w:shd w:fill="ccc1d9" w:val="clear"/>
          </w:tcPr>
          <w:p w:rsidR="00000000" w:rsidDel="00000000" w:rsidP="00000000" w:rsidRDefault="00000000" w:rsidRPr="00000000" w14:paraId="00002368">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69">
            <w:pPr>
              <w:pageBreakBefore w:val="0"/>
              <w:rPr>
                <w:vertAlign w:val="superscript"/>
              </w:rPr>
            </w:pPr>
            <w:r w:rsidDel="00000000" w:rsidR="00000000" w:rsidRPr="00000000">
              <w:rPr>
                <w:rtl w:val="0"/>
              </w:rPr>
              <w:t xml:space="preserve">1 space per 10 seats</w:t>
            </w:r>
            <w:r w:rsidDel="00000000" w:rsidR="00000000" w:rsidRPr="00000000">
              <w:rPr>
                <w:rtl w:val="0"/>
              </w:rPr>
            </w:r>
          </w:p>
        </w:tc>
        <w:tc>
          <w:tcPr/>
          <w:p w:rsidR="00000000" w:rsidDel="00000000" w:rsidP="00000000" w:rsidRDefault="00000000" w:rsidRPr="00000000" w14:paraId="0000236A">
            <w:pPr>
              <w:pageBreakBefore w:val="0"/>
              <w:rPr/>
            </w:pPr>
            <w:r w:rsidDel="00000000" w:rsidR="00000000" w:rsidRPr="00000000">
              <w:rPr>
                <w:rtl w:val="0"/>
              </w:rPr>
              <w:t xml:space="preserve">1 space per 20 seats</w:t>
            </w:r>
          </w:p>
        </w:tc>
      </w:tr>
      <w:tr>
        <w:trPr>
          <w:cantSplit w:val="0"/>
          <w:tblHeader w:val="0"/>
        </w:trPr>
        <w:tc>
          <w:tcPr>
            <w:vMerge w:val="continue"/>
            <w:shd w:fill="ccc1d9" w:val="clear"/>
          </w:tcPr>
          <w:p w:rsidR="00000000" w:rsidDel="00000000" w:rsidP="00000000" w:rsidRDefault="00000000" w:rsidRPr="00000000" w14:paraId="00002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6C">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6E">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6F">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370">
      <w:pPr>
        <w:pageBreakBefore w:val="0"/>
        <w:spacing w:after="0" w:lineRule="auto"/>
        <w:rPr>
          <w:b w:val="1"/>
          <w:sz w:val="28"/>
          <w:szCs w:val="28"/>
        </w:rPr>
      </w:pPr>
      <w:r w:rsidDel="00000000" w:rsidR="00000000" w:rsidRPr="00000000">
        <w:rPr>
          <w:b w:val="1"/>
          <w:sz w:val="28"/>
          <w:szCs w:val="28"/>
          <w:rtl w:val="0"/>
        </w:rPr>
        <w:t xml:space="preserve">Land Use Class A5: Hot Food Takeaways</w:t>
      </w:r>
    </w:p>
    <w:p w:rsidR="00000000" w:rsidDel="00000000" w:rsidP="00000000" w:rsidRDefault="00000000" w:rsidRPr="00000000" w14:paraId="00002371">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372">
      <w:pPr>
        <w:pageBreakBefore w:val="0"/>
        <w:spacing w:after="0" w:lineRule="auto"/>
        <w:rPr/>
      </w:pPr>
      <w:r w:rsidDel="00000000" w:rsidR="00000000" w:rsidRPr="00000000">
        <w:rPr>
          <w:rtl w:val="0"/>
        </w:rPr>
        <w:t xml:space="preserve">This use class caters specifically for takeaways and fast food premises and are differentiated from A3 uses as they raise different traffic and parking demands</w:t>
      </w:r>
    </w:p>
    <w:p w:rsidR="00000000" w:rsidDel="00000000" w:rsidP="00000000" w:rsidRDefault="00000000" w:rsidRPr="00000000" w14:paraId="00002373">
      <w:pPr>
        <w:pageBreakBefore w:val="0"/>
        <w:spacing w:after="0" w:lineRule="auto"/>
        <w:rPr/>
      </w:pPr>
      <w:r w:rsidDel="00000000" w:rsidR="00000000" w:rsidRPr="00000000">
        <w:rPr>
          <w:rtl w:val="0"/>
        </w:rPr>
      </w:r>
    </w:p>
    <w:p w:rsidR="00000000" w:rsidDel="00000000" w:rsidP="00000000" w:rsidRDefault="00000000" w:rsidRPr="00000000" w14:paraId="00002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Class A5 uses may be located in town centres where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375">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76">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377">
      <w:pPr>
        <w:pageBreakBefore w:val="0"/>
        <w:spacing w:after="0" w:lineRule="auto"/>
        <w:rPr>
          <w:b w:val="1"/>
          <w:i w:val="1"/>
          <w:sz w:val="24"/>
          <w:szCs w:val="24"/>
        </w:rPr>
      </w:pPr>
      <w:r w:rsidDel="00000000" w:rsidR="00000000" w:rsidRPr="00000000">
        <w:rPr>
          <w:rtl w:val="0"/>
        </w:rPr>
      </w:r>
    </w:p>
    <w:tbl>
      <w:tblPr>
        <w:tblStyle w:val="Table3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2345"/>
        <w:gridCol w:w="2045"/>
        <w:gridCol w:w="2045"/>
        <w:tblGridChange w:id="0">
          <w:tblGrid>
            <w:gridCol w:w="2807"/>
            <w:gridCol w:w="2345"/>
            <w:gridCol w:w="2045"/>
            <w:gridCol w:w="2045"/>
          </w:tblGrid>
        </w:tblGridChange>
      </w:tblGrid>
      <w:tr>
        <w:trPr>
          <w:cantSplit w:val="0"/>
          <w:trHeight w:val="340" w:hRule="atLeast"/>
          <w:tblHeader w:val="0"/>
        </w:trPr>
        <w:tc>
          <w:tcPr>
            <w:vMerge w:val="restart"/>
            <w:tcBorders>
              <w:top w:color="000000" w:space="0" w:sz="0" w:val="nil"/>
              <w:left w:color="000000" w:space="0" w:sz="0" w:val="nil"/>
            </w:tcBorders>
          </w:tcPr>
          <w:p w:rsidR="00000000" w:rsidDel="00000000" w:rsidP="00000000" w:rsidRDefault="00000000" w:rsidRPr="00000000" w14:paraId="00002378">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379">
            <w:pPr>
              <w:pageBreakBefore w:val="0"/>
              <w:rPr/>
            </w:pPr>
            <w:r w:rsidDel="00000000" w:rsidR="00000000" w:rsidRPr="00000000">
              <w:rPr>
                <w:rtl w:val="0"/>
              </w:rPr>
              <w:t xml:space="preserve">Goods Vehicle Parking</w:t>
            </w:r>
          </w:p>
          <w:p w:rsidR="00000000" w:rsidDel="00000000" w:rsidP="00000000" w:rsidRDefault="00000000" w:rsidRPr="00000000" w14:paraId="0000237A">
            <w:pPr>
              <w:pageBreakBefore w:val="0"/>
              <w:rPr/>
            </w:pPr>
            <w:r w:rsidDel="00000000" w:rsidR="00000000" w:rsidRPr="00000000">
              <w:rPr>
                <w:rtl w:val="0"/>
              </w:rPr>
            </w:r>
          </w:p>
        </w:tc>
        <w:tc>
          <w:tcPr>
            <w:gridSpan w:val="2"/>
            <w:shd w:fill="ccc1d9" w:val="clear"/>
          </w:tcPr>
          <w:p w:rsidR="00000000" w:rsidDel="00000000" w:rsidP="00000000" w:rsidRDefault="00000000" w:rsidRPr="00000000" w14:paraId="0000237B">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tc>
      </w:tr>
      <w:tr>
        <w:trPr>
          <w:cantSplit w:val="0"/>
          <w:trHeight w:val="34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c1d9" w:val="clear"/>
          </w:tcPr>
          <w:p w:rsidR="00000000" w:rsidDel="00000000" w:rsidP="00000000" w:rsidRDefault="00000000" w:rsidRPr="00000000" w14:paraId="0000237F">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380">
            <w:pPr>
              <w:pageBreakBefore w:val="0"/>
              <w:rPr/>
            </w:pPr>
            <w:r w:rsidDel="00000000" w:rsidR="00000000" w:rsidRPr="00000000">
              <w:rPr>
                <w:rtl w:val="0"/>
              </w:rPr>
              <w:t xml:space="preserve">Customers</w:t>
            </w:r>
          </w:p>
        </w:tc>
      </w:tr>
      <w:tr>
        <w:trPr>
          <w:cantSplit w:val="0"/>
          <w:tblHeader w:val="0"/>
        </w:trPr>
        <w:tc>
          <w:tcPr>
            <w:shd w:fill="ccc1d9" w:val="clear"/>
          </w:tcPr>
          <w:p w:rsidR="00000000" w:rsidDel="00000000" w:rsidP="00000000" w:rsidRDefault="00000000" w:rsidRPr="00000000" w14:paraId="00002381">
            <w:pPr>
              <w:pageBreakBefore w:val="0"/>
              <w:rPr>
                <w:vertAlign w:val="superscript"/>
              </w:rPr>
            </w:pPr>
            <w:r w:rsidDel="00000000" w:rsidR="00000000" w:rsidRPr="00000000">
              <w:rPr>
                <w:rtl w:val="0"/>
              </w:rPr>
              <w:t xml:space="preserve">Takeaways </w:t>
            </w:r>
            <w:r w:rsidDel="00000000" w:rsidR="00000000" w:rsidRPr="00000000">
              <w:rPr>
                <w:vertAlign w:val="superscript"/>
                <w:rtl w:val="0"/>
              </w:rPr>
              <w:t xml:space="preserve">(2)</w:t>
            </w:r>
          </w:p>
        </w:tc>
        <w:tc>
          <w:tcPr/>
          <w:p w:rsidR="00000000" w:rsidDel="00000000" w:rsidP="00000000" w:rsidRDefault="00000000" w:rsidRPr="00000000" w14:paraId="00002382">
            <w:pPr>
              <w:pageBreakBefore w:val="0"/>
              <w:rPr>
                <w:sz w:val="14"/>
                <w:szCs w:val="14"/>
              </w:rPr>
            </w:pPr>
            <w:r w:rsidDel="00000000" w:rsidR="00000000" w:rsidRPr="00000000">
              <w:rPr>
                <w:rtl w:val="0"/>
              </w:rPr>
              <w:t xml:space="preserve">See note 1</w:t>
            </w:r>
            <w:r w:rsidDel="00000000" w:rsidR="00000000" w:rsidRPr="00000000">
              <w:rPr>
                <w:rtl w:val="0"/>
              </w:rPr>
            </w:r>
          </w:p>
          <w:p w:rsidR="00000000" w:rsidDel="00000000" w:rsidP="00000000" w:rsidRDefault="00000000" w:rsidRPr="00000000" w14:paraId="00002383">
            <w:pPr>
              <w:pageBreakBefore w:val="0"/>
              <w:rPr/>
            </w:pPr>
            <w:r w:rsidDel="00000000" w:rsidR="00000000" w:rsidRPr="00000000">
              <w:rPr>
                <w:rtl w:val="0"/>
              </w:rPr>
            </w:r>
          </w:p>
        </w:tc>
        <w:tc>
          <w:tcPr/>
          <w:p w:rsidR="00000000" w:rsidDel="00000000" w:rsidP="00000000" w:rsidRDefault="00000000" w:rsidRPr="00000000" w14:paraId="00002384">
            <w:pPr>
              <w:pageBreakBefore w:val="0"/>
              <w:rPr>
                <w:sz w:val="14"/>
                <w:szCs w:val="14"/>
              </w:rPr>
            </w:pPr>
            <w:r w:rsidDel="00000000" w:rsidR="00000000" w:rsidRPr="00000000">
              <w:rPr>
                <w:rtl w:val="0"/>
              </w:rPr>
              <w:t xml:space="preserve">1 space per 2 staff</w:t>
            </w:r>
            <w:r w:rsidDel="00000000" w:rsidR="00000000" w:rsidRPr="00000000">
              <w:rPr>
                <w:rtl w:val="0"/>
              </w:rPr>
            </w:r>
          </w:p>
          <w:p w:rsidR="00000000" w:rsidDel="00000000" w:rsidP="00000000" w:rsidRDefault="00000000" w:rsidRPr="00000000" w14:paraId="00002385">
            <w:pPr>
              <w:pageBreakBefore w:val="0"/>
              <w:rPr>
                <w:color w:val="ffffff"/>
              </w:rPr>
            </w:pPr>
            <w:r w:rsidDel="00000000" w:rsidR="00000000" w:rsidRPr="00000000">
              <w:rPr>
                <w:rtl w:val="0"/>
              </w:rPr>
            </w:r>
          </w:p>
        </w:tc>
        <w:tc>
          <w:tcPr/>
          <w:p w:rsidR="00000000" w:rsidDel="00000000" w:rsidP="00000000" w:rsidRDefault="00000000" w:rsidRPr="00000000" w14:paraId="00002386">
            <w:pPr>
              <w:pageBreakBefore w:val="0"/>
              <w:rPr>
                <w:sz w:val="14"/>
                <w:szCs w:val="14"/>
              </w:rPr>
            </w:pPr>
            <w:r w:rsidDel="00000000" w:rsidR="00000000" w:rsidRPr="00000000">
              <w:rPr>
                <w:rtl w:val="0"/>
              </w:rPr>
              <w:t xml:space="preserve">1 space per 8m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387">
            <w:pPr>
              <w:pageBreakBefore w:val="0"/>
              <w:rPr/>
            </w:pPr>
            <w:r w:rsidDel="00000000" w:rsidR="00000000" w:rsidRPr="00000000">
              <w:rPr>
                <w:rtl w:val="0"/>
              </w:rPr>
            </w:r>
          </w:p>
        </w:tc>
      </w:tr>
    </w:tbl>
    <w:p w:rsidR="00000000" w:rsidDel="00000000" w:rsidP="00000000" w:rsidRDefault="00000000" w:rsidRPr="00000000" w14:paraId="00002388">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89">
      <w:pPr>
        <w:pageBreakBefore w:val="0"/>
        <w:spacing w:after="0" w:lineRule="auto"/>
        <w:rPr/>
      </w:pPr>
      <w:r w:rsidDel="00000000" w:rsidR="00000000" w:rsidRPr="00000000">
        <w:rPr>
          <w:rtl w:val="0"/>
        </w:rPr>
        <w:t xml:space="preserve">Notes:</w:t>
      </w:r>
    </w:p>
    <w:tbl>
      <w:tblPr>
        <w:tblStyle w:val="Table3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38A">
            <w:pPr>
              <w:pageBreakBefore w:val="0"/>
              <w:rPr/>
            </w:pPr>
            <w:r w:rsidDel="00000000" w:rsidR="00000000" w:rsidRPr="00000000">
              <w:rPr>
                <w:rtl w:val="0"/>
              </w:rPr>
              <w:t xml:space="preserve">1</w:t>
            </w:r>
          </w:p>
          <w:p w:rsidR="00000000" w:rsidDel="00000000" w:rsidP="00000000" w:rsidRDefault="00000000" w:rsidRPr="00000000" w14:paraId="0000238B">
            <w:pPr>
              <w:pageBreakBefore w:val="0"/>
              <w:rPr/>
            </w:pPr>
            <w:r w:rsidDel="00000000" w:rsidR="00000000" w:rsidRPr="00000000">
              <w:rPr>
                <w:rtl w:val="0"/>
              </w:rPr>
            </w:r>
          </w:p>
          <w:p w:rsidR="00000000" w:rsidDel="00000000" w:rsidP="00000000" w:rsidRDefault="00000000" w:rsidRPr="00000000" w14:paraId="0000238C">
            <w:pPr>
              <w:pageBreakBefore w:val="0"/>
              <w:rPr/>
            </w:pPr>
            <w:r w:rsidDel="00000000" w:rsidR="00000000" w:rsidRPr="00000000">
              <w:rPr>
                <w:rtl w:val="0"/>
              </w:rPr>
              <w:t xml:space="preserve">2.</w:t>
            </w:r>
          </w:p>
        </w:tc>
        <w:tc>
          <w:tcPr/>
          <w:p w:rsidR="00000000" w:rsidDel="00000000" w:rsidP="00000000" w:rsidRDefault="00000000" w:rsidRPr="00000000" w14:paraId="0000238D">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38E">
            <w:pPr>
              <w:pageBreakBefore w:val="0"/>
              <w:rPr/>
            </w:pPr>
            <w:r w:rsidDel="00000000" w:rsidR="00000000" w:rsidRPr="00000000">
              <w:rPr>
                <w:rtl w:val="0"/>
              </w:rPr>
              <w:t xml:space="preserve">Includes drive-in or drive- through restaurants. These establishments must also provide sufficient on-site waiting space for vehicles to wait clear of the public highway.</w:t>
            </w:r>
          </w:p>
        </w:tc>
      </w:tr>
    </w:tbl>
    <w:p w:rsidR="00000000" w:rsidDel="00000000" w:rsidP="00000000" w:rsidRDefault="00000000" w:rsidRPr="00000000" w14:paraId="0000238F">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90">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391">
      <w:pPr>
        <w:pageBreakBefore w:val="0"/>
        <w:spacing w:after="0" w:lineRule="auto"/>
        <w:rPr>
          <w:b w:val="1"/>
          <w:i w:val="1"/>
          <w:sz w:val="24"/>
          <w:szCs w:val="24"/>
        </w:rPr>
      </w:pPr>
      <w:r w:rsidDel="00000000" w:rsidR="00000000" w:rsidRPr="00000000">
        <w:rPr>
          <w:rtl w:val="0"/>
        </w:rPr>
      </w:r>
    </w:p>
    <w:tbl>
      <w:tblPr>
        <w:tblStyle w:val="Table3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392">
            <w:pPr>
              <w:pageBreakBefore w:val="0"/>
              <w:rPr/>
            </w:pPr>
            <w:r w:rsidDel="00000000" w:rsidR="00000000" w:rsidRPr="00000000">
              <w:rPr>
                <w:rtl w:val="0"/>
              </w:rPr>
            </w:r>
          </w:p>
        </w:tc>
        <w:tc>
          <w:tcPr>
            <w:shd w:fill="ccc1d9" w:val="clear"/>
          </w:tcPr>
          <w:p w:rsidR="00000000" w:rsidDel="00000000" w:rsidP="00000000" w:rsidRDefault="00000000" w:rsidRPr="00000000" w14:paraId="00002393">
            <w:pPr>
              <w:pageBreakBefore w:val="0"/>
              <w:rPr/>
            </w:pPr>
            <w:r w:rsidDel="00000000" w:rsidR="00000000" w:rsidRPr="00000000">
              <w:rPr>
                <w:rtl w:val="0"/>
              </w:rPr>
              <w:t xml:space="preserve">Short to medium stay</w:t>
            </w:r>
          </w:p>
          <w:p w:rsidR="00000000" w:rsidDel="00000000" w:rsidP="00000000" w:rsidRDefault="00000000" w:rsidRPr="00000000" w14:paraId="00002394">
            <w:pPr>
              <w:pageBreakBefore w:val="0"/>
              <w:rPr/>
            </w:pPr>
            <w:r w:rsidDel="00000000" w:rsidR="00000000" w:rsidRPr="00000000">
              <w:rPr>
                <w:rtl w:val="0"/>
              </w:rPr>
              <w:t xml:space="preserve">(collection/ delivery)</w:t>
            </w:r>
          </w:p>
          <w:p w:rsidR="00000000" w:rsidDel="00000000" w:rsidP="00000000" w:rsidRDefault="00000000" w:rsidRPr="00000000" w14:paraId="00002395">
            <w:pPr>
              <w:pageBreakBefore w:val="0"/>
              <w:rPr/>
            </w:pPr>
            <w:r w:rsidDel="00000000" w:rsidR="00000000" w:rsidRPr="00000000">
              <w:rPr>
                <w:rtl w:val="0"/>
              </w:rPr>
            </w:r>
          </w:p>
        </w:tc>
        <w:tc>
          <w:tcPr>
            <w:shd w:fill="ccc1d9" w:val="clear"/>
          </w:tcPr>
          <w:p w:rsidR="00000000" w:rsidDel="00000000" w:rsidP="00000000" w:rsidRDefault="00000000" w:rsidRPr="00000000" w14:paraId="00002396">
            <w:pPr>
              <w:pageBreakBefore w:val="0"/>
              <w:rPr/>
            </w:pPr>
            <w:r w:rsidDel="00000000" w:rsidR="00000000" w:rsidRPr="00000000">
              <w:rPr>
                <w:rtl w:val="0"/>
              </w:rPr>
              <w:t xml:space="preserve">Medium to long stay</w:t>
            </w:r>
          </w:p>
          <w:p w:rsidR="00000000" w:rsidDel="00000000" w:rsidP="00000000" w:rsidRDefault="00000000" w:rsidRPr="00000000" w14:paraId="00002397">
            <w:pPr>
              <w:pageBreakBefore w:val="0"/>
              <w:rPr/>
            </w:pPr>
            <w:r w:rsidDel="00000000" w:rsidR="00000000" w:rsidRPr="00000000">
              <w:rPr>
                <w:rtl w:val="0"/>
              </w:rPr>
              <w:t xml:space="preserve">(staff)</w:t>
            </w:r>
          </w:p>
        </w:tc>
      </w:tr>
      <w:tr>
        <w:trPr>
          <w:cantSplit w:val="0"/>
          <w:tblHeader w:val="0"/>
        </w:trPr>
        <w:tc>
          <w:tcPr>
            <w:vMerge w:val="restart"/>
            <w:shd w:fill="ccc1d9" w:val="clear"/>
          </w:tcPr>
          <w:p w:rsidR="00000000" w:rsidDel="00000000" w:rsidP="00000000" w:rsidRDefault="00000000" w:rsidRPr="00000000" w14:paraId="00002398">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99">
            <w:pPr>
              <w:pageBreakBefore w:val="0"/>
              <w:rPr>
                <w:vertAlign w:val="superscript"/>
              </w:rPr>
            </w:pPr>
            <w:r w:rsidDel="00000000" w:rsidR="00000000" w:rsidRPr="00000000">
              <w:rPr>
                <w:rtl w:val="0"/>
              </w:rPr>
              <w:t xml:space="preserve">1 space per 10 seats</w:t>
            </w:r>
            <w:r w:rsidDel="00000000" w:rsidR="00000000" w:rsidRPr="00000000">
              <w:rPr>
                <w:rtl w:val="0"/>
              </w:rPr>
            </w:r>
          </w:p>
        </w:tc>
        <w:tc>
          <w:tcPr/>
          <w:p w:rsidR="00000000" w:rsidDel="00000000" w:rsidP="00000000" w:rsidRDefault="00000000" w:rsidRPr="00000000" w14:paraId="0000239A">
            <w:pPr>
              <w:pageBreakBefore w:val="0"/>
              <w:rPr/>
            </w:pPr>
            <w:r w:rsidDel="00000000" w:rsidR="00000000" w:rsidRPr="00000000">
              <w:rPr>
                <w:rtl w:val="0"/>
              </w:rPr>
              <w:t xml:space="preserve">1 space per 20 seats</w:t>
            </w:r>
          </w:p>
          <w:p w:rsidR="00000000" w:rsidDel="00000000" w:rsidP="00000000" w:rsidRDefault="00000000" w:rsidRPr="00000000" w14:paraId="0000239B">
            <w:pPr>
              <w:pageBreakBefore w:val="0"/>
              <w:rPr/>
            </w:pPr>
            <w:r w:rsidDel="00000000" w:rsidR="00000000" w:rsidRPr="00000000">
              <w:rPr>
                <w:rtl w:val="0"/>
              </w:rPr>
            </w:r>
          </w:p>
        </w:tc>
      </w:tr>
      <w:tr>
        <w:trPr>
          <w:cantSplit w:val="0"/>
          <w:tblHeader w:val="0"/>
        </w:trPr>
        <w:tc>
          <w:tcPr>
            <w:vMerge w:val="continue"/>
            <w:shd w:fill="ccc1d9" w:val="clear"/>
          </w:tcPr>
          <w:p w:rsidR="00000000" w:rsidDel="00000000" w:rsidP="00000000" w:rsidRDefault="00000000" w:rsidRPr="00000000" w14:paraId="00002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9D">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9F">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A0">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3A1">
      <w:pPr>
        <w:pageBreakBefore w:val="0"/>
        <w:spacing w:after="0" w:lineRule="auto"/>
        <w:rPr>
          <w:b w:val="1"/>
          <w:sz w:val="28"/>
          <w:szCs w:val="28"/>
        </w:rPr>
      </w:pPr>
      <w:r w:rsidDel="00000000" w:rsidR="00000000" w:rsidRPr="00000000">
        <w:rPr>
          <w:b w:val="1"/>
          <w:sz w:val="28"/>
          <w:szCs w:val="28"/>
          <w:rtl w:val="0"/>
        </w:rPr>
        <w:t xml:space="preserve">Land Use Class B1: Business</w:t>
      </w:r>
    </w:p>
    <w:p w:rsidR="00000000" w:rsidDel="00000000" w:rsidP="00000000" w:rsidRDefault="00000000" w:rsidRPr="00000000" w14:paraId="000023A2">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3A3">
      <w:pPr>
        <w:pageBreakBefore w:val="0"/>
        <w:spacing w:after="0" w:lineRule="auto"/>
        <w:rPr/>
      </w:pPr>
      <w:r w:rsidDel="00000000" w:rsidR="00000000" w:rsidRPr="00000000">
        <w:rPr>
          <w:rtl w:val="0"/>
        </w:rPr>
        <w:t xml:space="preserve">This use class includes office development, other than the uses which are set out in use class A2, research and development and light industrial uses which could be carried out in a residential area without detriment to the amenity of the area. Offices will normally have a higher employment density and therefore a higher parking requirement than light industry or research uses. In particular B1 uses outside town centres will normally require a higher parking provision than general industrial uses in use class B2.</w:t>
      </w:r>
    </w:p>
    <w:p w:rsidR="00000000" w:rsidDel="00000000" w:rsidP="00000000" w:rsidRDefault="00000000" w:rsidRPr="00000000" w14:paraId="000023A4">
      <w:pPr>
        <w:pageBreakBefore w:val="0"/>
        <w:spacing w:after="0" w:lineRule="auto"/>
        <w:rPr/>
      </w:pPr>
      <w:r w:rsidDel="00000000" w:rsidR="00000000" w:rsidRPr="00000000">
        <w:rPr>
          <w:rtl w:val="0"/>
        </w:rPr>
      </w:r>
    </w:p>
    <w:p w:rsidR="00000000" w:rsidDel="00000000" w:rsidP="00000000" w:rsidRDefault="00000000" w:rsidRPr="00000000" w14:paraId="00002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The variations in employment density between the use classes incorporated with the B1 use class and the location of the development will mean that there is scope for each case to be assessed individually taking into account the public parking provision available.</w:t>
      </w:r>
    </w:p>
    <w:p w:rsidR="00000000" w:rsidDel="00000000" w:rsidP="00000000" w:rsidRDefault="00000000" w:rsidRPr="00000000" w14:paraId="000023A6">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A7">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3A8">
      <w:pPr>
        <w:pageBreakBefore w:val="0"/>
        <w:spacing w:after="0" w:lineRule="auto"/>
        <w:rPr>
          <w:b w:val="1"/>
          <w:i w:val="1"/>
          <w:sz w:val="24"/>
          <w:szCs w:val="24"/>
        </w:rPr>
      </w:pPr>
      <w:r w:rsidDel="00000000" w:rsidR="00000000" w:rsidRPr="00000000">
        <w:rPr>
          <w:rtl w:val="0"/>
        </w:rPr>
      </w:r>
    </w:p>
    <w:tbl>
      <w:tblPr>
        <w:tblStyle w:val="Table3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3113"/>
        <w:gridCol w:w="3322"/>
        <w:tblGridChange w:id="0">
          <w:tblGrid>
            <w:gridCol w:w="2807"/>
            <w:gridCol w:w="3113"/>
            <w:gridCol w:w="3322"/>
          </w:tblGrid>
        </w:tblGridChange>
      </w:tblGrid>
      <w:tr>
        <w:trPr>
          <w:cantSplit w:val="0"/>
          <w:trHeight w:val="860" w:hRule="atLeast"/>
          <w:tblHeader w:val="0"/>
        </w:trPr>
        <w:tc>
          <w:tcPr>
            <w:tcBorders>
              <w:top w:color="000000" w:space="0" w:sz="0" w:val="nil"/>
              <w:left w:color="000000" w:space="0" w:sz="0" w:val="nil"/>
            </w:tcBorders>
          </w:tcPr>
          <w:p w:rsidR="00000000" w:rsidDel="00000000" w:rsidP="00000000" w:rsidRDefault="00000000" w:rsidRPr="00000000" w14:paraId="000023A9">
            <w:pPr>
              <w:pageBreakBefore w:val="0"/>
              <w:rPr>
                <w:color w:val="ffffff"/>
              </w:rPr>
            </w:pPr>
            <w:r w:rsidDel="00000000" w:rsidR="00000000" w:rsidRPr="00000000">
              <w:rPr>
                <w:rtl w:val="0"/>
              </w:rPr>
            </w:r>
          </w:p>
        </w:tc>
        <w:tc>
          <w:tcPr>
            <w:shd w:fill="ccc1d9" w:val="clear"/>
          </w:tcPr>
          <w:p w:rsidR="00000000" w:rsidDel="00000000" w:rsidP="00000000" w:rsidRDefault="00000000" w:rsidRPr="00000000" w14:paraId="000023AA">
            <w:pPr>
              <w:pageBreakBefore w:val="0"/>
              <w:rPr/>
            </w:pPr>
            <w:r w:rsidDel="00000000" w:rsidR="00000000" w:rsidRPr="00000000">
              <w:rPr>
                <w:rtl w:val="0"/>
              </w:rPr>
              <w:t xml:space="preserve">Goods Vehicle Parking</w:t>
            </w:r>
          </w:p>
          <w:p w:rsidR="00000000" w:rsidDel="00000000" w:rsidP="00000000" w:rsidRDefault="00000000" w:rsidRPr="00000000" w14:paraId="000023AB">
            <w:pPr>
              <w:pageBreakBefore w:val="0"/>
              <w:rPr/>
            </w:pPr>
            <w:r w:rsidDel="00000000" w:rsidR="00000000" w:rsidRPr="00000000">
              <w:rPr>
                <w:rtl w:val="0"/>
              </w:rPr>
            </w:r>
          </w:p>
        </w:tc>
        <w:tc>
          <w:tcPr>
            <w:shd w:fill="ccc1d9" w:val="clear"/>
          </w:tcPr>
          <w:p w:rsidR="00000000" w:rsidDel="00000000" w:rsidP="00000000" w:rsidRDefault="00000000" w:rsidRPr="00000000" w14:paraId="000023AC">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3AD">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AE">
            <w:pPr>
              <w:pageBreakBefore w:val="0"/>
              <w:rPr>
                <w:vertAlign w:val="superscript"/>
              </w:rPr>
            </w:pPr>
            <w:r w:rsidDel="00000000" w:rsidR="00000000" w:rsidRPr="00000000">
              <w:rPr>
                <w:rtl w:val="0"/>
              </w:rPr>
              <w:t xml:space="preserve">Offices up to 500m</w:t>
            </w:r>
            <w:r w:rsidDel="00000000" w:rsidR="00000000" w:rsidRPr="00000000">
              <w:rPr>
                <w:vertAlign w:val="superscript"/>
                <w:rtl w:val="0"/>
              </w:rPr>
              <w:t xml:space="preserve">2</w:t>
            </w:r>
          </w:p>
        </w:tc>
        <w:tc>
          <w:tcPr/>
          <w:p w:rsidR="00000000" w:rsidDel="00000000" w:rsidP="00000000" w:rsidRDefault="00000000" w:rsidRPr="00000000" w14:paraId="000023AF">
            <w:pPr>
              <w:pageBreakBefore w:val="0"/>
              <w:rPr/>
            </w:pPr>
            <w:r w:rsidDel="00000000" w:rsidR="00000000" w:rsidRPr="00000000">
              <w:rPr>
                <w:rtl w:val="0"/>
              </w:rPr>
              <w:t xml:space="preserve">See note 1</w:t>
            </w:r>
          </w:p>
        </w:tc>
        <w:tc>
          <w:tcPr/>
          <w:p w:rsidR="00000000" w:rsidDel="00000000" w:rsidP="00000000" w:rsidRDefault="00000000" w:rsidRPr="00000000" w14:paraId="000023B0">
            <w:pPr>
              <w:pageBreakBefore w:val="0"/>
              <w:rPr>
                <w:vertAlign w:val="superscript"/>
              </w:rPr>
            </w:pPr>
            <w:r w:rsidDel="00000000" w:rsidR="00000000" w:rsidRPr="00000000">
              <w:rPr>
                <w:rtl w:val="0"/>
              </w:rPr>
              <w:t xml:space="preserve">1 space per 20m</w:t>
            </w:r>
            <w:r w:rsidDel="00000000" w:rsidR="00000000" w:rsidRPr="00000000">
              <w:rPr>
                <w:vertAlign w:val="superscript"/>
                <w:rtl w:val="0"/>
              </w:rPr>
              <w:t xml:space="preserve">2</w:t>
            </w:r>
          </w:p>
          <w:p w:rsidR="00000000" w:rsidDel="00000000" w:rsidP="00000000" w:rsidRDefault="00000000" w:rsidRPr="00000000" w14:paraId="000023B1">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B2">
            <w:pPr>
              <w:pageBreakBefore w:val="0"/>
              <w:rPr>
                <w:vertAlign w:val="superscript"/>
              </w:rPr>
            </w:pPr>
            <w:r w:rsidDel="00000000" w:rsidR="00000000" w:rsidRPr="00000000">
              <w:rPr>
                <w:rtl w:val="0"/>
              </w:rPr>
              <w:t xml:space="preserve">Offices 500m</w:t>
            </w:r>
            <w:r w:rsidDel="00000000" w:rsidR="00000000" w:rsidRPr="00000000">
              <w:rPr>
                <w:vertAlign w:val="superscript"/>
                <w:rtl w:val="0"/>
              </w:rPr>
              <w:t xml:space="preserve">2 </w:t>
            </w:r>
            <w:r w:rsidDel="00000000" w:rsidR="00000000" w:rsidRPr="00000000">
              <w:rPr>
                <w:rtl w:val="0"/>
              </w:rPr>
              <w:t xml:space="preserve">to 2,500m</w:t>
            </w:r>
            <w:r w:rsidDel="00000000" w:rsidR="00000000" w:rsidRPr="00000000">
              <w:rPr>
                <w:vertAlign w:val="superscript"/>
                <w:rtl w:val="0"/>
              </w:rPr>
              <w:t xml:space="preserve">2</w:t>
            </w:r>
          </w:p>
        </w:tc>
        <w:tc>
          <w:tcPr/>
          <w:p w:rsidR="00000000" w:rsidDel="00000000" w:rsidP="00000000" w:rsidRDefault="00000000" w:rsidRPr="00000000" w14:paraId="000023B3">
            <w:pPr>
              <w:pageBreakBefore w:val="0"/>
              <w:rPr/>
            </w:pPr>
            <w:r w:rsidDel="00000000" w:rsidR="00000000" w:rsidRPr="00000000">
              <w:rPr>
                <w:rtl w:val="0"/>
              </w:rPr>
              <w:t xml:space="preserve">See note 1</w:t>
            </w:r>
          </w:p>
        </w:tc>
        <w:tc>
          <w:tcPr/>
          <w:p w:rsidR="00000000" w:rsidDel="00000000" w:rsidP="00000000" w:rsidRDefault="00000000" w:rsidRPr="00000000" w14:paraId="000023B4">
            <w:pPr>
              <w:pageBreakBefore w:val="0"/>
              <w:rPr>
                <w:vertAlign w:val="superscript"/>
              </w:rPr>
            </w:pPr>
            <w:r w:rsidDel="00000000" w:rsidR="00000000" w:rsidRPr="00000000">
              <w:rPr>
                <w:rtl w:val="0"/>
              </w:rPr>
              <w:t xml:space="preserve">1 space per 25m</w:t>
            </w:r>
            <w:r w:rsidDel="00000000" w:rsidR="00000000" w:rsidRPr="00000000">
              <w:rPr>
                <w:vertAlign w:val="superscript"/>
                <w:rtl w:val="0"/>
              </w:rPr>
              <w:t xml:space="preserve">2</w:t>
            </w:r>
          </w:p>
          <w:p w:rsidR="00000000" w:rsidDel="00000000" w:rsidP="00000000" w:rsidRDefault="00000000" w:rsidRPr="00000000" w14:paraId="000023B5">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B6">
            <w:pPr>
              <w:pageBreakBefore w:val="0"/>
              <w:rPr/>
            </w:pPr>
            <w:r w:rsidDel="00000000" w:rsidR="00000000" w:rsidRPr="00000000">
              <w:rPr>
                <w:rtl w:val="0"/>
              </w:rPr>
              <w:t xml:space="preserve">Offices over 2,500m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3B7">
            <w:pPr>
              <w:pageBreakBefore w:val="0"/>
              <w:rPr/>
            </w:pPr>
            <w:r w:rsidDel="00000000" w:rsidR="00000000" w:rsidRPr="00000000">
              <w:rPr>
                <w:rtl w:val="0"/>
              </w:rPr>
              <w:t xml:space="preserve">See note 1</w:t>
            </w:r>
          </w:p>
        </w:tc>
        <w:tc>
          <w:tcPr/>
          <w:p w:rsidR="00000000" w:rsidDel="00000000" w:rsidP="00000000" w:rsidRDefault="00000000" w:rsidRPr="00000000" w14:paraId="000023B8">
            <w:pPr>
              <w:pageBreakBefore w:val="0"/>
              <w:rPr>
                <w:vertAlign w:val="superscript"/>
              </w:rPr>
            </w:pPr>
            <w:r w:rsidDel="00000000" w:rsidR="00000000" w:rsidRPr="00000000">
              <w:rPr>
                <w:rtl w:val="0"/>
              </w:rPr>
              <w:t xml:space="preserve">1 space per 30m</w:t>
            </w:r>
            <w:r w:rsidDel="00000000" w:rsidR="00000000" w:rsidRPr="00000000">
              <w:rPr>
                <w:vertAlign w:val="superscript"/>
                <w:rtl w:val="0"/>
              </w:rPr>
              <w:t xml:space="preserve">2</w:t>
            </w:r>
          </w:p>
          <w:p w:rsidR="00000000" w:rsidDel="00000000" w:rsidP="00000000" w:rsidRDefault="00000000" w:rsidRPr="00000000" w14:paraId="000023B9">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BA">
            <w:pPr>
              <w:pageBreakBefore w:val="0"/>
              <w:rPr/>
            </w:pPr>
            <w:r w:rsidDel="00000000" w:rsidR="00000000" w:rsidRPr="00000000">
              <w:rPr>
                <w:rtl w:val="0"/>
              </w:rPr>
              <w:t xml:space="preserve">High Tech/ Research/ Light Industrial</w:t>
            </w:r>
          </w:p>
        </w:tc>
        <w:tc>
          <w:tcPr/>
          <w:p w:rsidR="00000000" w:rsidDel="00000000" w:rsidP="00000000" w:rsidRDefault="00000000" w:rsidRPr="00000000" w14:paraId="000023BB">
            <w:pPr>
              <w:pageBreakBefore w:val="0"/>
              <w:rPr/>
            </w:pPr>
            <w:r w:rsidDel="00000000" w:rsidR="00000000" w:rsidRPr="00000000">
              <w:rPr>
                <w:rtl w:val="0"/>
              </w:rPr>
              <w:t xml:space="preserve">1 space per 200m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3BC">
            <w:pPr>
              <w:pageBreakBefore w:val="0"/>
              <w:rPr/>
            </w:pPr>
            <w:r w:rsidDel="00000000" w:rsidR="00000000" w:rsidRPr="00000000">
              <w:rPr>
                <w:rtl w:val="0"/>
              </w:rPr>
              <w:t xml:space="preserve">1 space per 35m</w:t>
            </w:r>
            <w:r w:rsidDel="00000000" w:rsidR="00000000" w:rsidRPr="00000000">
              <w:rPr>
                <w:vertAlign w:val="superscript"/>
                <w:rtl w:val="0"/>
              </w:rPr>
              <w:t xml:space="preserve">2</w:t>
            </w:r>
            <w:r w:rsidDel="00000000" w:rsidR="00000000" w:rsidRPr="00000000">
              <w:rPr>
                <w:rtl w:val="0"/>
              </w:rPr>
            </w:r>
          </w:p>
        </w:tc>
      </w:tr>
    </w:tbl>
    <w:p w:rsidR="00000000" w:rsidDel="00000000" w:rsidP="00000000" w:rsidRDefault="00000000" w:rsidRPr="00000000" w14:paraId="000023B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BE">
      <w:pPr>
        <w:pageBreakBefore w:val="0"/>
        <w:spacing w:after="0" w:lineRule="auto"/>
        <w:rPr/>
      </w:pPr>
      <w:r w:rsidDel="00000000" w:rsidR="00000000" w:rsidRPr="00000000">
        <w:rPr>
          <w:rtl w:val="0"/>
        </w:rPr>
        <w:t xml:space="preserve">Notes:</w:t>
      </w:r>
    </w:p>
    <w:tbl>
      <w:tblPr>
        <w:tblStyle w:val="Table3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3BF">
            <w:pPr>
              <w:pageBreakBefore w:val="0"/>
              <w:rPr/>
            </w:pPr>
            <w:r w:rsidDel="00000000" w:rsidR="00000000" w:rsidRPr="00000000">
              <w:rPr>
                <w:rtl w:val="0"/>
              </w:rPr>
              <w:t xml:space="preserve">1</w:t>
            </w:r>
          </w:p>
          <w:p w:rsidR="00000000" w:rsidDel="00000000" w:rsidP="00000000" w:rsidRDefault="00000000" w:rsidRPr="00000000" w14:paraId="000023C0">
            <w:pPr>
              <w:pageBreakBefore w:val="0"/>
              <w:rPr/>
            </w:pPr>
            <w:r w:rsidDel="00000000" w:rsidR="00000000" w:rsidRPr="00000000">
              <w:rPr>
                <w:rtl w:val="0"/>
              </w:rPr>
            </w:r>
          </w:p>
          <w:p w:rsidR="00000000" w:rsidDel="00000000" w:rsidP="00000000" w:rsidRDefault="00000000" w:rsidRPr="00000000" w14:paraId="000023C1">
            <w:pPr>
              <w:pageBreakBefore w:val="0"/>
              <w:rPr/>
            </w:pPr>
            <w:r w:rsidDel="00000000" w:rsidR="00000000" w:rsidRPr="00000000">
              <w:rPr>
                <w:rtl w:val="0"/>
              </w:rPr>
              <w:t xml:space="preserve">2.</w:t>
            </w:r>
          </w:p>
        </w:tc>
        <w:tc>
          <w:tcPr/>
          <w:p w:rsidR="00000000" w:rsidDel="00000000" w:rsidP="00000000" w:rsidRDefault="00000000" w:rsidRPr="00000000" w14:paraId="000023C2">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3C3">
            <w:pPr>
              <w:pageBreakBefore w:val="0"/>
              <w:rPr/>
            </w:pPr>
            <w:r w:rsidDel="00000000" w:rsidR="00000000" w:rsidRPr="00000000">
              <w:rPr>
                <w:rtl w:val="0"/>
              </w:rPr>
              <w:t xml:space="preserve">For large developments the provision for goods vehicles applies up to a maximum of 6 spaces. For sites where a greater provision is likely to be required the actual number should be determined through the consideration of operational requirements and demonstrated through a transport assessment.</w:t>
            </w:r>
          </w:p>
        </w:tc>
      </w:tr>
    </w:tbl>
    <w:p w:rsidR="00000000" w:rsidDel="00000000" w:rsidP="00000000" w:rsidRDefault="00000000" w:rsidRPr="00000000" w14:paraId="000023C4">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C5">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3C6">
      <w:pPr>
        <w:pageBreakBefore w:val="0"/>
        <w:spacing w:after="0" w:lineRule="auto"/>
        <w:rPr>
          <w:b w:val="1"/>
          <w:i w:val="1"/>
          <w:sz w:val="24"/>
          <w:szCs w:val="24"/>
        </w:rPr>
      </w:pPr>
      <w:r w:rsidDel="00000000" w:rsidR="00000000" w:rsidRPr="00000000">
        <w:rPr>
          <w:rtl w:val="0"/>
        </w:rPr>
      </w:r>
    </w:p>
    <w:tbl>
      <w:tblPr>
        <w:tblStyle w:val="Table3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3C7">
            <w:pPr>
              <w:pageBreakBefore w:val="0"/>
              <w:rPr/>
            </w:pPr>
            <w:r w:rsidDel="00000000" w:rsidR="00000000" w:rsidRPr="00000000">
              <w:rPr>
                <w:rtl w:val="0"/>
              </w:rPr>
            </w:r>
          </w:p>
        </w:tc>
        <w:tc>
          <w:tcPr>
            <w:shd w:fill="ccc1d9" w:val="clear"/>
          </w:tcPr>
          <w:p w:rsidR="00000000" w:rsidDel="00000000" w:rsidP="00000000" w:rsidRDefault="00000000" w:rsidRPr="00000000" w14:paraId="000023C8">
            <w:pPr>
              <w:pageBreakBefore w:val="0"/>
              <w:rPr/>
            </w:pPr>
            <w:r w:rsidDel="00000000" w:rsidR="00000000" w:rsidRPr="00000000">
              <w:rPr>
                <w:rtl w:val="0"/>
              </w:rPr>
              <w:t xml:space="preserve">Short to medium stay</w:t>
            </w:r>
          </w:p>
          <w:p w:rsidR="00000000" w:rsidDel="00000000" w:rsidP="00000000" w:rsidRDefault="00000000" w:rsidRPr="00000000" w14:paraId="000023C9">
            <w:pPr>
              <w:pageBreakBefore w:val="0"/>
              <w:rPr/>
            </w:pPr>
            <w:r w:rsidDel="00000000" w:rsidR="00000000" w:rsidRPr="00000000">
              <w:rPr>
                <w:rtl w:val="0"/>
              </w:rPr>
              <w:t xml:space="preserve">(collection/ delivery)</w:t>
            </w:r>
          </w:p>
        </w:tc>
        <w:tc>
          <w:tcPr>
            <w:shd w:fill="ccc1d9" w:val="clear"/>
          </w:tcPr>
          <w:p w:rsidR="00000000" w:rsidDel="00000000" w:rsidP="00000000" w:rsidRDefault="00000000" w:rsidRPr="00000000" w14:paraId="000023CA">
            <w:pPr>
              <w:pageBreakBefore w:val="0"/>
              <w:rPr/>
            </w:pPr>
            <w:r w:rsidDel="00000000" w:rsidR="00000000" w:rsidRPr="00000000">
              <w:rPr>
                <w:rtl w:val="0"/>
              </w:rPr>
              <w:t xml:space="preserve">Medium to long stay</w:t>
            </w:r>
          </w:p>
          <w:p w:rsidR="00000000" w:rsidDel="00000000" w:rsidP="00000000" w:rsidRDefault="00000000" w:rsidRPr="00000000" w14:paraId="000023CB">
            <w:pPr>
              <w:pageBreakBefore w:val="0"/>
              <w:rPr/>
            </w:pPr>
            <w:r w:rsidDel="00000000" w:rsidR="00000000" w:rsidRPr="00000000">
              <w:rPr>
                <w:rtl w:val="0"/>
              </w:rPr>
              <w:t xml:space="preserve">(staff)</w:t>
            </w:r>
          </w:p>
          <w:p w:rsidR="00000000" w:rsidDel="00000000" w:rsidP="00000000" w:rsidRDefault="00000000" w:rsidRPr="00000000" w14:paraId="000023CC">
            <w:pPr>
              <w:pageBreakBefore w:val="0"/>
              <w:rPr/>
            </w:pPr>
            <w:r w:rsidDel="00000000" w:rsidR="00000000" w:rsidRPr="00000000">
              <w:rPr>
                <w:rtl w:val="0"/>
              </w:rPr>
            </w:r>
          </w:p>
        </w:tc>
      </w:tr>
      <w:tr>
        <w:trPr>
          <w:cantSplit w:val="0"/>
          <w:tblHeader w:val="0"/>
        </w:trPr>
        <w:tc>
          <w:tcPr>
            <w:vMerge w:val="restart"/>
            <w:shd w:fill="ccc1d9" w:val="clear"/>
          </w:tcPr>
          <w:p w:rsidR="00000000" w:rsidDel="00000000" w:rsidP="00000000" w:rsidRDefault="00000000" w:rsidRPr="00000000" w14:paraId="000023CD">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CE">
            <w:pPr>
              <w:pageBreakBefore w:val="0"/>
              <w:rPr>
                <w:vertAlign w:val="superscript"/>
              </w:rPr>
            </w:pPr>
            <w:r w:rsidDel="00000000" w:rsidR="00000000" w:rsidRPr="00000000">
              <w:rPr>
                <w:rtl w:val="0"/>
              </w:rPr>
              <w:t xml:space="preserve">1 space per 1,000m</w:t>
            </w:r>
            <w:r w:rsidDel="00000000" w:rsidR="00000000" w:rsidRPr="00000000">
              <w:rPr>
                <w:vertAlign w:val="superscript"/>
                <w:rtl w:val="0"/>
              </w:rPr>
              <w:t xml:space="preserve">2</w:t>
            </w:r>
          </w:p>
        </w:tc>
        <w:tc>
          <w:tcPr/>
          <w:p w:rsidR="00000000" w:rsidDel="00000000" w:rsidP="00000000" w:rsidRDefault="00000000" w:rsidRPr="00000000" w14:paraId="000023CF">
            <w:pPr>
              <w:pageBreakBefore w:val="0"/>
              <w:rPr>
                <w:vertAlign w:val="superscript"/>
              </w:rPr>
            </w:pPr>
            <w:r w:rsidDel="00000000" w:rsidR="00000000" w:rsidRPr="00000000">
              <w:rPr>
                <w:rtl w:val="0"/>
              </w:rPr>
              <w:t xml:space="preserve">1 space per 200m</w:t>
            </w:r>
            <w:r w:rsidDel="00000000" w:rsidR="00000000" w:rsidRPr="00000000">
              <w:rPr>
                <w:vertAlign w:val="superscript"/>
                <w:rtl w:val="0"/>
              </w:rPr>
              <w:t xml:space="preserve">2</w:t>
            </w:r>
          </w:p>
          <w:p w:rsidR="00000000" w:rsidDel="00000000" w:rsidP="00000000" w:rsidRDefault="00000000" w:rsidRPr="00000000" w14:paraId="000023D0">
            <w:pPr>
              <w:pageBreakBefore w:val="0"/>
              <w:rPr/>
            </w:pPr>
            <w:r w:rsidDel="00000000" w:rsidR="00000000" w:rsidRPr="00000000">
              <w:rPr>
                <w:rtl w:val="0"/>
              </w:rPr>
            </w:r>
          </w:p>
        </w:tc>
      </w:tr>
      <w:tr>
        <w:trPr>
          <w:cantSplit w:val="0"/>
          <w:tblHeader w:val="0"/>
        </w:trPr>
        <w:tc>
          <w:tcPr>
            <w:vMerge w:val="continue"/>
            <w:shd w:fill="ccc1d9" w:val="clear"/>
          </w:tcPr>
          <w:p w:rsidR="00000000" w:rsidDel="00000000" w:rsidP="00000000" w:rsidRDefault="00000000" w:rsidRPr="00000000" w14:paraId="00002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D2">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D4">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D5">
      <w:pPr>
        <w:pageBreakBefore w:val="0"/>
        <w:spacing w:after="0" w:lineRule="auto"/>
        <w:rPr>
          <w:b w:val="1"/>
          <w:sz w:val="28"/>
          <w:szCs w:val="28"/>
        </w:rPr>
      </w:pPr>
      <w:r w:rsidDel="00000000" w:rsidR="00000000" w:rsidRPr="00000000">
        <w:br w:type="page"/>
      </w:r>
      <w:r w:rsidDel="00000000" w:rsidR="00000000" w:rsidRPr="00000000">
        <w:rPr>
          <w:b w:val="1"/>
          <w:sz w:val="28"/>
          <w:szCs w:val="28"/>
          <w:rtl w:val="0"/>
        </w:rPr>
        <w:t xml:space="preserve">Land Use Class B2: General Industrial</w:t>
      </w:r>
    </w:p>
    <w:p w:rsidR="00000000" w:rsidDel="00000000" w:rsidP="00000000" w:rsidRDefault="00000000" w:rsidRPr="00000000" w14:paraId="000023D6">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3D7">
      <w:pPr>
        <w:pageBreakBefore w:val="0"/>
        <w:spacing w:after="0" w:lineRule="auto"/>
        <w:rPr/>
      </w:pPr>
      <w:r w:rsidDel="00000000" w:rsidR="00000000" w:rsidRPr="00000000">
        <w:rPr>
          <w:rtl w:val="0"/>
        </w:rPr>
        <w:t xml:space="preserve">This use class covers development of any size to accommodate industrial processes which do not meet the residential amenity test of use class B1. The standard should be applied with discretion to industrial premises that will demonstrate a high employee density, comparable, for example with B1 High Tech and Research.</w:t>
      </w:r>
    </w:p>
    <w:p w:rsidR="00000000" w:rsidDel="00000000" w:rsidP="00000000" w:rsidRDefault="00000000" w:rsidRPr="00000000" w14:paraId="000023D8">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D9">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3DA">
      <w:pPr>
        <w:pageBreakBefore w:val="0"/>
        <w:spacing w:after="0" w:lineRule="auto"/>
        <w:rPr>
          <w:b w:val="1"/>
          <w:i w:val="1"/>
          <w:sz w:val="24"/>
          <w:szCs w:val="24"/>
        </w:rPr>
      </w:pPr>
      <w:r w:rsidDel="00000000" w:rsidR="00000000" w:rsidRPr="00000000">
        <w:rPr>
          <w:rtl w:val="0"/>
        </w:rPr>
      </w:r>
    </w:p>
    <w:tbl>
      <w:tblPr>
        <w:tblStyle w:val="Table40"/>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3113"/>
        <w:gridCol w:w="3322"/>
        <w:tblGridChange w:id="0">
          <w:tblGrid>
            <w:gridCol w:w="2807"/>
            <w:gridCol w:w="3113"/>
            <w:gridCol w:w="3322"/>
          </w:tblGrid>
        </w:tblGridChange>
      </w:tblGrid>
      <w:tr>
        <w:trPr>
          <w:cantSplit w:val="0"/>
          <w:trHeight w:val="860" w:hRule="atLeast"/>
          <w:tblHeader w:val="0"/>
        </w:trPr>
        <w:tc>
          <w:tcPr>
            <w:tcBorders>
              <w:top w:color="000000" w:space="0" w:sz="0" w:val="nil"/>
              <w:left w:color="000000" w:space="0" w:sz="0" w:val="nil"/>
            </w:tcBorders>
          </w:tcPr>
          <w:p w:rsidR="00000000" w:rsidDel="00000000" w:rsidP="00000000" w:rsidRDefault="00000000" w:rsidRPr="00000000" w14:paraId="000023DB">
            <w:pPr>
              <w:pageBreakBefore w:val="0"/>
              <w:rPr>
                <w:color w:val="ffffff"/>
              </w:rPr>
            </w:pPr>
            <w:r w:rsidDel="00000000" w:rsidR="00000000" w:rsidRPr="00000000">
              <w:rPr>
                <w:rtl w:val="0"/>
              </w:rPr>
            </w:r>
          </w:p>
        </w:tc>
        <w:tc>
          <w:tcPr>
            <w:shd w:fill="ccc1d9" w:val="clear"/>
          </w:tcPr>
          <w:p w:rsidR="00000000" w:rsidDel="00000000" w:rsidP="00000000" w:rsidRDefault="00000000" w:rsidRPr="00000000" w14:paraId="000023DC">
            <w:pPr>
              <w:pageBreakBefore w:val="0"/>
              <w:rPr/>
            </w:pPr>
            <w:r w:rsidDel="00000000" w:rsidR="00000000" w:rsidRPr="00000000">
              <w:rPr>
                <w:rtl w:val="0"/>
              </w:rPr>
              <w:t xml:space="preserve">Goods Vehicle Parking</w:t>
            </w:r>
          </w:p>
          <w:p w:rsidR="00000000" w:rsidDel="00000000" w:rsidP="00000000" w:rsidRDefault="00000000" w:rsidRPr="00000000" w14:paraId="000023DD">
            <w:pPr>
              <w:pageBreakBefore w:val="0"/>
              <w:rPr/>
            </w:pPr>
            <w:r w:rsidDel="00000000" w:rsidR="00000000" w:rsidRPr="00000000">
              <w:rPr>
                <w:rtl w:val="0"/>
              </w:rPr>
            </w:r>
          </w:p>
        </w:tc>
        <w:tc>
          <w:tcPr>
            <w:shd w:fill="ccc1d9" w:val="clear"/>
          </w:tcPr>
          <w:p w:rsidR="00000000" w:rsidDel="00000000" w:rsidP="00000000" w:rsidRDefault="00000000" w:rsidRPr="00000000" w14:paraId="000023DE">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3DF">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3E0">
            <w:pPr>
              <w:pageBreakBefore w:val="0"/>
              <w:rPr>
                <w:vertAlign w:val="superscript"/>
              </w:rPr>
            </w:pPr>
            <w:r w:rsidDel="00000000" w:rsidR="00000000" w:rsidRPr="00000000">
              <w:rPr>
                <w:rtl w:val="0"/>
              </w:rPr>
              <w:t xml:space="preserve">Development up to 200m</w:t>
            </w:r>
            <w:r w:rsidDel="00000000" w:rsidR="00000000" w:rsidRPr="00000000">
              <w:rPr>
                <w:vertAlign w:val="superscript"/>
                <w:rtl w:val="0"/>
              </w:rPr>
              <w:t xml:space="preserve">2</w:t>
            </w:r>
          </w:p>
        </w:tc>
        <w:tc>
          <w:tcPr/>
          <w:p w:rsidR="00000000" w:rsidDel="00000000" w:rsidP="00000000" w:rsidRDefault="00000000" w:rsidRPr="00000000" w14:paraId="000023E1">
            <w:pPr>
              <w:pageBreakBefore w:val="0"/>
              <w:rPr/>
            </w:pPr>
            <w:r w:rsidDel="00000000" w:rsidR="00000000" w:rsidRPr="00000000">
              <w:rPr>
                <w:rtl w:val="0"/>
              </w:rPr>
              <w:t xml:space="preserve">See note 1</w:t>
            </w:r>
          </w:p>
        </w:tc>
        <w:tc>
          <w:tcPr/>
          <w:p w:rsidR="00000000" w:rsidDel="00000000" w:rsidP="00000000" w:rsidRDefault="00000000" w:rsidRPr="00000000" w14:paraId="000023E2">
            <w:pPr>
              <w:pageBreakBefore w:val="0"/>
              <w:rPr/>
            </w:pPr>
            <w:r w:rsidDel="00000000" w:rsidR="00000000" w:rsidRPr="00000000">
              <w:rPr>
                <w:rtl w:val="0"/>
              </w:rPr>
              <w:t xml:space="preserve">3 spaces</w:t>
            </w:r>
          </w:p>
        </w:tc>
      </w:tr>
      <w:tr>
        <w:trPr>
          <w:cantSplit w:val="0"/>
          <w:tblHeader w:val="0"/>
        </w:trPr>
        <w:tc>
          <w:tcPr>
            <w:shd w:fill="ccc1d9" w:val="clear"/>
          </w:tcPr>
          <w:p w:rsidR="00000000" w:rsidDel="00000000" w:rsidP="00000000" w:rsidRDefault="00000000" w:rsidRPr="00000000" w14:paraId="000023E3">
            <w:pPr>
              <w:pageBreakBefore w:val="0"/>
              <w:rPr/>
            </w:pPr>
            <w:r w:rsidDel="00000000" w:rsidR="00000000" w:rsidRPr="00000000">
              <w:rPr>
                <w:rtl w:val="0"/>
              </w:rPr>
              <w:t xml:space="preserve">Development over 200m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3E4">
            <w:pPr>
              <w:pageBreakBefore w:val="0"/>
              <w:rPr/>
            </w:pPr>
            <w:r w:rsidDel="00000000" w:rsidR="00000000" w:rsidRPr="00000000">
              <w:rPr>
                <w:rtl w:val="0"/>
              </w:rPr>
              <w:t xml:space="preserve">1 space per 200m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3E5">
            <w:pPr>
              <w:pageBreakBefore w:val="0"/>
              <w:rPr/>
            </w:pPr>
            <w:r w:rsidDel="00000000" w:rsidR="00000000" w:rsidRPr="00000000">
              <w:rPr>
                <w:rtl w:val="0"/>
              </w:rPr>
              <w:t xml:space="preserve">1 space per 50m</w:t>
            </w:r>
            <w:r w:rsidDel="00000000" w:rsidR="00000000" w:rsidRPr="00000000">
              <w:rPr>
                <w:vertAlign w:val="superscript"/>
                <w:rtl w:val="0"/>
              </w:rPr>
              <w:t xml:space="preserve">2</w:t>
            </w:r>
            <w:r w:rsidDel="00000000" w:rsidR="00000000" w:rsidRPr="00000000">
              <w:rPr>
                <w:rtl w:val="0"/>
              </w:rPr>
            </w:r>
          </w:p>
        </w:tc>
      </w:tr>
    </w:tbl>
    <w:p w:rsidR="00000000" w:rsidDel="00000000" w:rsidP="00000000" w:rsidRDefault="00000000" w:rsidRPr="00000000" w14:paraId="000023E6">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E7">
      <w:pPr>
        <w:pageBreakBefore w:val="0"/>
        <w:spacing w:after="0" w:lineRule="auto"/>
        <w:rPr/>
      </w:pPr>
      <w:r w:rsidDel="00000000" w:rsidR="00000000" w:rsidRPr="00000000">
        <w:rPr>
          <w:rtl w:val="0"/>
        </w:rPr>
        <w:t xml:space="preserve">Notes:</w:t>
      </w:r>
    </w:p>
    <w:tbl>
      <w:tblPr>
        <w:tblStyle w:val="Table4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3E8">
            <w:pPr>
              <w:pageBreakBefore w:val="0"/>
              <w:rPr/>
            </w:pPr>
            <w:r w:rsidDel="00000000" w:rsidR="00000000" w:rsidRPr="00000000">
              <w:rPr>
                <w:rtl w:val="0"/>
              </w:rPr>
              <w:t xml:space="preserve">1</w:t>
            </w:r>
          </w:p>
          <w:p w:rsidR="00000000" w:rsidDel="00000000" w:rsidP="00000000" w:rsidRDefault="00000000" w:rsidRPr="00000000" w14:paraId="000023E9">
            <w:pPr>
              <w:pageBreakBefore w:val="0"/>
              <w:rPr/>
            </w:pPr>
            <w:r w:rsidDel="00000000" w:rsidR="00000000" w:rsidRPr="00000000">
              <w:rPr>
                <w:rtl w:val="0"/>
              </w:rPr>
            </w:r>
          </w:p>
          <w:p w:rsidR="00000000" w:rsidDel="00000000" w:rsidP="00000000" w:rsidRDefault="00000000" w:rsidRPr="00000000" w14:paraId="000023EA">
            <w:pPr>
              <w:pageBreakBefore w:val="0"/>
              <w:rPr/>
            </w:pPr>
            <w:r w:rsidDel="00000000" w:rsidR="00000000" w:rsidRPr="00000000">
              <w:rPr>
                <w:rtl w:val="0"/>
              </w:rPr>
              <w:t xml:space="preserve">2.</w:t>
            </w:r>
          </w:p>
        </w:tc>
        <w:tc>
          <w:tcPr/>
          <w:p w:rsidR="00000000" w:rsidDel="00000000" w:rsidP="00000000" w:rsidRDefault="00000000" w:rsidRPr="00000000" w14:paraId="000023EB">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3EC">
            <w:pPr>
              <w:pageBreakBefore w:val="0"/>
              <w:rPr/>
            </w:pPr>
            <w:r w:rsidDel="00000000" w:rsidR="00000000" w:rsidRPr="00000000">
              <w:rPr>
                <w:rtl w:val="0"/>
              </w:rPr>
              <w:t xml:space="preserve">For large developments the provision for goods vehicles applies up to a maximum of 6 spaces. For sites where a greater provision is likely to be required the actual number should be determined through the consideration of operational requirements and demonstrated through a transport assessment.</w:t>
            </w:r>
          </w:p>
        </w:tc>
      </w:tr>
    </w:tbl>
    <w:p w:rsidR="00000000" w:rsidDel="00000000" w:rsidP="00000000" w:rsidRDefault="00000000" w:rsidRPr="00000000" w14:paraId="000023E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EE">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3EF">
      <w:pPr>
        <w:pageBreakBefore w:val="0"/>
        <w:spacing w:after="0" w:lineRule="auto"/>
        <w:rPr>
          <w:b w:val="1"/>
          <w:i w:val="1"/>
          <w:sz w:val="24"/>
          <w:szCs w:val="24"/>
        </w:rPr>
      </w:pPr>
      <w:r w:rsidDel="00000000" w:rsidR="00000000" w:rsidRPr="00000000">
        <w:rPr>
          <w:rtl w:val="0"/>
        </w:rPr>
      </w:r>
    </w:p>
    <w:tbl>
      <w:tblPr>
        <w:tblStyle w:val="Table4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3F0">
            <w:pPr>
              <w:pageBreakBefore w:val="0"/>
              <w:rPr/>
            </w:pPr>
            <w:r w:rsidDel="00000000" w:rsidR="00000000" w:rsidRPr="00000000">
              <w:rPr>
                <w:rtl w:val="0"/>
              </w:rPr>
            </w:r>
          </w:p>
        </w:tc>
        <w:tc>
          <w:tcPr>
            <w:shd w:fill="ccc1d9" w:val="clear"/>
          </w:tcPr>
          <w:p w:rsidR="00000000" w:rsidDel="00000000" w:rsidP="00000000" w:rsidRDefault="00000000" w:rsidRPr="00000000" w14:paraId="000023F1">
            <w:pPr>
              <w:pageBreakBefore w:val="0"/>
              <w:rPr/>
            </w:pPr>
            <w:r w:rsidDel="00000000" w:rsidR="00000000" w:rsidRPr="00000000">
              <w:rPr>
                <w:rtl w:val="0"/>
              </w:rPr>
              <w:t xml:space="preserve">Short to medium stay</w:t>
            </w:r>
          </w:p>
          <w:p w:rsidR="00000000" w:rsidDel="00000000" w:rsidP="00000000" w:rsidRDefault="00000000" w:rsidRPr="00000000" w14:paraId="000023F2">
            <w:pPr>
              <w:pageBreakBefore w:val="0"/>
              <w:rPr/>
            </w:pPr>
            <w:r w:rsidDel="00000000" w:rsidR="00000000" w:rsidRPr="00000000">
              <w:rPr>
                <w:rtl w:val="0"/>
              </w:rPr>
              <w:t xml:space="preserve">(collection/ delivery)</w:t>
            </w:r>
          </w:p>
        </w:tc>
        <w:tc>
          <w:tcPr>
            <w:shd w:fill="ccc1d9" w:val="clear"/>
          </w:tcPr>
          <w:p w:rsidR="00000000" w:rsidDel="00000000" w:rsidP="00000000" w:rsidRDefault="00000000" w:rsidRPr="00000000" w14:paraId="000023F3">
            <w:pPr>
              <w:pageBreakBefore w:val="0"/>
              <w:rPr/>
            </w:pPr>
            <w:r w:rsidDel="00000000" w:rsidR="00000000" w:rsidRPr="00000000">
              <w:rPr>
                <w:rtl w:val="0"/>
              </w:rPr>
              <w:t xml:space="preserve">Medium to long stay</w:t>
            </w:r>
          </w:p>
          <w:p w:rsidR="00000000" w:rsidDel="00000000" w:rsidP="00000000" w:rsidRDefault="00000000" w:rsidRPr="00000000" w14:paraId="000023F4">
            <w:pPr>
              <w:pageBreakBefore w:val="0"/>
              <w:rPr/>
            </w:pPr>
            <w:r w:rsidDel="00000000" w:rsidR="00000000" w:rsidRPr="00000000">
              <w:rPr>
                <w:rtl w:val="0"/>
              </w:rPr>
              <w:t xml:space="preserve">(staff)</w:t>
            </w:r>
          </w:p>
          <w:p w:rsidR="00000000" w:rsidDel="00000000" w:rsidP="00000000" w:rsidRDefault="00000000" w:rsidRPr="00000000" w14:paraId="000023F5">
            <w:pPr>
              <w:pageBreakBefore w:val="0"/>
              <w:rPr/>
            </w:pPr>
            <w:r w:rsidDel="00000000" w:rsidR="00000000" w:rsidRPr="00000000">
              <w:rPr>
                <w:rtl w:val="0"/>
              </w:rPr>
            </w:r>
          </w:p>
        </w:tc>
      </w:tr>
      <w:tr>
        <w:trPr>
          <w:cantSplit w:val="0"/>
          <w:tblHeader w:val="0"/>
        </w:trPr>
        <w:tc>
          <w:tcPr>
            <w:vMerge w:val="restart"/>
            <w:shd w:fill="ccc1d9" w:val="clear"/>
          </w:tcPr>
          <w:p w:rsidR="00000000" w:rsidDel="00000000" w:rsidP="00000000" w:rsidRDefault="00000000" w:rsidRPr="00000000" w14:paraId="000023F6">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3F7">
            <w:pPr>
              <w:pageBreakBefore w:val="0"/>
              <w:rPr>
                <w:vertAlign w:val="superscript"/>
              </w:rPr>
            </w:pPr>
            <w:r w:rsidDel="00000000" w:rsidR="00000000" w:rsidRPr="00000000">
              <w:rPr>
                <w:rtl w:val="0"/>
              </w:rPr>
              <w:t xml:space="preserve">1 space per 1,000m</w:t>
            </w:r>
            <w:r w:rsidDel="00000000" w:rsidR="00000000" w:rsidRPr="00000000">
              <w:rPr>
                <w:vertAlign w:val="superscript"/>
                <w:rtl w:val="0"/>
              </w:rPr>
              <w:t xml:space="preserve">2</w:t>
            </w:r>
          </w:p>
        </w:tc>
        <w:tc>
          <w:tcPr/>
          <w:p w:rsidR="00000000" w:rsidDel="00000000" w:rsidP="00000000" w:rsidRDefault="00000000" w:rsidRPr="00000000" w14:paraId="000023F8">
            <w:pPr>
              <w:pageBreakBefore w:val="0"/>
              <w:rPr>
                <w:vertAlign w:val="superscript"/>
              </w:rPr>
            </w:pPr>
            <w:r w:rsidDel="00000000" w:rsidR="00000000" w:rsidRPr="00000000">
              <w:rPr>
                <w:rtl w:val="0"/>
              </w:rPr>
              <w:t xml:space="preserve">1 space per 200m</w:t>
            </w:r>
            <w:r w:rsidDel="00000000" w:rsidR="00000000" w:rsidRPr="00000000">
              <w:rPr>
                <w:vertAlign w:val="superscript"/>
                <w:rtl w:val="0"/>
              </w:rPr>
              <w:t xml:space="preserve">2</w:t>
            </w:r>
          </w:p>
          <w:p w:rsidR="00000000" w:rsidDel="00000000" w:rsidP="00000000" w:rsidRDefault="00000000" w:rsidRPr="00000000" w14:paraId="000023F9">
            <w:pPr>
              <w:pageBreakBefore w:val="0"/>
              <w:rPr/>
            </w:pPr>
            <w:r w:rsidDel="00000000" w:rsidR="00000000" w:rsidRPr="00000000">
              <w:rPr>
                <w:rtl w:val="0"/>
              </w:rPr>
            </w:r>
          </w:p>
        </w:tc>
      </w:tr>
      <w:tr>
        <w:trPr>
          <w:cantSplit w:val="0"/>
          <w:tblHeader w:val="0"/>
        </w:trPr>
        <w:tc>
          <w:tcPr>
            <w:vMerge w:val="continue"/>
            <w:shd w:fill="ccc1d9" w:val="clear"/>
          </w:tcPr>
          <w:p w:rsidR="00000000" w:rsidDel="00000000" w:rsidP="00000000" w:rsidRDefault="00000000" w:rsidRPr="00000000" w14:paraId="00002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3FB">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3F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3FE">
      <w:pPr>
        <w:pageBreakBefore w:val="0"/>
        <w:spacing w:after="0" w:lineRule="auto"/>
        <w:rPr>
          <w:b w:val="1"/>
          <w:sz w:val="28"/>
          <w:szCs w:val="28"/>
        </w:rPr>
      </w:pPr>
      <w:r w:rsidDel="00000000" w:rsidR="00000000" w:rsidRPr="00000000">
        <w:br w:type="page"/>
      </w:r>
      <w:r w:rsidDel="00000000" w:rsidR="00000000" w:rsidRPr="00000000">
        <w:rPr>
          <w:b w:val="1"/>
          <w:sz w:val="28"/>
          <w:szCs w:val="28"/>
          <w:rtl w:val="0"/>
        </w:rPr>
        <w:t xml:space="preserve">Land Use Class B8: Storage and Distribution</w:t>
      </w:r>
    </w:p>
    <w:p w:rsidR="00000000" w:rsidDel="00000000" w:rsidP="00000000" w:rsidRDefault="00000000" w:rsidRPr="00000000" w14:paraId="000023FF">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400">
      <w:pPr>
        <w:pageBreakBefore w:val="0"/>
        <w:spacing w:after="0" w:lineRule="auto"/>
        <w:rPr/>
      </w:pPr>
      <w:r w:rsidDel="00000000" w:rsidR="00000000" w:rsidRPr="00000000">
        <w:rPr>
          <w:rtl w:val="0"/>
        </w:rPr>
        <w:t xml:space="preserve">This use class covers storage and distribution of food and other products and wholesale trade of those products, but excluding retail to the general public or shopping discount clubs which are covered by A1 uses.</w:t>
      </w:r>
    </w:p>
    <w:p w:rsidR="00000000" w:rsidDel="00000000" w:rsidP="00000000" w:rsidRDefault="00000000" w:rsidRPr="00000000" w14:paraId="00002401">
      <w:pPr>
        <w:pageBreakBefore w:val="0"/>
        <w:spacing w:after="0" w:lineRule="auto"/>
        <w:rPr/>
      </w:pPr>
      <w:r w:rsidDel="00000000" w:rsidR="00000000" w:rsidRPr="00000000">
        <w:rPr>
          <w:rtl w:val="0"/>
        </w:rPr>
      </w:r>
    </w:p>
    <w:p w:rsidR="00000000" w:rsidDel="00000000" w:rsidP="00000000" w:rsidRDefault="00000000" w:rsidRPr="00000000" w14:paraId="00002402">
      <w:pPr>
        <w:pageBreakBefore w:val="0"/>
        <w:spacing w:after="0" w:lineRule="auto"/>
        <w:rPr/>
      </w:pPr>
      <w:r w:rsidDel="00000000" w:rsidR="00000000" w:rsidRPr="00000000">
        <w:rPr>
          <w:rtl w:val="0"/>
        </w:rPr>
        <w:t xml:space="preserve">The standard should be applied with discretion to industrial premises that will demonstrate a high employee density, for example with sophisticated storage and tracking of high value products. The office component of use class B8 should be assessed as B1 development in addition.</w:t>
      </w:r>
    </w:p>
    <w:p w:rsidR="00000000" w:rsidDel="00000000" w:rsidP="00000000" w:rsidRDefault="00000000" w:rsidRPr="00000000" w14:paraId="00002403">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04">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405">
      <w:pPr>
        <w:pageBreakBefore w:val="0"/>
        <w:spacing w:after="0" w:lineRule="auto"/>
        <w:rPr>
          <w:b w:val="1"/>
          <w:i w:val="1"/>
          <w:sz w:val="24"/>
          <w:szCs w:val="24"/>
        </w:rPr>
      </w:pPr>
      <w:r w:rsidDel="00000000" w:rsidR="00000000" w:rsidRPr="00000000">
        <w:rPr>
          <w:rtl w:val="0"/>
        </w:rPr>
      </w:r>
    </w:p>
    <w:tbl>
      <w:tblPr>
        <w:tblStyle w:val="Table4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7"/>
        <w:gridCol w:w="3113"/>
        <w:gridCol w:w="3322"/>
        <w:tblGridChange w:id="0">
          <w:tblGrid>
            <w:gridCol w:w="2807"/>
            <w:gridCol w:w="3113"/>
            <w:gridCol w:w="3322"/>
          </w:tblGrid>
        </w:tblGridChange>
      </w:tblGrid>
      <w:tr>
        <w:trPr>
          <w:cantSplit w:val="0"/>
          <w:trHeight w:val="860" w:hRule="atLeast"/>
          <w:tblHeader w:val="0"/>
        </w:trPr>
        <w:tc>
          <w:tcPr>
            <w:tcBorders>
              <w:top w:color="000000" w:space="0" w:sz="0" w:val="nil"/>
              <w:left w:color="000000" w:space="0" w:sz="0" w:val="nil"/>
            </w:tcBorders>
          </w:tcPr>
          <w:p w:rsidR="00000000" w:rsidDel="00000000" w:rsidP="00000000" w:rsidRDefault="00000000" w:rsidRPr="00000000" w14:paraId="00002406">
            <w:pPr>
              <w:pageBreakBefore w:val="0"/>
              <w:rPr>
                <w:color w:val="ffffff"/>
              </w:rPr>
            </w:pPr>
            <w:r w:rsidDel="00000000" w:rsidR="00000000" w:rsidRPr="00000000">
              <w:rPr>
                <w:rtl w:val="0"/>
              </w:rPr>
            </w:r>
          </w:p>
        </w:tc>
        <w:tc>
          <w:tcPr>
            <w:shd w:fill="ccc1d9" w:val="clear"/>
          </w:tcPr>
          <w:p w:rsidR="00000000" w:rsidDel="00000000" w:rsidP="00000000" w:rsidRDefault="00000000" w:rsidRPr="00000000" w14:paraId="00002407">
            <w:pPr>
              <w:pageBreakBefore w:val="0"/>
              <w:rPr/>
            </w:pPr>
            <w:r w:rsidDel="00000000" w:rsidR="00000000" w:rsidRPr="00000000">
              <w:rPr>
                <w:rtl w:val="0"/>
              </w:rPr>
              <w:t xml:space="preserve">Goods Vehicle Parking</w:t>
            </w:r>
          </w:p>
          <w:p w:rsidR="00000000" w:rsidDel="00000000" w:rsidP="00000000" w:rsidRDefault="00000000" w:rsidRPr="00000000" w14:paraId="00002408">
            <w:pPr>
              <w:pageBreakBefore w:val="0"/>
              <w:rPr/>
            </w:pPr>
            <w:r w:rsidDel="00000000" w:rsidR="00000000" w:rsidRPr="00000000">
              <w:rPr>
                <w:rtl w:val="0"/>
              </w:rPr>
            </w:r>
          </w:p>
        </w:tc>
        <w:tc>
          <w:tcPr>
            <w:shd w:fill="ccc1d9" w:val="clear"/>
          </w:tcPr>
          <w:p w:rsidR="00000000" w:rsidDel="00000000" w:rsidP="00000000" w:rsidRDefault="00000000" w:rsidRPr="00000000" w14:paraId="00002409">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40A">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0B">
            <w:pPr>
              <w:pageBreakBefore w:val="0"/>
              <w:rPr>
                <w:vertAlign w:val="superscript"/>
              </w:rPr>
            </w:pPr>
            <w:r w:rsidDel="00000000" w:rsidR="00000000" w:rsidRPr="00000000">
              <w:rPr>
                <w:rtl w:val="0"/>
              </w:rPr>
              <w:t xml:space="preserve">Storage and Distribution</w:t>
            </w:r>
            <w:r w:rsidDel="00000000" w:rsidR="00000000" w:rsidRPr="00000000">
              <w:rPr>
                <w:rtl w:val="0"/>
              </w:rPr>
            </w:r>
          </w:p>
        </w:tc>
        <w:tc>
          <w:tcPr/>
          <w:p w:rsidR="00000000" w:rsidDel="00000000" w:rsidP="00000000" w:rsidRDefault="00000000" w:rsidRPr="00000000" w14:paraId="0000240C">
            <w:pPr>
              <w:pageBreakBefore w:val="0"/>
              <w:rPr/>
            </w:pPr>
            <w:r w:rsidDel="00000000" w:rsidR="00000000" w:rsidRPr="00000000">
              <w:rPr>
                <w:rtl w:val="0"/>
              </w:rPr>
              <w:t xml:space="preserve">1 space per 300m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40D">
            <w:pPr>
              <w:pageBreakBefore w:val="0"/>
              <w:rPr>
                <w:vertAlign w:val="superscript"/>
              </w:rPr>
            </w:pPr>
            <w:r w:rsidDel="00000000" w:rsidR="00000000" w:rsidRPr="00000000">
              <w:rPr>
                <w:rtl w:val="0"/>
              </w:rPr>
              <w:t xml:space="preserve">1 space per 110m</w:t>
            </w:r>
            <w:r w:rsidDel="00000000" w:rsidR="00000000" w:rsidRPr="00000000">
              <w:rPr>
                <w:vertAlign w:val="superscript"/>
                <w:rtl w:val="0"/>
              </w:rPr>
              <w:t xml:space="preserve">2</w:t>
            </w:r>
          </w:p>
          <w:p w:rsidR="00000000" w:rsidDel="00000000" w:rsidP="00000000" w:rsidRDefault="00000000" w:rsidRPr="00000000" w14:paraId="0000240E">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0F">
            <w:pPr>
              <w:pageBreakBefore w:val="0"/>
              <w:rPr/>
            </w:pPr>
            <w:r w:rsidDel="00000000" w:rsidR="00000000" w:rsidRPr="00000000">
              <w:rPr>
                <w:rtl w:val="0"/>
              </w:rPr>
              <w:t xml:space="preserve">Wholesale trade distribution</w:t>
            </w:r>
          </w:p>
        </w:tc>
        <w:tc>
          <w:tcPr/>
          <w:p w:rsidR="00000000" w:rsidDel="00000000" w:rsidP="00000000" w:rsidRDefault="00000000" w:rsidRPr="00000000" w14:paraId="00002410">
            <w:pPr>
              <w:pageBreakBefore w:val="0"/>
              <w:rPr/>
            </w:pPr>
            <w:r w:rsidDel="00000000" w:rsidR="00000000" w:rsidRPr="00000000">
              <w:rPr>
                <w:rtl w:val="0"/>
              </w:rPr>
              <w:t xml:space="preserve">1 space per 300m</w:t>
            </w:r>
            <w:r w:rsidDel="00000000" w:rsidR="00000000" w:rsidRPr="00000000">
              <w:rPr>
                <w:vertAlign w:val="superscript"/>
                <w:rtl w:val="0"/>
              </w:rPr>
              <w:t xml:space="preserve">2</w:t>
            </w:r>
            <w:r w:rsidDel="00000000" w:rsidR="00000000" w:rsidRPr="00000000">
              <w:rPr>
                <w:rtl w:val="0"/>
              </w:rPr>
            </w:r>
          </w:p>
        </w:tc>
        <w:tc>
          <w:tcPr/>
          <w:p w:rsidR="00000000" w:rsidDel="00000000" w:rsidP="00000000" w:rsidRDefault="00000000" w:rsidRPr="00000000" w14:paraId="00002411">
            <w:pPr>
              <w:pageBreakBefore w:val="0"/>
              <w:rPr/>
            </w:pPr>
            <w:r w:rsidDel="00000000" w:rsidR="00000000" w:rsidRPr="00000000">
              <w:rPr>
                <w:rtl w:val="0"/>
              </w:rPr>
              <w:t xml:space="preserve">1 space per 35m</w:t>
            </w:r>
            <w:r w:rsidDel="00000000" w:rsidR="00000000" w:rsidRPr="00000000">
              <w:rPr>
                <w:vertAlign w:val="superscript"/>
                <w:rtl w:val="0"/>
              </w:rPr>
              <w:t xml:space="preserve">2</w:t>
            </w:r>
            <w:r w:rsidDel="00000000" w:rsidR="00000000" w:rsidRPr="00000000">
              <w:rPr>
                <w:rtl w:val="0"/>
              </w:rPr>
            </w:r>
          </w:p>
        </w:tc>
      </w:tr>
    </w:tbl>
    <w:p w:rsidR="00000000" w:rsidDel="00000000" w:rsidP="00000000" w:rsidRDefault="00000000" w:rsidRPr="00000000" w14:paraId="00002412">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13">
      <w:pPr>
        <w:pageBreakBefore w:val="0"/>
        <w:spacing w:after="0" w:lineRule="auto"/>
        <w:rPr/>
      </w:pPr>
      <w:r w:rsidDel="00000000" w:rsidR="00000000" w:rsidRPr="00000000">
        <w:rPr>
          <w:rtl w:val="0"/>
        </w:rPr>
        <w:t xml:space="preserve">Notes:</w:t>
      </w:r>
    </w:p>
    <w:tbl>
      <w:tblPr>
        <w:tblStyle w:val="Table4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414">
            <w:pPr>
              <w:pageBreakBefore w:val="0"/>
              <w:rPr/>
            </w:pPr>
            <w:r w:rsidDel="00000000" w:rsidR="00000000" w:rsidRPr="00000000">
              <w:rPr>
                <w:rtl w:val="0"/>
              </w:rPr>
              <w:t xml:space="preserve">1</w:t>
            </w:r>
          </w:p>
          <w:p w:rsidR="00000000" w:rsidDel="00000000" w:rsidP="00000000" w:rsidRDefault="00000000" w:rsidRPr="00000000" w14:paraId="00002415">
            <w:pPr>
              <w:pageBreakBefore w:val="0"/>
              <w:rPr/>
            </w:pPr>
            <w:r w:rsidDel="00000000" w:rsidR="00000000" w:rsidRPr="00000000">
              <w:rPr>
                <w:rtl w:val="0"/>
              </w:rPr>
            </w:r>
          </w:p>
        </w:tc>
        <w:tc>
          <w:tcPr/>
          <w:p w:rsidR="00000000" w:rsidDel="00000000" w:rsidP="00000000" w:rsidRDefault="00000000" w:rsidRPr="00000000" w14:paraId="00002416">
            <w:pPr>
              <w:pageBreakBefore w:val="0"/>
              <w:rPr/>
            </w:pPr>
            <w:r w:rsidDel="00000000" w:rsidR="00000000" w:rsidRPr="00000000">
              <w:rPr>
                <w:rtl w:val="0"/>
              </w:rPr>
              <w:t xml:space="preserve">Parking provision for associated office space to be determined using the standards set out in Land use class B1.</w:t>
            </w:r>
          </w:p>
        </w:tc>
      </w:tr>
    </w:tbl>
    <w:p w:rsidR="00000000" w:rsidDel="00000000" w:rsidP="00000000" w:rsidRDefault="00000000" w:rsidRPr="00000000" w14:paraId="0000241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18">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419">
      <w:pPr>
        <w:pageBreakBefore w:val="0"/>
        <w:spacing w:after="0" w:lineRule="auto"/>
        <w:rPr>
          <w:b w:val="1"/>
          <w:i w:val="1"/>
          <w:sz w:val="24"/>
          <w:szCs w:val="24"/>
        </w:rPr>
      </w:pPr>
      <w:r w:rsidDel="00000000" w:rsidR="00000000" w:rsidRPr="00000000">
        <w:rPr>
          <w:rtl w:val="0"/>
        </w:rPr>
      </w:r>
    </w:p>
    <w:tbl>
      <w:tblPr>
        <w:tblStyle w:val="Table4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41A">
            <w:pPr>
              <w:pageBreakBefore w:val="0"/>
              <w:rPr/>
            </w:pPr>
            <w:r w:rsidDel="00000000" w:rsidR="00000000" w:rsidRPr="00000000">
              <w:rPr>
                <w:rtl w:val="0"/>
              </w:rPr>
            </w:r>
          </w:p>
        </w:tc>
        <w:tc>
          <w:tcPr>
            <w:shd w:fill="ccc1d9" w:val="clear"/>
          </w:tcPr>
          <w:p w:rsidR="00000000" w:rsidDel="00000000" w:rsidP="00000000" w:rsidRDefault="00000000" w:rsidRPr="00000000" w14:paraId="0000241B">
            <w:pPr>
              <w:pageBreakBefore w:val="0"/>
              <w:rPr/>
            </w:pPr>
            <w:r w:rsidDel="00000000" w:rsidR="00000000" w:rsidRPr="00000000">
              <w:rPr>
                <w:rtl w:val="0"/>
              </w:rPr>
            </w:r>
          </w:p>
        </w:tc>
        <w:tc>
          <w:tcPr>
            <w:shd w:fill="ccc1d9" w:val="clear"/>
          </w:tcPr>
          <w:p w:rsidR="00000000" w:rsidDel="00000000" w:rsidP="00000000" w:rsidRDefault="00000000" w:rsidRPr="00000000" w14:paraId="0000241C">
            <w:pPr>
              <w:pageBreakBefore w:val="0"/>
              <w:rPr/>
            </w:pPr>
            <w:r w:rsidDel="00000000" w:rsidR="00000000" w:rsidRPr="00000000">
              <w:rPr>
                <w:rtl w:val="0"/>
              </w:rPr>
              <w:t xml:space="preserve">Medium to long stay</w:t>
            </w:r>
          </w:p>
          <w:p w:rsidR="00000000" w:rsidDel="00000000" w:rsidP="00000000" w:rsidRDefault="00000000" w:rsidRPr="00000000" w14:paraId="0000241D">
            <w:pPr>
              <w:pageBreakBefore w:val="0"/>
              <w:rPr/>
            </w:pPr>
            <w:r w:rsidDel="00000000" w:rsidR="00000000" w:rsidRPr="00000000">
              <w:rPr>
                <w:rtl w:val="0"/>
              </w:rPr>
              <w:t xml:space="preserve">(staff)</w:t>
            </w:r>
          </w:p>
        </w:tc>
      </w:tr>
      <w:tr>
        <w:trPr>
          <w:cantSplit w:val="0"/>
          <w:tblHeader w:val="0"/>
        </w:trPr>
        <w:tc>
          <w:tcPr>
            <w:vMerge w:val="restart"/>
            <w:shd w:fill="ccc1d9" w:val="clear"/>
          </w:tcPr>
          <w:p w:rsidR="00000000" w:rsidDel="00000000" w:rsidP="00000000" w:rsidRDefault="00000000" w:rsidRPr="00000000" w14:paraId="0000241E">
            <w:pPr>
              <w:pageBreakBefore w:val="0"/>
              <w:rPr>
                <w:vertAlign w:val="superscript"/>
              </w:rPr>
            </w:pPr>
            <w:r w:rsidDel="00000000" w:rsidR="00000000" w:rsidRPr="00000000">
              <w:rPr>
                <w:rtl w:val="0"/>
              </w:rPr>
              <w:t xml:space="preserve">All developments</w:t>
            </w:r>
            <w:r w:rsidDel="00000000" w:rsidR="00000000" w:rsidRPr="00000000">
              <w:rPr>
                <w:rtl w:val="0"/>
              </w:rPr>
            </w:r>
          </w:p>
        </w:tc>
        <w:tc>
          <w:tcPr/>
          <w:p w:rsidR="00000000" w:rsidDel="00000000" w:rsidP="00000000" w:rsidRDefault="00000000" w:rsidRPr="00000000" w14:paraId="0000241F">
            <w:pPr>
              <w:pageBreakBefore w:val="0"/>
              <w:rPr>
                <w:vertAlign w:val="superscript"/>
              </w:rPr>
            </w:pPr>
            <w:r w:rsidDel="00000000" w:rsidR="00000000" w:rsidRPr="00000000">
              <w:rPr>
                <w:rtl w:val="0"/>
              </w:rPr>
            </w:r>
          </w:p>
        </w:tc>
        <w:tc>
          <w:tcPr/>
          <w:p w:rsidR="00000000" w:rsidDel="00000000" w:rsidP="00000000" w:rsidRDefault="00000000" w:rsidRPr="00000000" w14:paraId="00002420">
            <w:pPr>
              <w:pageBreakBefore w:val="0"/>
              <w:rPr>
                <w:vertAlign w:val="superscript"/>
              </w:rPr>
            </w:pPr>
            <w:r w:rsidDel="00000000" w:rsidR="00000000" w:rsidRPr="00000000">
              <w:rPr>
                <w:rtl w:val="0"/>
              </w:rPr>
              <w:t xml:space="preserve">1 space per 200m</w:t>
            </w:r>
            <w:r w:rsidDel="00000000" w:rsidR="00000000" w:rsidRPr="00000000">
              <w:rPr>
                <w:vertAlign w:val="superscript"/>
                <w:rtl w:val="0"/>
              </w:rPr>
              <w:t xml:space="preserve">2</w:t>
            </w:r>
          </w:p>
          <w:p w:rsidR="00000000" w:rsidDel="00000000" w:rsidP="00000000" w:rsidRDefault="00000000" w:rsidRPr="00000000" w14:paraId="00002421">
            <w:pPr>
              <w:pageBreakBefore w:val="0"/>
              <w:rPr/>
            </w:pPr>
            <w:r w:rsidDel="00000000" w:rsidR="00000000" w:rsidRPr="00000000">
              <w:rPr>
                <w:rtl w:val="0"/>
              </w:rPr>
            </w:r>
          </w:p>
        </w:tc>
      </w:tr>
      <w:tr>
        <w:trPr>
          <w:cantSplit w:val="0"/>
          <w:tblHeader w:val="0"/>
        </w:trPr>
        <w:tc>
          <w:tcPr>
            <w:vMerge w:val="continue"/>
            <w:shd w:fill="ccc1d9" w:val="clear"/>
          </w:tcPr>
          <w:p w:rsidR="00000000" w:rsidDel="00000000" w:rsidP="00000000" w:rsidRDefault="00000000" w:rsidRPr="00000000" w14:paraId="00002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2423">
            <w:pPr>
              <w:pageBreakBefore w:val="0"/>
              <w:rPr/>
            </w:pPr>
            <w:r w:rsidDel="00000000" w:rsidR="00000000" w:rsidRPr="00000000">
              <w:rPr>
                <w:rtl w:val="0"/>
              </w:rPr>
              <w:t xml:space="preserve">Minimum of 2 spaces to be provided</w:t>
            </w:r>
          </w:p>
        </w:tc>
      </w:tr>
    </w:tbl>
    <w:p w:rsidR="00000000" w:rsidDel="00000000" w:rsidP="00000000" w:rsidRDefault="00000000" w:rsidRPr="00000000" w14:paraId="00002425">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26">
      <w:pPr>
        <w:pageBreakBefore w:val="0"/>
        <w:spacing w:after="0" w:lineRule="auto"/>
        <w:rPr>
          <w:b w:val="1"/>
          <w:sz w:val="28"/>
          <w:szCs w:val="28"/>
        </w:rPr>
      </w:pPr>
      <w:r w:rsidDel="00000000" w:rsidR="00000000" w:rsidRPr="00000000">
        <w:br w:type="page"/>
      </w:r>
      <w:r w:rsidDel="00000000" w:rsidR="00000000" w:rsidRPr="00000000">
        <w:rPr>
          <w:b w:val="1"/>
          <w:sz w:val="28"/>
          <w:szCs w:val="28"/>
          <w:rtl w:val="0"/>
        </w:rPr>
        <w:t xml:space="preserve">Land Use Class C1: Hotels</w:t>
      </w:r>
    </w:p>
    <w:p w:rsidR="00000000" w:rsidDel="00000000" w:rsidP="00000000" w:rsidRDefault="00000000" w:rsidRPr="00000000" w14:paraId="00002427">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428">
      <w:pPr>
        <w:pageBreakBefore w:val="0"/>
        <w:spacing w:after="0" w:lineRule="auto"/>
        <w:rPr/>
      </w:pPr>
      <w:r w:rsidDel="00000000" w:rsidR="00000000" w:rsidRPr="00000000">
        <w:rPr>
          <w:rtl w:val="0"/>
        </w:rPr>
        <w:t xml:space="preserve">This use class covers development providing accommodation for payment (including self -catering accommodation) which cannot be classed as residential and where there is no significant element of care provided. This includes caravan or chalet parks, but not individual premises which are classed under use class C3. Residential hostels are excluded and are considered to be unclassified and dealt with on a case by case basis.</w:t>
      </w:r>
    </w:p>
    <w:p w:rsidR="00000000" w:rsidDel="00000000" w:rsidP="00000000" w:rsidRDefault="00000000" w:rsidRPr="00000000" w14:paraId="00002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Where hotels are proposed to be located in town centres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42A">
      <w:pPr>
        <w:pageBreakBefore w:val="0"/>
        <w:spacing w:after="0" w:lineRule="auto"/>
        <w:rPr/>
      </w:pPr>
      <w:r w:rsidDel="00000000" w:rsidR="00000000" w:rsidRPr="00000000">
        <w:rPr>
          <w:rtl w:val="0"/>
        </w:rPr>
      </w:r>
    </w:p>
    <w:p w:rsidR="00000000" w:rsidDel="00000000" w:rsidP="00000000" w:rsidRDefault="00000000" w:rsidRPr="00000000" w14:paraId="0000242B">
      <w:pPr>
        <w:pageBreakBefore w:val="0"/>
        <w:spacing w:after="0" w:lineRule="auto"/>
        <w:rPr/>
      </w:pPr>
      <w:r w:rsidDel="00000000" w:rsidR="00000000" w:rsidRPr="00000000">
        <w:rPr>
          <w:rtl w:val="0"/>
        </w:rPr>
        <w:t xml:space="preserve">The use class includes:</w:t>
      </w:r>
    </w:p>
    <w:p w:rsidR="00000000" w:rsidDel="00000000" w:rsidP="00000000" w:rsidRDefault="00000000" w:rsidRPr="00000000" w14:paraId="0000242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hotels, motels, boarding and guest houses.</w:t>
      </w:r>
      <w:r w:rsidDel="00000000" w:rsidR="00000000" w:rsidRPr="00000000">
        <w:rPr>
          <w:rtl w:val="0"/>
        </w:rPr>
      </w:r>
    </w:p>
    <w:p w:rsidR="00000000" w:rsidDel="00000000" w:rsidP="00000000" w:rsidRDefault="00000000" w:rsidRPr="00000000" w14:paraId="000024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Holiday/ touring caravan sites and campsites</w:t>
      </w:r>
      <w:r w:rsidDel="00000000" w:rsidR="00000000" w:rsidRPr="00000000">
        <w:rPr>
          <w:rtl w:val="0"/>
        </w:rPr>
      </w:r>
    </w:p>
    <w:p w:rsidR="00000000" w:rsidDel="00000000" w:rsidP="00000000" w:rsidRDefault="00000000" w:rsidRPr="00000000" w14:paraId="0000242E">
      <w:pPr>
        <w:pageBreakBefore w:val="0"/>
        <w:spacing w:after="0" w:lineRule="auto"/>
        <w:rPr/>
      </w:pPr>
      <w:r w:rsidDel="00000000" w:rsidR="00000000" w:rsidRPr="00000000">
        <w:rPr>
          <w:rtl w:val="0"/>
        </w:rPr>
      </w:r>
    </w:p>
    <w:p w:rsidR="00000000" w:rsidDel="00000000" w:rsidP="00000000" w:rsidRDefault="00000000" w:rsidRPr="00000000" w14:paraId="0000242F">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30">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431">
      <w:pPr>
        <w:pageBreakBefore w:val="0"/>
        <w:spacing w:after="0" w:lineRule="auto"/>
        <w:rPr>
          <w:b w:val="1"/>
          <w:i w:val="1"/>
          <w:sz w:val="24"/>
          <w:szCs w:val="24"/>
        </w:rPr>
      </w:pPr>
      <w:r w:rsidDel="00000000" w:rsidR="00000000" w:rsidRPr="00000000">
        <w:rPr>
          <w:rtl w:val="0"/>
        </w:rPr>
      </w:r>
    </w:p>
    <w:tbl>
      <w:tblPr>
        <w:tblStyle w:val="Table4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40"/>
        <w:gridCol w:w="2409"/>
        <w:gridCol w:w="2330"/>
        <w:tblGridChange w:id="0">
          <w:tblGrid>
            <w:gridCol w:w="2263"/>
            <w:gridCol w:w="2240"/>
            <w:gridCol w:w="2409"/>
            <w:gridCol w:w="2330"/>
          </w:tblGrid>
        </w:tblGridChange>
      </w:tblGrid>
      <w:tr>
        <w:trPr>
          <w:cantSplit w:val="0"/>
          <w:trHeight w:val="380" w:hRule="atLeast"/>
          <w:tblHeader w:val="0"/>
        </w:trPr>
        <w:tc>
          <w:tcPr>
            <w:vMerge w:val="restart"/>
            <w:tcBorders>
              <w:top w:color="000000" w:space="0" w:sz="0" w:val="nil"/>
              <w:left w:color="000000" w:space="0" w:sz="0" w:val="nil"/>
            </w:tcBorders>
          </w:tcPr>
          <w:p w:rsidR="00000000" w:rsidDel="00000000" w:rsidP="00000000" w:rsidRDefault="00000000" w:rsidRPr="00000000" w14:paraId="00002432">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433">
            <w:pPr>
              <w:pageBreakBefore w:val="0"/>
              <w:rPr/>
            </w:pPr>
            <w:r w:rsidDel="00000000" w:rsidR="00000000" w:rsidRPr="00000000">
              <w:rPr>
                <w:rtl w:val="0"/>
              </w:rPr>
              <w:t xml:space="preserve">Goods Vehicle and Coach Parking</w:t>
            </w:r>
          </w:p>
          <w:p w:rsidR="00000000" w:rsidDel="00000000" w:rsidP="00000000" w:rsidRDefault="00000000" w:rsidRPr="00000000" w14:paraId="00002434">
            <w:pPr>
              <w:pageBreakBefore w:val="0"/>
              <w:rPr/>
            </w:pPr>
            <w:r w:rsidDel="00000000" w:rsidR="00000000" w:rsidRPr="00000000">
              <w:rPr>
                <w:rtl w:val="0"/>
              </w:rPr>
            </w:r>
          </w:p>
        </w:tc>
        <w:tc>
          <w:tcPr>
            <w:gridSpan w:val="2"/>
            <w:shd w:fill="ccc1d9" w:val="clear"/>
          </w:tcPr>
          <w:p w:rsidR="00000000" w:rsidDel="00000000" w:rsidP="00000000" w:rsidRDefault="00000000" w:rsidRPr="00000000" w14:paraId="00002435">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436">
            <w:pPr>
              <w:pageBreakBefore w:val="0"/>
              <w:rPr/>
            </w:pPr>
            <w:r w:rsidDel="00000000" w:rsidR="00000000" w:rsidRPr="00000000">
              <w:rPr>
                <w:rtl w:val="0"/>
              </w:rPr>
            </w:r>
          </w:p>
        </w:tc>
      </w:tr>
      <w:tr>
        <w:trPr>
          <w:cantSplit w:val="0"/>
          <w:trHeight w:val="38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c1d9" w:val="clear"/>
          </w:tcPr>
          <w:p w:rsidR="00000000" w:rsidDel="00000000" w:rsidP="00000000" w:rsidRDefault="00000000" w:rsidRPr="00000000" w14:paraId="0000243A">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43B">
            <w:pPr>
              <w:pageBreakBefore w:val="0"/>
              <w:rPr/>
            </w:pPr>
            <w:r w:rsidDel="00000000" w:rsidR="00000000" w:rsidRPr="00000000">
              <w:rPr>
                <w:rtl w:val="0"/>
              </w:rPr>
              <w:t xml:space="preserve">Guests/ visitors</w:t>
            </w:r>
          </w:p>
        </w:tc>
      </w:tr>
      <w:tr>
        <w:trPr>
          <w:cantSplit w:val="0"/>
          <w:tblHeader w:val="0"/>
        </w:trPr>
        <w:tc>
          <w:tcPr>
            <w:shd w:fill="ccc1d9" w:val="clear"/>
          </w:tcPr>
          <w:p w:rsidR="00000000" w:rsidDel="00000000" w:rsidP="00000000" w:rsidRDefault="00000000" w:rsidRPr="00000000" w14:paraId="0000243C">
            <w:pPr>
              <w:pageBreakBefore w:val="0"/>
              <w:rPr>
                <w:vertAlign w:val="superscript"/>
              </w:rPr>
            </w:pPr>
            <w:r w:rsidDel="00000000" w:rsidR="00000000" w:rsidRPr="00000000">
              <w:rPr>
                <w:rtl w:val="0"/>
              </w:rPr>
              <w:t xml:space="preserve">Hotels, Motels, Boarding and Guest Houses</w:t>
            </w:r>
            <w:r w:rsidDel="00000000" w:rsidR="00000000" w:rsidRPr="00000000">
              <w:rPr>
                <w:rtl w:val="0"/>
              </w:rPr>
            </w:r>
          </w:p>
        </w:tc>
        <w:tc>
          <w:tcPr/>
          <w:p w:rsidR="00000000" w:rsidDel="00000000" w:rsidP="00000000" w:rsidRDefault="00000000" w:rsidRPr="00000000" w14:paraId="0000243D">
            <w:pPr>
              <w:pageBreakBefore w:val="0"/>
              <w:rPr/>
            </w:pPr>
            <w:r w:rsidDel="00000000" w:rsidR="00000000" w:rsidRPr="00000000">
              <w:rPr>
                <w:rtl w:val="0"/>
              </w:rPr>
              <w:t xml:space="preserve">See notes 1 and  2</w:t>
            </w:r>
          </w:p>
        </w:tc>
        <w:tc>
          <w:tcPr/>
          <w:p w:rsidR="00000000" w:rsidDel="00000000" w:rsidP="00000000" w:rsidRDefault="00000000" w:rsidRPr="00000000" w14:paraId="0000243E">
            <w:pPr>
              <w:pageBreakBefore w:val="0"/>
              <w:rPr/>
            </w:pPr>
            <w:r w:rsidDel="00000000" w:rsidR="00000000" w:rsidRPr="00000000">
              <w:rPr>
                <w:rtl w:val="0"/>
              </w:rPr>
              <w:t xml:space="preserve">1 space per 2 staff</w:t>
            </w:r>
          </w:p>
        </w:tc>
        <w:tc>
          <w:tcPr/>
          <w:p w:rsidR="00000000" w:rsidDel="00000000" w:rsidP="00000000" w:rsidRDefault="00000000" w:rsidRPr="00000000" w14:paraId="0000243F">
            <w:pPr>
              <w:pageBreakBefore w:val="0"/>
              <w:rPr/>
            </w:pPr>
            <w:r w:rsidDel="00000000" w:rsidR="00000000" w:rsidRPr="00000000">
              <w:rPr>
                <w:rtl w:val="0"/>
              </w:rPr>
              <w:t xml:space="preserve">1 space per bedroom </w:t>
            </w:r>
          </w:p>
          <w:p w:rsidR="00000000" w:rsidDel="00000000" w:rsidP="00000000" w:rsidRDefault="00000000" w:rsidRPr="00000000" w14:paraId="00002440">
            <w:pPr>
              <w:pageBreakBefore w:val="0"/>
              <w:rPr/>
            </w:pPr>
            <w:r w:rsidDel="00000000" w:rsidR="00000000" w:rsidRPr="00000000">
              <w:rPr>
                <w:rtl w:val="0"/>
              </w:rPr>
              <w:t xml:space="preserve">(see note 3)</w:t>
            </w:r>
          </w:p>
        </w:tc>
      </w:tr>
      <w:tr>
        <w:trPr>
          <w:cantSplit w:val="0"/>
          <w:tblHeader w:val="0"/>
        </w:trPr>
        <w:tc>
          <w:tcPr>
            <w:shd w:fill="ccc1d9" w:val="clear"/>
          </w:tcPr>
          <w:p w:rsidR="00000000" w:rsidDel="00000000" w:rsidP="00000000" w:rsidRDefault="00000000" w:rsidRPr="00000000" w14:paraId="00002441">
            <w:pPr>
              <w:pageBreakBefore w:val="0"/>
              <w:rPr/>
            </w:pPr>
            <w:r w:rsidDel="00000000" w:rsidR="00000000" w:rsidRPr="00000000">
              <w:rPr>
                <w:rtl w:val="0"/>
              </w:rPr>
              <w:t xml:space="preserve">Other C1 development</w:t>
            </w:r>
          </w:p>
        </w:tc>
        <w:tc>
          <w:tcPr/>
          <w:p w:rsidR="00000000" w:rsidDel="00000000" w:rsidP="00000000" w:rsidRDefault="00000000" w:rsidRPr="00000000" w14:paraId="00002442">
            <w:pPr>
              <w:pageBreakBefore w:val="0"/>
              <w:rPr/>
            </w:pPr>
            <w:r w:rsidDel="00000000" w:rsidR="00000000" w:rsidRPr="00000000">
              <w:rPr>
                <w:rtl w:val="0"/>
              </w:rPr>
              <w:t xml:space="preserve">See note 1</w:t>
            </w:r>
          </w:p>
        </w:tc>
        <w:tc>
          <w:tcPr/>
          <w:p w:rsidR="00000000" w:rsidDel="00000000" w:rsidP="00000000" w:rsidRDefault="00000000" w:rsidRPr="00000000" w14:paraId="00002443">
            <w:pPr>
              <w:pageBreakBefore w:val="0"/>
              <w:rPr/>
            </w:pPr>
            <w:r w:rsidDel="00000000" w:rsidR="00000000" w:rsidRPr="00000000">
              <w:rPr>
                <w:rtl w:val="0"/>
              </w:rPr>
              <w:t xml:space="preserve">1 space per 2 staff</w:t>
            </w:r>
          </w:p>
        </w:tc>
        <w:tc>
          <w:tcPr/>
          <w:p w:rsidR="00000000" w:rsidDel="00000000" w:rsidP="00000000" w:rsidRDefault="00000000" w:rsidRPr="00000000" w14:paraId="00002444">
            <w:pPr>
              <w:pageBreakBefore w:val="0"/>
              <w:rPr/>
            </w:pPr>
            <w:r w:rsidDel="00000000" w:rsidR="00000000" w:rsidRPr="00000000">
              <w:rPr>
                <w:rtl w:val="0"/>
              </w:rPr>
              <w:t xml:space="preserve">1 space per unit/ pitch + 1 space per 3 units of 5 person capacity or greater.</w:t>
            </w:r>
          </w:p>
        </w:tc>
      </w:tr>
    </w:tbl>
    <w:p w:rsidR="00000000" w:rsidDel="00000000" w:rsidP="00000000" w:rsidRDefault="00000000" w:rsidRPr="00000000" w14:paraId="00002445">
      <w:pPr>
        <w:pageBreakBefore w:val="0"/>
        <w:rPr>
          <w:sz w:val="24"/>
          <w:szCs w:val="24"/>
        </w:rPr>
      </w:pPr>
      <w:r w:rsidDel="00000000" w:rsidR="00000000" w:rsidRPr="00000000">
        <w:rPr>
          <w:rtl w:val="0"/>
        </w:rPr>
      </w:r>
    </w:p>
    <w:p w:rsidR="00000000" w:rsidDel="00000000" w:rsidP="00000000" w:rsidRDefault="00000000" w:rsidRPr="00000000" w14:paraId="00002446">
      <w:pPr>
        <w:pageBreakBefore w:val="0"/>
        <w:spacing w:after="0" w:lineRule="auto"/>
        <w:rPr/>
      </w:pPr>
      <w:r w:rsidDel="00000000" w:rsidR="00000000" w:rsidRPr="00000000">
        <w:rPr>
          <w:rtl w:val="0"/>
        </w:rPr>
        <w:t xml:space="preserve">Notes:</w:t>
      </w:r>
    </w:p>
    <w:tbl>
      <w:tblPr>
        <w:tblStyle w:val="Table4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447">
            <w:pPr>
              <w:pageBreakBefore w:val="0"/>
              <w:rPr/>
            </w:pPr>
            <w:r w:rsidDel="00000000" w:rsidR="00000000" w:rsidRPr="00000000">
              <w:rPr>
                <w:rtl w:val="0"/>
              </w:rPr>
              <w:t xml:space="preserve">1</w:t>
            </w:r>
          </w:p>
          <w:p w:rsidR="00000000" w:rsidDel="00000000" w:rsidP="00000000" w:rsidRDefault="00000000" w:rsidRPr="00000000" w14:paraId="00002448">
            <w:pPr>
              <w:pageBreakBefore w:val="0"/>
              <w:rPr/>
            </w:pPr>
            <w:r w:rsidDel="00000000" w:rsidR="00000000" w:rsidRPr="00000000">
              <w:rPr>
                <w:rtl w:val="0"/>
              </w:rPr>
            </w:r>
          </w:p>
          <w:p w:rsidR="00000000" w:rsidDel="00000000" w:rsidP="00000000" w:rsidRDefault="00000000" w:rsidRPr="00000000" w14:paraId="00002449">
            <w:pPr>
              <w:pageBreakBefore w:val="0"/>
              <w:rPr/>
            </w:pPr>
            <w:r w:rsidDel="00000000" w:rsidR="00000000" w:rsidRPr="00000000">
              <w:rPr>
                <w:rtl w:val="0"/>
              </w:rPr>
              <w:t xml:space="preserve">2.</w:t>
            </w:r>
          </w:p>
          <w:p w:rsidR="00000000" w:rsidDel="00000000" w:rsidP="00000000" w:rsidRDefault="00000000" w:rsidRPr="00000000" w14:paraId="0000244A">
            <w:pPr>
              <w:pageBreakBefore w:val="0"/>
              <w:rPr/>
            </w:pPr>
            <w:r w:rsidDel="00000000" w:rsidR="00000000" w:rsidRPr="00000000">
              <w:rPr>
                <w:rtl w:val="0"/>
              </w:rPr>
            </w:r>
          </w:p>
          <w:p w:rsidR="00000000" w:rsidDel="00000000" w:rsidP="00000000" w:rsidRDefault="00000000" w:rsidRPr="00000000" w14:paraId="0000244B">
            <w:pPr>
              <w:pageBreakBefore w:val="0"/>
              <w:rPr/>
            </w:pPr>
            <w:r w:rsidDel="00000000" w:rsidR="00000000" w:rsidRPr="00000000">
              <w:rPr>
                <w:rtl w:val="0"/>
              </w:rPr>
            </w:r>
          </w:p>
          <w:p w:rsidR="00000000" w:rsidDel="00000000" w:rsidP="00000000" w:rsidRDefault="00000000" w:rsidRPr="00000000" w14:paraId="0000244C">
            <w:pPr>
              <w:pageBreakBefore w:val="0"/>
              <w:rPr/>
            </w:pPr>
            <w:r w:rsidDel="00000000" w:rsidR="00000000" w:rsidRPr="00000000">
              <w:rPr>
                <w:rtl w:val="0"/>
              </w:rPr>
            </w:r>
          </w:p>
          <w:p w:rsidR="00000000" w:rsidDel="00000000" w:rsidP="00000000" w:rsidRDefault="00000000" w:rsidRPr="00000000" w14:paraId="0000244D">
            <w:pPr>
              <w:pageBreakBefore w:val="0"/>
              <w:rPr/>
            </w:pPr>
            <w:r w:rsidDel="00000000" w:rsidR="00000000" w:rsidRPr="00000000">
              <w:rPr>
                <w:rtl w:val="0"/>
              </w:rPr>
              <w:t xml:space="preserve">3.</w:t>
            </w:r>
          </w:p>
        </w:tc>
        <w:tc>
          <w:tcPr/>
          <w:p w:rsidR="00000000" w:rsidDel="00000000" w:rsidP="00000000" w:rsidRDefault="00000000" w:rsidRPr="00000000" w14:paraId="0000244E">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44F">
            <w:pPr>
              <w:pageBreakBefore w:val="0"/>
              <w:rPr/>
            </w:pPr>
            <w:r w:rsidDel="00000000" w:rsidR="00000000" w:rsidRPr="00000000">
              <w:rPr>
                <w:rtl w:val="0"/>
              </w:rPr>
              <w:t xml:space="preserve">For developments exceeding 20 bedrooms suitable provision should be made for coaches by either:</w:t>
            </w:r>
          </w:p>
          <w:p w:rsidR="00000000" w:rsidDel="00000000" w:rsidP="00000000" w:rsidRDefault="00000000" w:rsidRPr="00000000" w14:paraId="00002450">
            <w:pPr>
              <w:pageBreakBefore w:val="0"/>
              <w:rPr/>
            </w:pPr>
            <w:r w:rsidDel="00000000" w:rsidR="00000000" w:rsidRPr="00000000">
              <w:rPr>
                <w:rtl w:val="0"/>
              </w:rPr>
              <w:t xml:space="preserve">Facilities to drop off and pick up guests off the public highway or by utilisation of the car parking area, or</w:t>
            </w:r>
          </w:p>
          <w:p w:rsidR="00000000" w:rsidDel="00000000" w:rsidP="00000000" w:rsidRDefault="00000000" w:rsidRPr="00000000" w14:paraId="00002451">
            <w:pPr>
              <w:pageBreakBefore w:val="0"/>
              <w:rPr/>
            </w:pPr>
            <w:r w:rsidDel="00000000" w:rsidR="00000000" w:rsidRPr="00000000">
              <w:rPr>
                <w:rtl w:val="0"/>
              </w:rPr>
              <w:t xml:space="preserve">Off street coach parking provision of 1 space per 20 bedrooms contained within the allocated space for car parking.</w:t>
            </w:r>
          </w:p>
          <w:p w:rsidR="00000000" w:rsidDel="00000000" w:rsidP="00000000" w:rsidRDefault="00000000" w:rsidRPr="00000000" w14:paraId="00002452">
            <w:pPr>
              <w:pageBreakBefore w:val="0"/>
              <w:rPr/>
            </w:pPr>
            <w:r w:rsidDel="00000000" w:rsidR="00000000" w:rsidRPr="00000000">
              <w:rPr>
                <w:rtl w:val="0"/>
              </w:rPr>
              <w:t xml:space="preserve">An additional provision should be made where bars and restaurant facilities are open to the general public of one third of the appropriate standard under Class A3.</w:t>
            </w:r>
          </w:p>
          <w:p w:rsidR="00000000" w:rsidDel="00000000" w:rsidP="00000000" w:rsidRDefault="00000000" w:rsidRPr="00000000" w14:paraId="00002453">
            <w:pPr>
              <w:pageBreakBefore w:val="0"/>
              <w:rPr/>
            </w:pPr>
            <w:r w:rsidDel="00000000" w:rsidR="00000000" w:rsidRPr="00000000">
              <w:rPr>
                <w:rtl w:val="0"/>
              </w:rPr>
              <w:t xml:space="preserve">For bars this equates to 1 space per 12m</w:t>
            </w:r>
            <w:r w:rsidDel="00000000" w:rsidR="00000000" w:rsidRPr="00000000">
              <w:rPr>
                <w:vertAlign w:val="superscript"/>
                <w:rtl w:val="0"/>
              </w:rPr>
              <w:t xml:space="preserve">2</w:t>
            </w:r>
            <w:r w:rsidDel="00000000" w:rsidR="00000000" w:rsidRPr="00000000">
              <w:rPr>
                <w:rtl w:val="0"/>
              </w:rPr>
              <w:t xml:space="preserve"> and for restaurants 1 space per 15m</w:t>
            </w:r>
            <w:r w:rsidDel="00000000" w:rsidR="00000000" w:rsidRPr="00000000">
              <w:rPr>
                <w:vertAlign w:val="superscript"/>
                <w:rtl w:val="0"/>
              </w:rPr>
              <w:t xml:space="preserve">2</w:t>
            </w:r>
            <w:r w:rsidDel="00000000" w:rsidR="00000000" w:rsidRPr="00000000">
              <w:rPr>
                <w:rtl w:val="0"/>
              </w:rPr>
            </w:r>
          </w:p>
        </w:tc>
      </w:tr>
    </w:tbl>
    <w:p w:rsidR="00000000" w:rsidDel="00000000" w:rsidP="00000000" w:rsidRDefault="00000000" w:rsidRPr="00000000" w14:paraId="00002454">
      <w:pPr>
        <w:pageBreakBefore w:val="0"/>
        <w:rPr>
          <w:sz w:val="24"/>
          <w:szCs w:val="24"/>
        </w:rPr>
      </w:pPr>
      <w:r w:rsidDel="00000000" w:rsidR="00000000" w:rsidRPr="00000000">
        <w:rPr>
          <w:rtl w:val="0"/>
        </w:rPr>
      </w:r>
    </w:p>
    <w:p w:rsidR="00000000" w:rsidDel="00000000" w:rsidP="00000000" w:rsidRDefault="00000000" w:rsidRPr="00000000" w14:paraId="00002455">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456">
      <w:pPr>
        <w:pageBreakBefore w:val="0"/>
        <w:spacing w:after="0" w:lineRule="auto"/>
        <w:rPr>
          <w:b w:val="1"/>
          <w:i w:val="1"/>
          <w:sz w:val="24"/>
          <w:szCs w:val="24"/>
        </w:rPr>
      </w:pPr>
      <w:r w:rsidDel="00000000" w:rsidR="00000000" w:rsidRPr="00000000">
        <w:rPr>
          <w:rtl w:val="0"/>
        </w:rPr>
      </w:r>
    </w:p>
    <w:tbl>
      <w:tblPr>
        <w:tblStyle w:val="Table4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6162"/>
        <w:tblGridChange w:id="0">
          <w:tblGrid>
            <w:gridCol w:w="3080"/>
            <w:gridCol w:w="6162"/>
          </w:tblGrid>
        </w:tblGridChange>
      </w:tblGrid>
      <w:tr>
        <w:trPr>
          <w:cantSplit w:val="0"/>
          <w:tblHeader w:val="0"/>
        </w:trPr>
        <w:tc>
          <w:tcPr>
            <w:shd w:fill="ccc1d9" w:val="clear"/>
          </w:tcPr>
          <w:p w:rsidR="00000000" w:rsidDel="00000000" w:rsidP="00000000" w:rsidRDefault="00000000" w:rsidRPr="00000000" w14:paraId="00002457">
            <w:pPr>
              <w:pageBreakBefore w:val="0"/>
              <w:rPr/>
            </w:pPr>
            <w:r w:rsidDel="00000000" w:rsidR="00000000" w:rsidRPr="00000000">
              <w:rPr>
                <w:rtl w:val="0"/>
              </w:rPr>
              <w:t xml:space="preserve">All developments</w:t>
            </w:r>
          </w:p>
        </w:tc>
        <w:tc>
          <w:tcPr/>
          <w:p w:rsidR="00000000" w:rsidDel="00000000" w:rsidP="00000000" w:rsidRDefault="00000000" w:rsidRPr="00000000" w14:paraId="00002458">
            <w:pPr>
              <w:pageBreakBefore w:val="0"/>
              <w:rPr/>
            </w:pPr>
            <w:r w:rsidDel="00000000" w:rsidR="00000000" w:rsidRPr="00000000">
              <w:rPr>
                <w:rtl w:val="0"/>
              </w:rPr>
              <w:t xml:space="preserve">1 space per 10 beds, units or pitches.</w:t>
            </w:r>
          </w:p>
          <w:p w:rsidR="00000000" w:rsidDel="00000000" w:rsidP="00000000" w:rsidRDefault="00000000" w:rsidRPr="00000000" w14:paraId="00002459">
            <w:pPr>
              <w:pageBreakBefore w:val="0"/>
              <w:rPr/>
            </w:pPr>
            <w:r w:rsidDel="00000000" w:rsidR="00000000" w:rsidRPr="00000000">
              <w:rPr>
                <w:rtl w:val="0"/>
              </w:rPr>
            </w:r>
          </w:p>
        </w:tc>
      </w:tr>
    </w:tbl>
    <w:p w:rsidR="00000000" w:rsidDel="00000000" w:rsidP="00000000" w:rsidRDefault="00000000" w:rsidRPr="00000000" w14:paraId="0000245A">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5B">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45C">
      <w:pPr>
        <w:pageBreakBefore w:val="0"/>
        <w:spacing w:after="0" w:lineRule="auto"/>
        <w:rPr>
          <w:b w:val="1"/>
          <w:sz w:val="28"/>
          <w:szCs w:val="28"/>
        </w:rPr>
      </w:pPr>
      <w:r w:rsidDel="00000000" w:rsidR="00000000" w:rsidRPr="00000000">
        <w:rPr>
          <w:b w:val="1"/>
          <w:sz w:val="28"/>
          <w:szCs w:val="28"/>
          <w:rtl w:val="0"/>
        </w:rPr>
        <w:t xml:space="preserve">Land Use Class C2: Residential Institutions</w:t>
      </w:r>
    </w:p>
    <w:p w:rsidR="00000000" w:rsidDel="00000000" w:rsidP="00000000" w:rsidRDefault="00000000" w:rsidRPr="00000000" w14:paraId="0000245D">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45E">
      <w:pPr>
        <w:pageBreakBefore w:val="0"/>
        <w:spacing w:after="0" w:lineRule="auto"/>
        <w:rPr/>
      </w:pPr>
      <w:r w:rsidDel="00000000" w:rsidR="00000000" w:rsidRPr="00000000">
        <w:rPr>
          <w:rtl w:val="0"/>
        </w:rPr>
        <w:t xml:space="preserve">This use class covers development providing residential accommodation which includes an element of care, hospitals and residential accommodation for an educational establishment</w:t>
      </w:r>
    </w:p>
    <w:p w:rsidR="00000000" w:rsidDel="00000000" w:rsidP="00000000" w:rsidRDefault="00000000" w:rsidRPr="00000000" w14:paraId="0000245F">
      <w:pPr>
        <w:pageBreakBefore w:val="0"/>
        <w:spacing w:after="0" w:lineRule="auto"/>
        <w:rPr/>
      </w:pPr>
      <w:r w:rsidDel="00000000" w:rsidR="00000000" w:rsidRPr="00000000">
        <w:rPr>
          <w:rtl w:val="0"/>
        </w:rPr>
      </w:r>
    </w:p>
    <w:p w:rsidR="00000000" w:rsidDel="00000000" w:rsidP="00000000" w:rsidRDefault="00000000" w:rsidRPr="00000000" w14:paraId="00002460">
      <w:pPr>
        <w:pageBreakBefore w:val="0"/>
        <w:spacing w:after="0" w:lineRule="auto"/>
        <w:rPr>
          <w:b w:val="1"/>
          <w:i w:val="1"/>
          <w:sz w:val="24"/>
          <w:szCs w:val="24"/>
        </w:rPr>
      </w:pPr>
      <w:r w:rsidDel="00000000" w:rsidR="00000000" w:rsidRPr="00000000">
        <w:rPr>
          <w:b w:val="1"/>
          <w:i w:val="1"/>
          <w:sz w:val="24"/>
          <w:szCs w:val="24"/>
          <w:rtl w:val="0"/>
        </w:rPr>
        <w:t xml:space="preserve">Maximum Goods Vehicle &amp; Car Parking Standards</w:t>
      </w:r>
    </w:p>
    <w:p w:rsidR="00000000" w:rsidDel="00000000" w:rsidP="00000000" w:rsidRDefault="00000000" w:rsidRPr="00000000" w14:paraId="00002461">
      <w:pPr>
        <w:pageBreakBefore w:val="0"/>
        <w:spacing w:after="0" w:lineRule="auto"/>
        <w:rPr>
          <w:b w:val="1"/>
          <w:i w:val="1"/>
          <w:sz w:val="24"/>
          <w:szCs w:val="24"/>
        </w:rPr>
      </w:pPr>
      <w:r w:rsidDel="00000000" w:rsidR="00000000" w:rsidRPr="00000000">
        <w:rPr>
          <w:rtl w:val="0"/>
        </w:rPr>
      </w:r>
    </w:p>
    <w:tbl>
      <w:tblPr>
        <w:tblStyle w:val="Table4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40"/>
        <w:gridCol w:w="2409"/>
        <w:gridCol w:w="2330"/>
        <w:tblGridChange w:id="0">
          <w:tblGrid>
            <w:gridCol w:w="2263"/>
            <w:gridCol w:w="2240"/>
            <w:gridCol w:w="2409"/>
            <w:gridCol w:w="2330"/>
          </w:tblGrid>
        </w:tblGridChange>
      </w:tblGrid>
      <w:tr>
        <w:trPr>
          <w:cantSplit w:val="0"/>
          <w:trHeight w:val="380" w:hRule="atLeast"/>
          <w:tblHeader w:val="0"/>
        </w:trPr>
        <w:tc>
          <w:tcPr>
            <w:vMerge w:val="restart"/>
            <w:tcBorders>
              <w:top w:color="000000" w:space="0" w:sz="0" w:val="nil"/>
              <w:left w:color="000000" w:space="0" w:sz="0" w:val="nil"/>
            </w:tcBorders>
          </w:tcPr>
          <w:p w:rsidR="00000000" w:rsidDel="00000000" w:rsidP="00000000" w:rsidRDefault="00000000" w:rsidRPr="00000000" w14:paraId="00002462">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463">
            <w:pPr>
              <w:pageBreakBefore w:val="0"/>
              <w:rPr/>
            </w:pPr>
            <w:r w:rsidDel="00000000" w:rsidR="00000000" w:rsidRPr="00000000">
              <w:rPr>
                <w:rtl w:val="0"/>
              </w:rPr>
              <w:t xml:space="preserve">Goods Vehicle and Coach Parking</w:t>
            </w:r>
          </w:p>
          <w:p w:rsidR="00000000" w:rsidDel="00000000" w:rsidP="00000000" w:rsidRDefault="00000000" w:rsidRPr="00000000" w14:paraId="00002464">
            <w:pPr>
              <w:pageBreakBefore w:val="0"/>
              <w:rPr/>
            </w:pPr>
            <w:r w:rsidDel="00000000" w:rsidR="00000000" w:rsidRPr="00000000">
              <w:rPr>
                <w:rtl w:val="0"/>
              </w:rPr>
            </w:r>
          </w:p>
        </w:tc>
        <w:tc>
          <w:tcPr>
            <w:gridSpan w:val="2"/>
            <w:shd w:fill="ccc1d9" w:val="clear"/>
          </w:tcPr>
          <w:p w:rsidR="00000000" w:rsidDel="00000000" w:rsidP="00000000" w:rsidRDefault="00000000" w:rsidRPr="00000000" w14:paraId="00002465">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466">
            <w:pPr>
              <w:pageBreakBefore w:val="0"/>
              <w:rPr/>
            </w:pPr>
            <w:r w:rsidDel="00000000" w:rsidR="00000000" w:rsidRPr="00000000">
              <w:rPr>
                <w:rtl w:val="0"/>
              </w:rPr>
            </w:r>
          </w:p>
        </w:tc>
      </w:tr>
      <w:tr>
        <w:trPr>
          <w:cantSplit w:val="0"/>
          <w:trHeight w:val="38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c1d9" w:val="clear"/>
          </w:tcPr>
          <w:p w:rsidR="00000000" w:rsidDel="00000000" w:rsidP="00000000" w:rsidRDefault="00000000" w:rsidRPr="00000000" w14:paraId="0000246A">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46B">
            <w:pPr>
              <w:pageBreakBefore w:val="0"/>
              <w:rPr/>
            </w:pPr>
            <w:r w:rsidDel="00000000" w:rsidR="00000000" w:rsidRPr="00000000">
              <w:rPr>
                <w:rtl w:val="0"/>
              </w:rPr>
              <w:t xml:space="preserve">Residents/ visitors</w:t>
            </w:r>
          </w:p>
        </w:tc>
      </w:tr>
      <w:tr>
        <w:trPr>
          <w:cantSplit w:val="0"/>
          <w:tblHeader w:val="0"/>
        </w:trPr>
        <w:tc>
          <w:tcPr>
            <w:shd w:fill="ccc1d9" w:val="clear"/>
          </w:tcPr>
          <w:p w:rsidR="00000000" w:rsidDel="00000000" w:rsidP="00000000" w:rsidRDefault="00000000" w:rsidRPr="00000000" w14:paraId="0000246C">
            <w:pPr>
              <w:pageBreakBefore w:val="0"/>
              <w:rPr>
                <w:vertAlign w:val="superscript"/>
              </w:rPr>
            </w:pPr>
            <w:r w:rsidDel="00000000" w:rsidR="00000000" w:rsidRPr="00000000">
              <w:rPr>
                <w:rtl w:val="0"/>
              </w:rPr>
              <w:t xml:space="preserve">Nursing/ Residential care homes</w:t>
            </w:r>
            <w:r w:rsidDel="00000000" w:rsidR="00000000" w:rsidRPr="00000000">
              <w:rPr>
                <w:rtl w:val="0"/>
              </w:rPr>
            </w:r>
          </w:p>
        </w:tc>
        <w:tc>
          <w:tcPr/>
          <w:p w:rsidR="00000000" w:rsidDel="00000000" w:rsidP="00000000" w:rsidRDefault="00000000" w:rsidRPr="00000000" w14:paraId="0000246D">
            <w:pPr>
              <w:pageBreakBefore w:val="0"/>
              <w:rPr/>
            </w:pPr>
            <w:r w:rsidDel="00000000" w:rsidR="00000000" w:rsidRPr="00000000">
              <w:rPr>
                <w:rtl w:val="0"/>
              </w:rPr>
              <w:t xml:space="preserve">Minimum of 1 space for an ambulance and </w:t>
            </w:r>
          </w:p>
          <w:p w:rsidR="00000000" w:rsidDel="00000000" w:rsidP="00000000" w:rsidRDefault="00000000" w:rsidRPr="00000000" w14:paraId="0000246E">
            <w:pPr>
              <w:pageBreakBefore w:val="0"/>
              <w:rPr/>
            </w:pPr>
            <w:r w:rsidDel="00000000" w:rsidR="00000000" w:rsidRPr="00000000">
              <w:rPr>
                <w:rtl w:val="0"/>
              </w:rPr>
              <w:t xml:space="preserve">See note 1</w:t>
            </w:r>
          </w:p>
        </w:tc>
        <w:tc>
          <w:tcPr/>
          <w:p w:rsidR="00000000" w:rsidDel="00000000" w:rsidP="00000000" w:rsidRDefault="00000000" w:rsidRPr="00000000" w14:paraId="0000246F">
            <w:pPr>
              <w:pageBreakBefore w:val="0"/>
              <w:rPr/>
            </w:pPr>
            <w:r w:rsidDel="00000000" w:rsidR="00000000" w:rsidRPr="00000000">
              <w:rPr>
                <w:rtl w:val="0"/>
              </w:rPr>
              <w:t xml:space="preserve">1 space per resident staff + 1 space per 2 other staff</w:t>
            </w:r>
          </w:p>
        </w:tc>
        <w:tc>
          <w:tcPr/>
          <w:p w:rsidR="00000000" w:rsidDel="00000000" w:rsidP="00000000" w:rsidRDefault="00000000" w:rsidRPr="00000000" w14:paraId="00002470">
            <w:pPr>
              <w:pageBreakBefore w:val="0"/>
              <w:rPr/>
            </w:pPr>
            <w:r w:rsidDel="00000000" w:rsidR="00000000" w:rsidRPr="00000000">
              <w:rPr>
                <w:rtl w:val="0"/>
              </w:rPr>
              <w:t xml:space="preserve">1 space per 6 beds or residents</w:t>
            </w:r>
          </w:p>
        </w:tc>
      </w:tr>
      <w:tr>
        <w:trPr>
          <w:cantSplit w:val="0"/>
          <w:tblHeader w:val="0"/>
        </w:trPr>
        <w:tc>
          <w:tcPr>
            <w:shd w:fill="ccc1d9" w:val="clear"/>
          </w:tcPr>
          <w:p w:rsidR="00000000" w:rsidDel="00000000" w:rsidP="00000000" w:rsidRDefault="00000000" w:rsidRPr="00000000" w14:paraId="00002471">
            <w:pPr>
              <w:pageBreakBefore w:val="0"/>
              <w:rPr/>
            </w:pPr>
            <w:r w:rsidDel="00000000" w:rsidR="00000000" w:rsidRPr="00000000">
              <w:rPr>
                <w:rtl w:val="0"/>
              </w:rPr>
              <w:t xml:space="preserve">Hospitals and </w:t>
            </w:r>
          </w:p>
          <w:p w:rsidR="00000000" w:rsidDel="00000000" w:rsidP="00000000" w:rsidRDefault="00000000" w:rsidRPr="00000000" w14:paraId="00002472">
            <w:pPr>
              <w:pageBreakBefore w:val="0"/>
              <w:rPr/>
            </w:pPr>
            <w:r w:rsidDel="00000000" w:rsidR="00000000" w:rsidRPr="00000000">
              <w:rPr>
                <w:rtl w:val="0"/>
              </w:rPr>
              <w:t xml:space="preserve">Hospices</w:t>
            </w:r>
          </w:p>
          <w:p w:rsidR="00000000" w:rsidDel="00000000" w:rsidP="00000000" w:rsidRDefault="00000000" w:rsidRPr="00000000" w14:paraId="00002473">
            <w:pPr>
              <w:pageBreakBefore w:val="0"/>
              <w:rPr/>
            </w:pPr>
            <w:r w:rsidDel="00000000" w:rsidR="00000000" w:rsidRPr="00000000">
              <w:rPr>
                <w:rtl w:val="0"/>
              </w:rPr>
            </w:r>
          </w:p>
        </w:tc>
        <w:tc>
          <w:tcPr/>
          <w:p w:rsidR="00000000" w:rsidDel="00000000" w:rsidP="00000000" w:rsidRDefault="00000000" w:rsidRPr="00000000" w14:paraId="00002474">
            <w:pPr>
              <w:pageBreakBefore w:val="0"/>
              <w:rPr/>
            </w:pPr>
            <w:r w:rsidDel="00000000" w:rsidR="00000000" w:rsidRPr="00000000">
              <w:rPr>
                <w:rtl w:val="0"/>
              </w:rPr>
              <w:t xml:space="preserve">See notes 1 and 2</w:t>
            </w:r>
          </w:p>
        </w:tc>
        <w:tc>
          <w:tcPr/>
          <w:p w:rsidR="00000000" w:rsidDel="00000000" w:rsidP="00000000" w:rsidRDefault="00000000" w:rsidRPr="00000000" w14:paraId="00002475">
            <w:pPr>
              <w:pageBreakBefore w:val="0"/>
              <w:rPr/>
            </w:pPr>
            <w:r w:rsidDel="00000000" w:rsidR="00000000" w:rsidRPr="00000000">
              <w:rPr>
                <w:rtl w:val="0"/>
              </w:rPr>
              <w:t xml:space="preserve">1 space per 2 staff</w:t>
            </w:r>
          </w:p>
        </w:tc>
        <w:tc>
          <w:tcPr/>
          <w:p w:rsidR="00000000" w:rsidDel="00000000" w:rsidP="00000000" w:rsidRDefault="00000000" w:rsidRPr="00000000" w14:paraId="00002476">
            <w:pPr>
              <w:pageBreakBefore w:val="0"/>
              <w:rPr/>
            </w:pPr>
            <w:r w:rsidDel="00000000" w:rsidR="00000000" w:rsidRPr="00000000">
              <w:rPr>
                <w:rtl w:val="0"/>
              </w:rPr>
              <w:t xml:space="preserve">2 spaces per 3 beds</w:t>
            </w:r>
          </w:p>
          <w:p w:rsidR="00000000" w:rsidDel="00000000" w:rsidP="00000000" w:rsidRDefault="00000000" w:rsidRPr="00000000" w14:paraId="00002477">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78">
            <w:pPr>
              <w:pageBreakBefore w:val="0"/>
              <w:rPr/>
            </w:pPr>
            <w:r w:rsidDel="00000000" w:rsidR="00000000" w:rsidRPr="00000000">
              <w:rPr>
                <w:rtl w:val="0"/>
              </w:rPr>
              <w:t xml:space="preserve">Residential schools, colleges or training centres</w:t>
            </w:r>
          </w:p>
        </w:tc>
        <w:tc>
          <w:tcPr/>
          <w:p w:rsidR="00000000" w:rsidDel="00000000" w:rsidP="00000000" w:rsidRDefault="00000000" w:rsidRPr="00000000" w14:paraId="00002479">
            <w:pPr>
              <w:pageBreakBefore w:val="0"/>
              <w:rPr/>
            </w:pPr>
            <w:r w:rsidDel="00000000" w:rsidR="00000000" w:rsidRPr="00000000">
              <w:rPr>
                <w:rtl w:val="0"/>
              </w:rPr>
              <w:t xml:space="preserve">See notes 1 and 3</w:t>
            </w:r>
          </w:p>
        </w:tc>
        <w:tc>
          <w:tcPr/>
          <w:p w:rsidR="00000000" w:rsidDel="00000000" w:rsidP="00000000" w:rsidRDefault="00000000" w:rsidRPr="00000000" w14:paraId="0000247A">
            <w:pPr>
              <w:pageBreakBefore w:val="0"/>
              <w:rPr/>
            </w:pPr>
            <w:r w:rsidDel="00000000" w:rsidR="00000000" w:rsidRPr="00000000">
              <w:rPr>
                <w:rtl w:val="0"/>
              </w:rPr>
              <w:t xml:space="preserve">1 space per resident staff + 1 space per 2 other staff</w:t>
            </w:r>
          </w:p>
          <w:p w:rsidR="00000000" w:rsidDel="00000000" w:rsidP="00000000" w:rsidRDefault="00000000" w:rsidRPr="00000000" w14:paraId="0000247B">
            <w:pPr>
              <w:pageBreakBefore w:val="0"/>
              <w:rPr/>
            </w:pPr>
            <w:r w:rsidDel="00000000" w:rsidR="00000000" w:rsidRPr="00000000">
              <w:rPr>
                <w:rtl w:val="0"/>
              </w:rPr>
            </w:r>
          </w:p>
        </w:tc>
        <w:tc>
          <w:tcPr/>
          <w:p w:rsidR="00000000" w:rsidDel="00000000" w:rsidP="00000000" w:rsidRDefault="00000000" w:rsidRPr="00000000" w14:paraId="0000247C">
            <w:pPr>
              <w:pageBreakBefore w:val="0"/>
              <w:rPr/>
            </w:pPr>
            <w:r w:rsidDel="00000000" w:rsidR="00000000" w:rsidRPr="00000000">
              <w:rPr>
                <w:rtl w:val="0"/>
              </w:rPr>
              <w:t xml:space="preserve">1 space per 15 students</w:t>
            </w:r>
          </w:p>
        </w:tc>
      </w:tr>
    </w:tbl>
    <w:p w:rsidR="00000000" w:rsidDel="00000000" w:rsidP="00000000" w:rsidRDefault="00000000" w:rsidRPr="00000000" w14:paraId="0000247D">
      <w:pPr>
        <w:pageBreakBefore w:val="0"/>
        <w:rPr>
          <w:sz w:val="24"/>
          <w:szCs w:val="24"/>
        </w:rPr>
      </w:pPr>
      <w:r w:rsidDel="00000000" w:rsidR="00000000" w:rsidRPr="00000000">
        <w:rPr>
          <w:rtl w:val="0"/>
        </w:rPr>
      </w:r>
    </w:p>
    <w:p w:rsidR="00000000" w:rsidDel="00000000" w:rsidP="00000000" w:rsidRDefault="00000000" w:rsidRPr="00000000" w14:paraId="0000247E">
      <w:pPr>
        <w:pageBreakBefore w:val="0"/>
        <w:spacing w:after="0" w:lineRule="auto"/>
        <w:rPr/>
      </w:pPr>
      <w:r w:rsidDel="00000000" w:rsidR="00000000" w:rsidRPr="00000000">
        <w:rPr>
          <w:rtl w:val="0"/>
        </w:rPr>
        <w:t xml:space="preserve">Notes:</w:t>
      </w:r>
    </w:p>
    <w:tbl>
      <w:tblPr>
        <w:tblStyle w:val="Table50"/>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47F">
            <w:pPr>
              <w:pageBreakBefore w:val="0"/>
              <w:rPr/>
            </w:pPr>
            <w:r w:rsidDel="00000000" w:rsidR="00000000" w:rsidRPr="00000000">
              <w:rPr>
                <w:rtl w:val="0"/>
              </w:rPr>
              <w:t xml:space="preserve">1</w:t>
            </w:r>
          </w:p>
          <w:p w:rsidR="00000000" w:rsidDel="00000000" w:rsidP="00000000" w:rsidRDefault="00000000" w:rsidRPr="00000000" w14:paraId="00002480">
            <w:pPr>
              <w:pageBreakBefore w:val="0"/>
              <w:rPr/>
            </w:pPr>
            <w:r w:rsidDel="00000000" w:rsidR="00000000" w:rsidRPr="00000000">
              <w:rPr>
                <w:rtl w:val="0"/>
              </w:rPr>
            </w:r>
          </w:p>
          <w:p w:rsidR="00000000" w:rsidDel="00000000" w:rsidP="00000000" w:rsidRDefault="00000000" w:rsidRPr="00000000" w14:paraId="00002481">
            <w:pPr>
              <w:pageBreakBefore w:val="0"/>
              <w:rPr/>
            </w:pPr>
            <w:r w:rsidDel="00000000" w:rsidR="00000000" w:rsidRPr="00000000">
              <w:rPr>
                <w:rtl w:val="0"/>
              </w:rPr>
              <w:t xml:space="preserve">2.</w:t>
            </w:r>
          </w:p>
          <w:p w:rsidR="00000000" w:rsidDel="00000000" w:rsidP="00000000" w:rsidRDefault="00000000" w:rsidRPr="00000000" w14:paraId="00002482">
            <w:pPr>
              <w:pageBreakBefore w:val="0"/>
              <w:rPr/>
            </w:pPr>
            <w:r w:rsidDel="00000000" w:rsidR="00000000" w:rsidRPr="00000000">
              <w:rPr>
                <w:rtl w:val="0"/>
              </w:rPr>
            </w:r>
          </w:p>
          <w:p w:rsidR="00000000" w:rsidDel="00000000" w:rsidP="00000000" w:rsidRDefault="00000000" w:rsidRPr="00000000" w14:paraId="00002483">
            <w:pPr>
              <w:pageBreakBefore w:val="0"/>
              <w:rPr/>
            </w:pPr>
            <w:r w:rsidDel="00000000" w:rsidR="00000000" w:rsidRPr="00000000">
              <w:rPr>
                <w:rtl w:val="0"/>
              </w:rPr>
            </w:r>
          </w:p>
          <w:p w:rsidR="00000000" w:rsidDel="00000000" w:rsidP="00000000" w:rsidRDefault="00000000" w:rsidRPr="00000000" w14:paraId="00002484">
            <w:pPr>
              <w:pageBreakBefore w:val="0"/>
              <w:rPr/>
            </w:pPr>
            <w:r w:rsidDel="00000000" w:rsidR="00000000" w:rsidRPr="00000000">
              <w:rPr>
                <w:rtl w:val="0"/>
              </w:rPr>
              <w:t xml:space="preserve">3.</w:t>
            </w:r>
          </w:p>
        </w:tc>
        <w:tc>
          <w:tcPr/>
          <w:p w:rsidR="00000000" w:rsidDel="00000000" w:rsidP="00000000" w:rsidRDefault="00000000" w:rsidRPr="00000000" w14:paraId="00002485">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486">
            <w:pPr>
              <w:pageBreakBefore w:val="0"/>
              <w:rPr/>
            </w:pPr>
            <w:r w:rsidDel="00000000" w:rsidR="00000000" w:rsidRPr="00000000">
              <w:rPr>
                <w:rtl w:val="0"/>
              </w:rPr>
              <w:t xml:space="preserve">Sufficient ambulance bays and/or parking should be provided to meet the operational needs of the development. Site specific details should be agreed with the Local Planning Authority</w:t>
            </w:r>
          </w:p>
          <w:p w:rsidR="00000000" w:rsidDel="00000000" w:rsidP="00000000" w:rsidRDefault="00000000" w:rsidRPr="00000000" w14:paraId="00002487">
            <w:pPr>
              <w:pageBreakBefore w:val="0"/>
              <w:rPr/>
            </w:pPr>
            <w:r w:rsidDel="00000000" w:rsidR="00000000" w:rsidRPr="00000000">
              <w:rPr>
                <w:rtl w:val="0"/>
              </w:rPr>
              <w:t xml:space="preserve">At special schools there is a need to include appropriate additional spaces for ambulances, taxis and coaches.</w:t>
            </w:r>
          </w:p>
        </w:tc>
      </w:tr>
    </w:tbl>
    <w:p w:rsidR="00000000" w:rsidDel="00000000" w:rsidP="00000000" w:rsidRDefault="00000000" w:rsidRPr="00000000" w14:paraId="00002488">
      <w:pPr>
        <w:pageBreakBefore w:val="0"/>
        <w:rPr>
          <w:sz w:val="24"/>
          <w:szCs w:val="24"/>
        </w:rPr>
      </w:pPr>
      <w:r w:rsidDel="00000000" w:rsidR="00000000" w:rsidRPr="00000000">
        <w:rPr>
          <w:rtl w:val="0"/>
        </w:rPr>
      </w:r>
    </w:p>
    <w:p w:rsidR="00000000" w:rsidDel="00000000" w:rsidP="00000000" w:rsidRDefault="00000000" w:rsidRPr="00000000" w14:paraId="00002489">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48A">
      <w:pPr>
        <w:pageBreakBefore w:val="0"/>
        <w:spacing w:after="0" w:lineRule="auto"/>
        <w:rPr>
          <w:b w:val="1"/>
          <w:i w:val="1"/>
          <w:sz w:val="24"/>
          <w:szCs w:val="24"/>
        </w:rPr>
      </w:pPr>
      <w:r w:rsidDel="00000000" w:rsidR="00000000" w:rsidRPr="00000000">
        <w:rPr>
          <w:rtl w:val="0"/>
        </w:rPr>
      </w:r>
    </w:p>
    <w:tbl>
      <w:tblPr>
        <w:tblStyle w:val="Table5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5448"/>
        <w:tblGridChange w:id="0">
          <w:tblGrid>
            <w:gridCol w:w="3794"/>
            <w:gridCol w:w="5448"/>
          </w:tblGrid>
        </w:tblGridChange>
      </w:tblGrid>
      <w:tr>
        <w:trPr>
          <w:cantSplit w:val="0"/>
          <w:tblHeader w:val="0"/>
        </w:trPr>
        <w:tc>
          <w:tcPr>
            <w:shd w:fill="ccc1d9" w:val="clear"/>
          </w:tcPr>
          <w:p w:rsidR="00000000" w:rsidDel="00000000" w:rsidP="00000000" w:rsidRDefault="00000000" w:rsidRPr="00000000" w14:paraId="0000248B">
            <w:pPr>
              <w:pageBreakBefore w:val="0"/>
              <w:rPr/>
            </w:pPr>
            <w:r w:rsidDel="00000000" w:rsidR="00000000" w:rsidRPr="00000000">
              <w:rPr>
                <w:rtl w:val="0"/>
              </w:rPr>
              <w:t xml:space="preserve">Hospitals and other residential units offering a level of care</w:t>
            </w:r>
          </w:p>
          <w:p w:rsidR="00000000" w:rsidDel="00000000" w:rsidP="00000000" w:rsidRDefault="00000000" w:rsidRPr="00000000" w14:paraId="0000248C">
            <w:pPr>
              <w:pageBreakBefore w:val="0"/>
              <w:rPr/>
            </w:pPr>
            <w:r w:rsidDel="00000000" w:rsidR="00000000" w:rsidRPr="00000000">
              <w:rPr>
                <w:rtl w:val="0"/>
              </w:rPr>
            </w:r>
          </w:p>
        </w:tc>
        <w:tc>
          <w:tcPr/>
          <w:p w:rsidR="00000000" w:rsidDel="00000000" w:rsidP="00000000" w:rsidRDefault="00000000" w:rsidRPr="00000000" w14:paraId="0000248D">
            <w:pPr>
              <w:pageBreakBefore w:val="0"/>
              <w:rPr/>
            </w:pPr>
            <w:r w:rsidDel="00000000" w:rsidR="00000000" w:rsidRPr="00000000">
              <w:rPr>
                <w:rtl w:val="0"/>
              </w:rPr>
              <w:t xml:space="preserve">1 space per 10 beds</w:t>
            </w:r>
          </w:p>
        </w:tc>
      </w:tr>
      <w:tr>
        <w:trPr>
          <w:cantSplit w:val="0"/>
          <w:tblHeader w:val="0"/>
        </w:trPr>
        <w:tc>
          <w:tcPr>
            <w:shd w:fill="ccc1d9" w:val="clear"/>
          </w:tcPr>
          <w:p w:rsidR="00000000" w:rsidDel="00000000" w:rsidP="00000000" w:rsidRDefault="00000000" w:rsidRPr="00000000" w14:paraId="0000248E">
            <w:pPr>
              <w:pageBreakBefore w:val="0"/>
              <w:rPr/>
            </w:pPr>
            <w:r w:rsidDel="00000000" w:rsidR="00000000" w:rsidRPr="00000000">
              <w:rPr>
                <w:rtl w:val="0"/>
              </w:rPr>
              <w:t xml:space="preserve">Residential schools, colleges or training centres</w:t>
            </w:r>
          </w:p>
          <w:p w:rsidR="00000000" w:rsidDel="00000000" w:rsidP="00000000" w:rsidRDefault="00000000" w:rsidRPr="00000000" w14:paraId="0000248F">
            <w:pPr>
              <w:pageBreakBefore w:val="0"/>
              <w:rPr/>
            </w:pPr>
            <w:r w:rsidDel="00000000" w:rsidR="00000000" w:rsidRPr="00000000">
              <w:rPr>
                <w:rtl w:val="0"/>
              </w:rPr>
            </w:r>
          </w:p>
        </w:tc>
        <w:tc>
          <w:tcPr/>
          <w:p w:rsidR="00000000" w:rsidDel="00000000" w:rsidP="00000000" w:rsidRDefault="00000000" w:rsidRPr="00000000" w14:paraId="00002490">
            <w:pPr>
              <w:pageBreakBefore w:val="0"/>
              <w:rPr/>
            </w:pPr>
            <w:r w:rsidDel="00000000" w:rsidR="00000000" w:rsidRPr="00000000">
              <w:rPr>
                <w:rtl w:val="0"/>
              </w:rPr>
              <w:t xml:space="preserve">1 space per 5 students</w:t>
            </w:r>
          </w:p>
        </w:tc>
      </w:tr>
    </w:tbl>
    <w:p w:rsidR="00000000" w:rsidDel="00000000" w:rsidP="00000000" w:rsidRDefault="00000000" w:rsidRPr="00000000" w14:paraId="0000249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492">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493">
      <w:pPr>
        <w:pageBreakBefore w:val="0"/>
        <w:spacing w:after="0" w:lineRule="auto"/>
        <w:rPr>
          <w:b w:val="1"/>
          <w:sz w:val="28"/>
          <w:szCs w:val="28"/>
        </w:rPr>
      </w:pPr>
      <w:r w:rsidDel="00000000" w:rsidR="00000000" w:rsidRPr="00000000">
        <w:rPr>
          <w:b w:val="1"/>
          <w:sz w:val="28"/>
          <w:szCs w:val="28"/>
          <w:rtl w:val="0"/>
        </w:rPr>
        <w:t xml:space="preserve">Land Use Class C3: Dwellings</w:t>
      </w:r>
    </w:p>
    <w:p w:rsidR="00000000" w:rsidDel="00000000" w:rsidP="00000000" w:rsidRDefault="00000000" w:rsidRPr="00000000" w14:paraId="00002494">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495">
      <w:pPr>
        <w:pageBreakBefore w:val="0"/>
        <w:spacing w:after="0" w:lineRule="auto"/>
        <w:rPr/>
      </w:pPr>
      <w:r w:rsidDel="00000000" w:rsidR="00000000" w:rsidRPr="00000000">
        <w:rPr>
          <w:rtl w:val="0"/>
        </w:rPr>
        <w:t xml:space="preserve">This use class covers dwellings for occupation by single persons or families, shared accommodation where up to 6 people live together as a single household, self-contained individual accommodation with  a resident warden (sheltered accommodation) and static residential caravan sites.</w:t>
      </w:r>
    </w:p>
    <w:p w:rsidR="00000000" w:rsidDel="00000000" w:rsidP="00000000" w:rsidRDefault="00000000" w:rsidRPr="00000000" w14:paraId="00002496">
      <w:pPr>
        <w:pageBreakBefore w:val="0"/>
        <w:spacing w:after="0" w:lineRule="auto"/>
        <w:rPr/>
      </w:pPr>
      <w:r w:rsidDel="00000000" w:rsidR="00000000" w:rsidRPr="00000000">
        <w:rPr>
          <w:rtl w:val="0"/>
        </w:rPr>
      </w:r>
    </w:p>
    <w:p w:rsidR="00000000" w:rsidDel="00000000" w:rsidP="00000000" w:rsidRDefault="00000000" w:rsidRPr="00000000" w14:paraId="00002497">
      <w:pPr>
        <w:pageBreakBefore w:val="0"/>
        <w:spacing w:after="0" w:lineRule="auto"/>
        <w:rPr>
          <w:b w:val="1"/>
          <w:i w:val="1"/>
          <w:sz w:val="24"/>
          <w:szCs w:val="24"/>
        </w:rPr>
      </w:pPr>
      <w:r w:rsidDel="00000000" w:rsidR="00000000" w:rsidRPr="00000000">
        <w:rPr>
          <w:b w:val="1"/>
          <w:i w:val="1"/>
          <w:sz w:val="24"/>
          <w:szCs w:val="24"/>
          <w:rtl w:val="0"/>
        </w:rPr>
        <w:t xml:space="preserve">Car Parking Standards</w:t>
      </w:r>
    </w:p>
    <w:p w:rsidR="00000000" w:rsidDel="00000000" w:rsidP="00000000" w:rsidRDefault="00000000" w:rsidRPr="00000000" w14:paraId="00002498">
      <w:pPr>
        <w:pageBreakBefore w:val="0"/>
        <w:spacing w:after="0" w:lineRule="auto"/>
        <w:rPr>
          <w:b w:val="1"/>
          <w:i w:val="1"/>
          <w:sz w:val="24"/>
          <w:szCs w:val="24"/>
        </w:rPr>
      </w:pPr>
      <w:r w:rsidDel="00000000" w:rsidR="00000000" w:rsidRPr="00000000">
        <w:rPr>
          <w:rtl w:val="0"/>
        </w:rPr>
      </w:r>
    </w:p>
    <w:tbl>
      <w:tblPr>
        <w:tblStyle w:val="Table5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701"/>
        <w:gridCol w:w="1984"/>
        <w:gridCol w:w="2040"/>
        <w:gridCol w:w="1849"/>
        <w:tblGridChange w:id="0">
          <w:tblGrid>
            <w:gridCol w:w="1668"/>
            <w:gridCol w:w="1701"/>
            <w:gridCol w:w="1984"/>
            <w:gridCol w:w="2040"/>
            <w:gridCol w:w="1849"/>
          </w:tblGrid>
        </w:tblGridChange>
      </w:tblGrid>
      <w:tr>
        <w:trPr>
          <w:cantSplit w:val="0"/>
          <w:tblHeader w:val="0"/>
        </w:trPr>
        <w:tc>
          <w:tcPr>
            <w:shd w:fill="ccc1d9" w:val="clear"/>
          </w:tcPr>
          <w:p w:rsidR="00000000" w:rsidDel="00000000" w:rsidP="00000000" w:rsidRDefault="00000000" w:rsidRPr="00000000" w14:paraId="00002499">
            <w:pPr>
              <w:pageBreakBefore w:val="0"/>
              <w:rPr/>
            </w:pPr>
            <w:r w:rsidDel="00000000" w:rsidR="00000000" w:rsidRPr="00000000">
              <w:rPr>
                <w:rtl w:val="0"/>
              </w:rPr>
              <w:t xml:space="preserve">Location</w:t>
            </w:r>
          </w:p>
        </w:tc>
        <w:tc>
          <w:tcPr>
            <w:shd w:fill="ccc1d9" w:val="clear"/>
          </w:tcPr>
          <w:p w:rsidR="00000000" w:rsidDel="00000000" w:rsidP="00000000" w:rsidRDefault="00000000" w:rsidRPr="00000000" w14:paraId="0000249A">
            <w:pPr>
              <w:pageBreakBefore w:val="0"/>
              <w:rPr/>
            </w:pPr>
            <w:r w:rsidDel="00000000" w:rsidR="00000000" w:rsidRPr="00000000">
              <w:rPr>
                <w:rtl w:val="0"/>
              </w:rPr>
              <w:t xml:space="preserve">Town Centre</w:t>
            </w:r>
          </w:p>
        </w:tc>
        <w:tc>
          <w:tcPr>
            <w:shd w:fill="ccc1d9" w:val="clear"/>
          </w:tcPr>
          <w:p w:rsidR="00000000" w:rsidDel="00000000" w:rsidP="00000000" w:rsidRDefault="00000000" w:rsidRPr="00000000" w14:paraId="0000249B">
            <w:pPr>
              <w:pageBreakBefore w:val="0"/>
              <w:rPr/>
            </w:pPr>
            <w:r w:rsidDel="00000000" w:rsidR="00000000" w:rsidRPr="00000000">
              <w:rPr>
                <w:rtl w:val="0"/>
              </w:rPr>
              <w:t xml:space="preserve">Edge of Centre</w:t>
            </w:r>
          </w:p>
        </w:tc>
        <w:tc>
          <w:tcPr>
            <w:shd w:fill="ccc1d9" w:val="clear"/>
          </w:tcPr>
          <w:p w:rsidR="00000000" w:rsidDel="00000000" w:rsidP="00000000" w:rsidRDefault="00000000" w:rsidRPr="00000000" w14:paraId="0000249C">
            <w:pPr>
              <w:pageBreakBefore w:val="0"/>
              <w:rPr/>
            </w:pPr>
            <w:r w:rsidDel="00000000" w:rsidR="00000000" w:rsidRPr="00000000">
              <w:rPr>
                <w:rtl w:val="0"/>
              </w:rPr>
              <w:t xml:space="preserve">Suburban</w:t>
            </w:r>
          </w:p>
        </w:tc>
        <w:tc>
          <w:tcPr>
            <w:shd w:fill="ccc1d9" w:val="clear"/>
          </w:tcPr>
          <w:p w:rsidR="00000000" w:rsidDel="00000000" w:rsidP="00000000" w:rsidRDefault="00000000" w:rsidRPr="00000000" w14:paraId="0000249D">
            <w:pPr>
              <w:pageBreakBefore w:val="0"/>
              <w:rPr/>
            </w:pPr>
            <w:r w:rsidDel="00000000" w:rsidR="00000000" w:rsidRPr="00000000">
              <w:rPr>
                <w:rtl w:val="0"/>
              </w:rPr>
              <w:t xml:space="preserve">Suburban Edge/ Village/ Rural</w:t>
            </w:r>
          </w:p>
        </w:tc>
      </w:tr>
      <w:tr>
        <w:trPr>
          <w:cantSplit w:val="0"/>
          <w:tblHeader w:val="0"/>
        </w:trPr>
        <w:tc>
          <w:tcPr>
            <w:shd w:fill="ccc1d9" w:val="clear"/>
          </w:tcPr>
          <w:p w:rsidR="00000000" w:rsidDel="00000000" w:rsidP="00000000" w:rsidRDefault="00000000" w:rsidRPr="00000000" w14:paraId="0000249E">
            <w:pPr>
              <w:pageBreakBefore w:val="0"/>
              <w:rPr/>
            </w:pPr>
            <w:r w:rsidDel="00000000" w:rsidR="00000000" w:rsidRPr="00000000">
              <w:rPr>
                <w:rtl w:val="0"/>
              </w:rPr>
              <w:t xml:space="preserve">On–street controls</w:t>
            </w:r>
          </w:p>
        </w:tc>
        <w:tc>
          <w:tcPr/>
          <w:p w:rsidR="00000000" w:rsidDel="00000000" w:rsidP="00000000" w:rsidRDefault="00000000" w:rsidRPr="00000000" w14:paraId="0000249F">
            <w:pPr>
              <w:pageBreakBefore w:val="0"/>
              <w:rPr/>
            </w:pPr>
            <w:r w:rsidDel="00000000" w:rsidR="00000000" w:rsidRPr="00000000">
              <w:rPr>
                <w:rtl w:val="0"/>
              </w:rPr>
              <w:t xml:space="preserve">On street controls preventing long stay parking</w:t>
            </w:r>
          </w:p>
        </w:tc>
        <w:tc>
          <w:tcPr/>
          <w:p w:rsidR="00000000" w:rsidDel="00000000" w:rsidP="00000000" w:rsidRDefault="00000000" w:rsidRPr="00000000" w14:paraId="000024A0">
            <w:pPr>
              <w:pageBreakBefore w:val="0"/>
              <w:rPr/>
            </w:pPr>
            <w:r w:rsidDel="00000000" w:rsidR="00000000" w:rsidRPr="00000000">
              <w:rPr>
                <w:rtl w:val="0"/>
              </w:rPr>
              <w:t xml:space="preserve">On street controls, residents’ scheme or existing saturation </w:t>
            </w:r>
          </w:p>
          <w:p w:rsidR="00000000" w:rsidDel="00000000" w:rsidP="00000000" w:rsidRDefault="00000000" w:rsidRPr="00000000" w14:paraId="000024A1">
            <w:pPr>
              <w:pageBreakBefore w:val="0"/>
              <w:rPr/>
            </w:pPr>
            <w:r w:rsidDel="00000000" w:rsidR="00000000" w:rsidRPr="00000000">
              <w:rPr>
                <w:rtl w:val="0"/>
              </w:rPr>
              <w:t xml:space="preserve">(Note 3)</w:t>
            </w:r>
          </w:p>
          <w:p w:rsidR="00000000" w:rsidDel="00000000" w:rsidP="00000000" w:rsidRDefault="00000000" w:rsidRPr="00000000" w14:paraId="000024A2">
            <w:pPr>
              <w:pageBreakBefore w:val="0"/>
              <w:rPr/>
            </w:pPr>
            <w:r w:rsidDel="00000000" w:rsidR="00000000" w:rsidRPr="00000000">
              <w:rPr>
                <w:rtl w:val="0"/>
              </w:rPr>
            </w:r>
          </w:p>
        </w:tc>
        <w:tc>
          <w:tcPr/>
          <w:p w:rsidR="00000000" w:rsidDel="00000000" w:rsidP="00000000" w:rsidRDefault="00000000" w:rsidRPr="00000000" w14:paraId="000024A3">
            <w:pPr>
              <w:pageBreakBefore w:val="0"/>
              <w:rPr/>
            </w:pPr>
            <w:r w:rsidDel="00000000" w:rsidR="00000000" w:rsidRPr="00000000">
              <w:rPr>
                <w:rtl w:val="0"/>
              </w:rPr>
              <w:t xml:space="preserve">None, or very limited</w:t>
            </w:r>
          </w:p>
        </w:tc>
        <w:tc>
          <w:tcPr/>
          <w:p w:rsidR="00000000" w:rsidDel="00000000" w:rsidP="00000000" w:rsidRDefault="00000000" w:rsidRPr="00000000" w14:paraId="000024A4">
            <w:pPr>
              <w:pageBreakBefore w:val="0"/>
              <w:rPr/>
            </w:pPr>
            <w:r w:rsidDel="00000000" w:rsidR="00000000" w:rsidRPr="00000000">
              <w:rPr>
                <w:rtl w:val="0"/>
              </w:rPr>
              <w:t xml:space="preserve">None or very limited</w:t>
            </w:r>
          </w:p>
        </w:tc>
      </w:tr>
      <w:tr>
        <w:trPr>
          <w:cantSplit w:val="0"/>
          <w:tblHeader w:val="0"/>
        </w:trPr>
        <w:tc>
          <w:tcPr>
            <w:shd w:fill="ccc1d9" w:val="clear"/>
          </w:tcPr>
          <w:p w:rsidR="00000000" w:rsidDel="00000000" w:rsidP="00000000" w:rsidRDefault="00000000" w:rsidRPr="00000000" w14:paraId="000024A5">
            <w:pPr>
              <w:pageBreakBefore w:val="0"/>
              <w:rPr/>
            </w:pPr>
            <w:r w:rsidDel="00000000" w:rsidR="00000000" w:rsidRPr="00000000">
              <w:rPr>
                <w:rtl w:val="0"/>
              </w:rPr>
              <w:t xml:space="preserve">Nature of Guidance</w:t>
            </w:r>
          </w:p>
        </w:tc>
        <w:tc>
          <w:tcPr/>
          <w:p w:rsidR="00000000" w:rsidDel="00000000" w:rsidP="00000000" w:rsidRDefault="00000000" w:rsidRPr="00000000" w14:paraId="000024A6">
            <w:pPr>
              <w:pageBreakBefore w:val="0"/>
              <w:rPr/>
            </w:pPr>
            <w:r w:rsidDel="00000000" w:rsidR="00000000" w:rsidRPr="00000000">
              <w:rPr>
                <w:rtl w:val="0"/>
              </w:rPr>
              <w:t xml:space="preserve">Maximum</w:t>
            </w:r>
          </w:p>
          <w:p w:rsidR="00000000" w:rsidDel="00000000" w:rsidP="00000000" w:rsidRDefault="00000000" w:rsidRPr="00000000" w14:paraId="000024A7">
            <w:pPr>
              <w:pageBreakBefore w:val="0"/>
              <w:rPr/>
            </w:pPr>
            <w:r w:rsidDel="00000000" w:rsidR="00000000" w:rsidRPr="00000000">
              <w:rPr>
                <w:rtl w:val="0"/>
              </w:rPr>
              <w:t xml:space="preserve"> (Note1)</w:t>
            </w:r>
          </w:p>
          <w:p w:rsidR="00000000" w:rsidDel="00000000" w:rsidP="00000000" w:rsidRDefault="00000000" w:rsidRPr="00000000" w14:paraId="000024A8">
            <w:pPr>
              <w:pageBreakBefore w:val="0"/>
              <w:rPr/>
            </w:pPr>
            <w:r w:rsidDel="00000000" w:rsidR="00000000" w:rsidRPr="00000000">
              <w:rPr>
                <w:rtl w:val="0"/>
              </w:rPr>
            </w:r>
          </w:p>
        </w:tc>
        <w:tc>
          <w:tcPr/>
          <w:p w:rsidR="00000000" w:rsidDel="00000000" w:rsidP="00000000" w:rsidRDefault="00000000" w:rsidRPr="00000000" w14:paraId="000024A9">
            <w:pPr>
              <w:pageBreakBefore w:val="0"/>
              <w:rPr/>
            </w:pPr>
            <w:r w:rsidDel="00000000" w:rsidR="00000000" w:rsidRPr="00000000">
              <w:rPr>
                <w:rtl w:val="0"/>
              </w:rPr>
              <w:t xml:space="preserve">Maximum</w:t>
            </w:r>
          </w:p>
        </w:tc>
        <w:tc>
          <w:tcPr/>
          <w:p w:rsidR="00000000" w:rsidDel="00000000" w:rsidP="00000000" w:rsidRDefault="00000000" w:rsidRPr="00000000" w14:paraId="000024AA">
            <w:pPr>
              <w:pageBreakBefore w:val="0"/>
              <w:rPr/>
            </w:pPr>
            <w:r w:rsidDel="00000000" w:rsidR="00000000" w:rsidRPr="00000000">
              <w:rPr>
                <w:rtl w:val="0"/>
              </w:rPr>
              <w:t xml:space="preserve">Minimum </w:t>
            </w:r>
          </w:p>
          <w:p w:rsidR="00000000" w:rsidDel="00000000" w:rsidP="00000000" w:rsidRDefault="00000000" w:rsidRPr="00000000" w14:paraId="000024AB">
            <w:pPr>
              <w:pageBreakBefore w:val="0"/>
              <w:rPr/>
            </w:pPr>
            <w:r w:rsidDel="00000000" w:rsidR="00000000" w:rsidRPr="00000000">
              <w:rPr>
                <w:rtl w:val="0"/>
              </w:rPr>
              <w:t xml:space="preserve">(Note 6)</w:t>
            </w:r>
          </w:p>
        </w:tc>
        <w:tc>
          <w:tcPr/>
          <w:p w:rsidR="00000000" w:rsidDel="00000000" w:rsidP="00000000" w:rsidRDefault="00000000" w:rsidRPr="00000000" w14:paraId="000024AC">
            <w:pPr>
              <w:pageBreakBefore w:val="0"/>
              <w:rPr/>
            </w:pPr>
            <w:r w:rsidDel="00000000" w:rsidR="00000000" w:rsidRPr="00000000">
              <w:rPr>
                <w:rtl w:val="0"/>
              </w:rPr>
              <w:t xml:space="preserve">Minimum</w:t>
            </w:r>
          </w:p>
          <w:p w:rsidR="00000000" w:rsidDel="00000000" w:rsidP="00000000" w:rsidRDefault="00000000" w:rsidRPr="00000000" w14:paraId="000024AD">
            <w:pPr>
              <w:pageBreakBefore w:val="0"/>
              <w:rPr/>
            </w:pPr>
            <w:r w:rsidDel="00000000" w:rsidR="00000000" w:rsidRPr="00000000">
              <w:rPr>
                <w:rtl w:val="0"/>
              </w:rPr>
              <w:t xml:space="preserve"> (Note 6)</w:t>
            </w:r>
          </w:p>
        </w:tc>
      </w:tr>
      <w:tr>
        <w:trPr>
          <w:cantSplit w:val="0"/>
          <w:tblHeader w:val="0"/>
        </w:trPr>
        <w:tc>
          <w:tcPr>
            <w:shd w:fill="ccc1d9" w:val="clear"/>
          </w:tcPr>
          <w:p w:rsidR="00000000" w:rsidDel="00000000" w:rsidP="00000000" w:rsidRDefault="00000000" w:rsidRPr="00000000" w14:paraId="000024AE">
            <w:pPr>
              <w:pageBreakBefore w:val="0"/>
              <w:rPr/>
            </w:pPr>
            <w:r w:rsidDel="00000000" w:rsidR="00000000" w:rsidRPr="00000000">
              <w:rPr>
                <w:rtl w:val="0"/>
              </w:rPr>
              <w:t xml:space="preserve">1 and 2 bed flats</w:t>
            </w:r>
          </w:p>
        </w:tc>
        <w:tc>
          <w:tcPr/>
          <w:p w:rsidR="00000000" w:rsidDel="00000000" w:rsidP="00000000" w:rsidRDefault="00000000" w:rsidRPr="00000000" w14:paraId="000024AF">
            <w:pPr>
              <w:pageBreakBefore w:val="0"/>
              <w:rPr/>
            </w:pPr>
            <w:r w:rsidDel="00000000" w:rsidR="00000000" w:rsidRPr="00000000">
              <w:rPr>
                <w:rtl w:val="0"/>
              </w:rPr>
              <w:t xml:space="preserve">1 space per unit</w:t>
            </w:r>
          </w:p>
          <w:p w:rsidR="00000000" w:rsidDel="00000000" w:rsidP="00000000" w:rsidRDefault="00000000" w:rsidRPr="00000000" w14:paraId="000024B0">
            <w:pPr>
              <w:pageBreakBefore w:val="0"/>
              <w:rPr/>
            </w:pPr>
            <w:r w:rsidDel="00000000" w:rsidR="00000000" w:rsidRPr="00000000">
              <w:rPr>
                <w:rtl w:val="0"/>
              </w:rPr>
              <w:t xml:space="preserve">Controlled </w:t>
            </w:r>
          </w:p>
          <w:p w:rsidR="00000000" w:rsidDel="00000000" w:rsidP="00000000" w:rsidRDefault="00000000" w:rsidRPr="00000000" w14:paraId="000024B1">
            <w:pPr>
              <w:pageBreakBefore w:val="0"/>
              <w:rPr/>
            </w:pPr>
            <w:r w:rsidDel="00000000" w:rsidR="00000000" w:rsidRPr="00000000">
              <w:rPr>
                <w:rtl w:val="0"/>
              </w:rPr>
              <w:t xml:space="preserve">(Note 2)</w:t>
            </w:r>
          </w:p>
          <w:p w:rsidR="00000000" w:rsidDel="00000000" w:rsidP="00000000" w:rsidRDefault="00000000" w:rsidRPr="00000000" w14:paraId="000024B2">
            <w:pPr>
              <w:pageBreakBefore w:val="0"/>
              <w:rPr/>
            </w:pPr>
            <w:r w:rsidDel="00000000" w:rsidR="00000000" w:rsidRPr="00000000">
              <w:rPr>
                <w:rtl w:val="0"/>
              </w:rPr>
            </w:r>
          </w:p>
        </w:tc>
        <w:tc>
          <w:tcPr/>
          <w:p w:rsidR="00000000" w:rsidDel="00000000" w:rsidP="00000000" w:rsidRDefault="00000000" w:rsidRPr="00000000" w14:paraId="000024B3">
            <w:pPr>
              <w:pageBreakBefore w:val="0"/>
              <w:rPr/>
            </w:pPr>
            <w:r w:rsidDel="00000000" w:rsidR="00000000" w:rsidRPr="00000000">
              <w:rPr>
                <w:rtl w:val="0"/>
              </w:rPr>
              <w:t xml:space="preserve">1 space per unit</w:t>
            </w:r>
          </w:p>
          <w:p w:rsidR="00000000" w:rsidDel="00000000" w:rsidP="00000000" w:rsidRDefault="00000000" w:rsidRPr="00000000" w14:paraId="000024B4">
            <w:pPr>
              <w:pageBreakBefore w:val="0"/>
              <w:rPr/>
            </w:pPr>
            <w:r w:rsidDel="00000000" w:rsidR="00000000" w:rsidRPr="00000000">
              <w:rPr>
                <w:rtl w:val="0"/>
              </w:rPr>
              <w:t xml:space="preserve">Not allocated</w:t>
            </w:r>
          </w:p>
        </w:tc>
        <w:tc>
          <w:tcPr/>
          <w:p w:rsidR="00000000" w:rsidDel="00000000" w:rsidP="00000000" w:rsidRDefault="00000000" w:rsidRPr="00000000" w14:paraId="000024B5">
            <w:pPr>
              <w:pageBreakBefore w:val="0"/>
              <w:rPr/>
            </w:pPr>
            <w:r w:rsidDel="00000000" w:rsidR="00000000" w:rsidRPr="00000000">
              <w:rPr>
                <w:rtl w:val="0"/>
              </w:rPr>
              <w:t xml:space="preserve">1 space per unit</w:t>
            </w:r>
          </w:p>
          <w:p w:rsidR="00000000" w:rsidDel="00000000" w:rsidP="00000000" w:rsidRDefault="00000000" w:rsidRPr="00000000" w14:paraId="000024B6">
            <w:pPr>
              <w:pageBreakBefore w:val="0"/>
              <w:rPr/>
            </w:pPr>
            <w:r w:rsidDel="00000000" w:rsidR="00000000" w:rsidRPr="00000000">
              <w:rPr>
                <w:rtl w:val="0"/>
              </w:rPr>
              <w:t xml:space="preserve">Not allocated</w:t>
            </w:r>
          </w:p>
        </w:tc>
        <w:tc>
          <w:tcPr/>
          <w:p w:rsidR="00000000" w:rsidDel="00000000" w:rsidP="00000000" w:rsidRDefault="00000000" w:rsidRPr="00000000" w14:paraId="000024B7">
            <w:pPr>
              <w:pageBreakBefore w:val="0"/>
              <w:rPr/>
            </w:pPr>
            <w:r w:rsidDel="00000000" w:rsidR="00000000" w:rsidRPr="00000000">
              <w:rPr>
                <w:rtl w:val="0"/>
              </w:rPr>
              <w:t xml:space="preserve">1 space per unit</w:t>
            </w:r>
          </w:p>
          <w:p w:rsidR="00000000" w:rsidDel="00000000" w:rsidP="00000000" w:rsidRDefault="00000000" w:rsidRPr="00000000" w14:paraId="000024B8">
            <w:pPr>
              <w:pageBreakBefore w:val="0"/>
              <w:rPr/>
            </w:pPr>
            <w:r w:rsidDel="00000000" w:rsidR="00000000" w:rsidRPr="00000000">
              <w:rPr>
                <w:rtl w:val="0"/>
              </w:rPr>
              <w:t xml:space="preserve">Not allocated</w:t>
            </w:r>
          </w:p>
        </w:tc>
      </w:tr>
      <w:tr>
        <w:trPr>
          <w:cantSplit w:val="0"/>
          <w:tblHeader w:val="0"/>
        </w:trPr>
        <w:tc>
          <w:tcPr>
            <w:shd w:fill="ccc1d9" w:val="clear"/>
          </w:tcPr>
          <w:p w:rsidR="00000000" w:rsidDel="00000000" w:rsidP="00000000" w:rsidRDefault="00000000" w:rsidRPr="00000000" w14:paraId="000024B9">
            <w:pPr>
              <w:pageBreakBefore w:val="0"/>
              <w:rPr/>
            </w:pPr>
            <w:r w:rsidDel="00000000" w:rsidR="00000000" w:rsidRPr="00000000">
              <w:rPr>
                <w:rtl w:val="0"/>
              </w:rPr>
              <w:t xml:space="preserve">1 and 2 bed houses</w:t>
            </w:r>
          </w:p>
        </w:tc>
        <w:tc>
          <w:tcPr/>
          <w:p w:rsidR="00000000" w:rsidDel="00000000" w:rsidP="00000000" w:rsidRDefault="00000000" w:rsidRPr="00000000" w14:paraId="000024BA">
            <w:pPr>
              <w:pageBreakBefore w:val="0"/>
              <w:rPr/>
            </w:pPr>
            <w:r w:rsidDel="00000000" w:rsidR="00000000" w:rsidRPr="00000000">
              <w:rPr>
                <w:rtl w:val="0"/>
              </w:rPr>
              <w:t xml:space="preserve">1 space per unit</w:t>
            </w:r>
          </w:p>
          <w:p w:rsidR="00000000" w:rsidDel="00000000" w:rsidP="00000000" w:rsidRDefault="00000000" w:rsidRPr="00000000" w14:paraId="000024BB">
            <w:pPr>
              <w:pageBreakBefore w:val="0"/>
              <w:rPr/>
            </w:pPr>
            <w:r w:rsidDel="00000000" w:rsidR="00000000" w:rsidRPr="00000000">
              <w:rPr>
                <w:rtl w:val="0"/>
              </w:rPr>
              <w:t xml:space="preserve">Controlled </w:t>
            </w:r>
          </w:p>
          <w:p w:rsidR="00000000" w:rsidDel="00000000" w:rsidP="00000000" w:rsidRDefault="00000000" w:rsidRPr="00000000" w14:paraId="000024BC">
            <w:pPr>
              <w:pageBreakBefore w:val="0"/>
              <w:rPr/>
            </w:pPr>
            <w:r w:rsidDel="00000000" w:rsidR="00000000" w:rsidRPr="00000000">
              <w:rPr>
                <w:rtl w:val="0"/>
              </w:rPr>
              <w:t xml:space="preserve">(Note 2)</w:t>
            </w:r>
          </w:p>
        </w:tc>
        <w:tc>
          <w:tcPr/>
          <w:p w:rsidR="00000000" w:rsidDel="00000000" w:rsidP="00000000" w:rsidRDefault="00000000" w:rsidRPr="00000000" w14:paraId="000024BD">
            <w:pPr>
              <w:pageBreakBefore w:val="0"/>
              <w:rPr/>
            </w:pPr>
            <w:r w:rsidDel="00000000" w:rsidR="00000000" w:rsidRPr="00000000">
              <w:rPr>
                <w:rtl w:val="0"/>
              </w:rPr>
              <w:t xml:space="preserve">1 space per unit</w:t>
            </w:r>
          </w:p>
          <w:p w:rsidR="00000000" w:rsidDel="00000000" w:rsidP="00000000" w:rsidRDefault="00000000" w:rsidRPr="00000000" w14:paraId="000024BE">
            <w:pPr>
              <w:pageBreakBefore w:val="0"/>
              <w:rPr/>
            </w:pPr>
            <w:r w:rsidDel="00000000" w:rsidR="00000000" w:rsidRPr="00000000">
              <w:rPr>
                <w:rtl w:val="0"/>
              </w:rPr>
              <w:t xml:space="preserve">Allocation possible</w:t>
            </w:r>
          </w:p>
        </w:tc>
        <w:tc>
          <w:tcPr/>
          <w:p w:rsidR="00000000" w:rsidDel="00000000" w:rsidP="00000000" w:rsidRDefault="00000000" w:rsidRPr="00000000" w14:paraId="000024BF">
            <w:pPr>
              <w:pageBreakBefore w:val="0"/>
              <w:rPr/>
            </w:pPr>
            <w:r w:rsidDel="00000000" w:rsidR="00000000" w:rsidRPr="00000000">
              <w:rPr>
                <w:rtl w:val="0"/>
              </w:rPr>
              <w:t xml:space="preserve">1 space per unit</w:t>
            </w:r>
          </w:p>
          <w:p w:rsidR="00000000" w:rsidDel="00000000" w:rsidP="00000000" w:rsidRDefault="00000000" w:rsidRPr="00000000" w14:paraId="000024C0">
            <w:pPr>
              <w:pageBreakBefore w:val="0"/>
              <w:rPr/>
            </w:pPr>
            <w:r w:rsidDel="00000000" w:rsidR="00000000" w:rsidRPr="00000000">
              <w:rPr>
                <w:rtl w:val="0"/>
              </w:rPr>
              <w:t xml:space="preserve">Allocation possible</w:t>
            </w:r>
          </w:p>
        </w:tc>
        <w:tc>
          <w:tcPr/>
          <w:p w:rsidR="00000000" w:rsidDel="00000000" w:rsidP="00000000" w:rsidRDefault="00000000" w:rsidRPr="00000000" w14:paraId="000024C1">
            <w:pPr>
              <w:pageBreakBefore w:val="0"/>
              <w:rPr/>
            </w:pPr>
            <w:r w:rsidDel="00000000" w:rsidR="00000000" w:rsidRPr="00000000">
              <w:rPr>
                <w:rtl w:val="0"/>
              </w:rPr>
              <w:t xml:space="preserve">1.5 spaces per unit</w:t>
            </w:r>
          </w:p>
          <w:p w:rsidR="00000000" w:rsidDel="00000000" w:rsidP="00000000" w:rsidRDefault="00000000" w:rsidRPr="00000000" w14:paraId="000024C2">
            <w:pPr>
              <w:pageBreakBefore w:val="0"/>
              <w:rPr/>
            </w:pPr>
            <w:r w:rsidDel="00000000" w:rsidR="00000000" w:rsidRPr="00000000">
              <w:rPr>
                <w:rtl w:val="0"/>
              </w:rPr>
              <w:t xml:space="preserve">Allocation of 1 space per unit possible</w:t>
            </w:r>
          </w:p>
          <w:p w:rsidR="00000000" w:rsidDel="00000000" w:rsidP="00000000" w:rsidRDefault="00000000" w:rsidRPr="00000000" w14:paraId="000024C3">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C4">
            <w:pPr>
              <w:pageBreakBefore w:val="0"/>
              <w:rPr/>
            </w:pPr>
            <w:r w:rsidDel="00000000" w:rsidR="00000000" w:rsidRPr="00000000">
              <w:rPr>
                <w:rtl w:val="0"/>
              </w:rPr>
              <w:t xml:space="preserve">3 bed houses</w:t>
            </w:r>
          </w:p>
        </w:tc>
        <w:tc>
          <w:tcPr/>
          <w:p w:rsidR="00000000" w:rsidDel="00000000" w:rsidP="00000000" w:rsidRDefault="00000000" w:rsidRPr="00000000" w14:paraId="000024C5">
            <w:pPr>
              <w:pageBreakBefore w:val="0"/>
              <w:rPr/>
            </w:pPr>
            <w:r w:rsidDel="00000000" w:rsidR="00000000" w:rsidRPr="00000000">
              <w:rPr>
                <w:rtl w:val="0"/>
              </w:rPr>
              <w:t xml:space="preserve">1 space per unit</w:t>
            </w:r>
          </w:p>
          <w:p w:rsidR="00000000" w:rsidDel="00000000" w:rsidP="00000000" w:rsidRDefault="00000000" w:rsidRPr="00000000" w14:paraId="000024C6">
            <w:pPr>
              <w:pageBreakBefore w:val="0"/>
              <w:rPr/>
            </w:pPr>
            <w:r w:rsidDel="00000000" w:rsidR="00000000" w:rsidRPr="00000000">
              <w:rPr>
                <w:rtl w:val="0"/>
              </w:rPr>
              <w:t xml:space="preserve">Controlled </w:t>
            </w:r>
          </w:p>
          <w:p w:rsidR="00000000" w:rsidDel="00000000" w:rsidP="00000000" w:rsidRDefault="00000000" w:rsidRPr="00000000" w14:paraId="000024C7">
            <w:pPr>
              <w:pageBreakBefore w:val="0"/>
              <w:rPr/>
            </w:pPr>
            <w:r w:rsidDel="00000000" w:rsidR="00000000" w:rsidRPr="00000000">
              <w:rPr>
                <w:rtl w:val="0"/>
              </w:rPr>
              <w:t xml:space="preserve">(Note 2)</w:t>
            </w:r>
          </w:p>
        </w:tc>
        <w:tc>
          <w:tcPr/>
          <w:p w:rsidR="00000000" w:rsidDel="00000000" w:rsidP="00000000" w:rsidRDefault="00000000" w:rsidRPr="00000000" w14:paraId="000024C8">
            <w:pPr>
              <w:pageBreakBefore w:val="0"/>
              <w:rPr/>
            </w:pPr>
            <w:r w:rsidDel="00000000" w:rsidR="00000000" w:rsidRPr="00000000">
              <w:rPr>
                <w:rtl w:val="0"/>
              </w:rPr>
              <w:t xml:space="preserve">1 space per unit</w:t>
            </w:r>
          </w:p>
          <w:p w:rsidR="00000000" w:rsidDel="00000000" w:rsidP="00000000" w:rsidRDefault="00000000" w:rsidRPr="00000000" w14:paraId="000024C9">
            <w:pPr>
              <w:pageBreakBefore w:val="0"/>
              <w:rPr/>
            </w:pPr>
            <w:r w:rsidDel="00000000" w:rsidR="00000000" w:rsidRPr="00000000">
              <w:rPr>
                <w:rtl w:val="0"/>
              </w:rPr>
              <w:t xml:space="preserve">Allocation possible</w:t>
            </w:r>
          </w:p>
        </w:tc>
        <w:tc>
          <w:tcPr/>
          <w:p w:rsidR="00000000" w:rsidDel="00000000" w:rsidP="00000000" w:rsidRDefault="00000000" w:rsidRPr="00000000" w14:paraId="000024CA">
            <w:pPr>
              <w:pageBreakBefore w:val="0"/>
              <w:rPr/>
            </w:pPr>
            <w:r w:rsidDel="00000000" w:rsidR="00000000" w:rsidRPr="00000000">
              <w:rPr>
                <w:rtl w:val="0"/>
              </w:rPr>
              <w:t xml:space="preserve">1.5 spaces per unit</w:t>
            </w:r>
          </w:p>
          <w:p w:rsidR="00000000" w:rsidDel="00000000" w:rsidP="00000000" w:rsidRDefault="00000000" w:rsidRPr="00000000" w14:paraId="000024CB">
            <w:pPr>
              <w:pageBreakBefore w:val="0"/>
              <w:rPr/>
            </w:pPr>
            <w:r w:rsidDel="00000000" w:rsidR="00000000" w:rsidRPr="00000000">
              <w:rPr>
                <w:rtl w:val="0"/>
              </w:rPr>
              <w:t xml:space="preserve">Allocation of 1 space per unit possible</w:t>
            </w:r>
          </w:p>
        </w:tc>
        <w:tc>
          <w:tcPr/>
          <w:p w:rsidR="00000000" w:rsidDel="00000000" w:rsidP="00000000" w:rsidRDefault="00000000" w:rsidRPr="00000000" w14:paraId="000024CC">
            <w:pPr>
              <w:pageBreakBefore w:val="0"/>
              <w:rPr/>
            </w:pPr>
            <w:r w:rsidDel="00000000" w:rsidR="00000000" w:rsidRPr="00000000">
              <w:rPr>
                <w:rtl w:val="0"/>
              </w:rPr>
              <w:t xml:space="preserve">2 independently accessible spaces per unit</w:t>
            </w:r>
          </w:p>
          <w:p w:rsidR="00000000" w:rsidDel="00000000" w:rsidP="00000000" w:rsidRDefault="00000000" w:rsidRPr="00000000" w14:paraId="000024CD">
            <w:pPr>
              <w:pageBreakBefore w:val="0"/>
              <w:rPr/>
            </w:pPr>
            <w:r w:rsidDel="00000000" w:rsidR="00000000" w:rsidRPr="00000000">
              <w:rPr>
                <w:rtl w:val="0"/>
              </w:rPr>
              <w:t xml:space="preserve">Allocation of one or both spaces possible</w:t>
            </w:r>
          </w:p>
          <w:p w:rsidR="00000000" w:rsidDel="00000000" w:rsidP="00000000" w:rsidRDefault="00000000" w:rsidRPr="00000000" w14:paraId="000024CE">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CF">
            <w:pPr>
              <w:pageBreakBefore w:val="0"/>
              <w:rPr/>
            </w:pPr>
            <w:r w:rsidDel="00000000" w:rsidR="00000000" w:rsidRPr="00000000">
              <w:rPr>
                <w:rtl w:val="0"/>
              </w:rPr>
              <w:t xml:space="preserve">4+ bed houses</w:t>
            </w:r>
          </w:p>
        </w:tc>
        <w:tc>
          <w:tcPr/>
          <w:p w:rsidR="00000000" w:rsidDel="00000000" w:rsidP="00000000" w:rsidRDefault="00000000" w:rsidRPr="00000000" w14:paraId="000024D0">
            <w:pPr>
              <w:pageBreakBefore w:val="0"/>
              <w:rPr/>
            </w:pPr>
            <w:r w:rsidDel="00000000" w:rsidR="00000000" w:rsidRPr="00000000">
              <w:rPr>
                <w:rtl w:val="0"/>
              </w:rPr>
              <w:t xml:space="preserve">1 space per unit</w:t>
            </w:r>
          </w:p>
          <w:p w:rsidR="00000000" w:rsidDel="00000000" w:rsidP="00000000" w:rsidRDefault="00000000" w:rsidRPr="00000000" w14:paraId="000024D1">
            <w:pPr>
              <w:pageBreakBefore w:val="0"/>
              <w:rPr/>
            </w:pPr>
            <w:r w:rsidDel="00000000" w:rsidR="00000000" w:rsidRPr="00000000">
              <w:rPr>
                <w:rtl w:val="0"/>
              </w:rPr>
              <w:t xml:space="preserve">Controlled </w:t>
            </w:r>
          </w:p>
          <w:p w:rsidR="00000000" w:rsidDel="00000000" w:rsidP="00000000" w:rsidRDefault="00000000" w:rsidRPr="00000000" w14:paraId="000024D2">
            <w:pPr>
              <w:pageBreakBefore w:val="0"/>
              <w:rPr/>
            </w:pPr>
            <w:r w:rsidDel="00000000" w:rsidR="00000000" w:rsidRPr="00000000">
              <w:rPr>
                <w:rtl w:val="0"/>
              </w:rPr>
              <w:t xml:space="preserve">(Note 2)</w:t>
            </w:r>
          </w:p>
        </w:tc>
        <w:tc>
          <w:tcPr/>
          <w:p w:rsidR="00000000" w:rsidDel="00000000" w:rsidP="00000000" w:rsidRDefault="00000000" w:rsidRPr="00000000" w14:paraId="000024D3">
            <w:pPr>
              <w:pageBreakBefore w:val="0"/>
              <w:rPr/>
            </w:pPr>
            <w:r w:rsidDel="00000000" w:rsidR="00000000" w:rsidRPr="00000000">
              <w:rPr>
                <w:rtl w:val="0"/>
              </w:rPr>
              <w:t xml:space="preserve">1.5 spaces per unit</w:t>
            </w:r>
          </w:p>
          <w:p w:rsidR="00000000" w:rsidDel="00000000" w:rsidP="00000000" w:rsidRDefault="00000000" w:rsidRPr="00000000" w14:paraId="000024D4">
            <w:pPr>
              <w:pageBreakBefore w:val="0"/>
              <w:rPr/>
            </w:pPr>
            <w:r w:rsidDel="00000000" w:rsidR="00000000" w:rsidRPr="00000000">
              <w:rPr>
                <w:rtl w:val="0"/>
              </w:rPr>
              <w:t xml:space="preserve">Allocation of 1 space per unit possible</w:t>
            </w:r>
          </w:p>
        </w:tc>
        <w:tc>
          <w:tcPr/>
          <w:p w:rsidR="00000000" w:rsidDel="00000000" w:rsidP="00000000" w:rsidRDefault="00000000" w:rsidRPr="00000000" w14:paraId="000024D5">
            <w:pPr>
              <w:pageBreakBefore w:val="0"/>
              <w:rPr/>
            </w:pPr>
            <w:r w:rsidDel="00000000" w:rsidR="00000000" w:rsidRPr="00000000">
              <w:rPr>
                <w:rtl w:val="0"/>
              </w:rPr>
              <w:t xml:space="preserve">2 independently accessible spaces per unit</w:t>
            </w:r>
          </w:p>
          <w:p w:rsidR="00000000" w:rsidDel="00000000" w:rsidP="00000000" w:rsidRDefault="00000000" w:rsidRPr="00000000" w14:paraId="000024D6">
            <w:pPr>
              <w:pageBreakBefore w:val="0"/>
              <w:rPr/>
            </w:pPr>
            <w:r w:rsidDel="00000000" w:rsidR="00000000" w:rsidRPr="00000000">
              <w:rPr>
                <w:rtl w:val="0"/>
              </w:rPr>
              <w:t xml:space="preserve">Allocation of both spaces possible </w:t>
            </w:r>
          </w:p>
          <w:p w:rsidR="00000000" w:rsidDel="00000000" w:rsidP="00000000" w:rsidRDefault="00000000" w:rsidRPr="00000000" w14:paraId="000024D7">
            <w:pPr>
              <w:pageBreakBefore w:val="0"/>
              <w:rPr/>
            </w:pPr>
            <w:r w:rsidDel="00000000" w:rsidR="00000000" w:rsidRPr="00000000">
              <w:rPr>
                <w:rtl w:val="0"/>
              </w:rPr>
              <w:t xml:space="preserve">(Note 7)</w:t>
            </w:r>
          </w:p>
        </w:tc>
        <w:tc>
          <w:tcPr/>
          <w:p w:rsidR="00000000" w:rsidDel="00000000" w:rsidP="00000000" w:rsidRDefault="00000000" w:rsidRPr="00000000" w14:paraId="000024D8">
            <w:pPr>
              <w:pageBreakBefore w:val="0"/>
              <w:rPr/>
            </w:pPr>
            <w:r w:rsidDel="00000000" w:rsidR="00000000" w:rsidRPr="00000000">
              <w:rPr>
                <w:rtl w:val="0"/>
              </w:rPr>
              <w:t xml:space="preserve">2 independently accessible spaces per unit</w:t>
            </w:r>
          </w:p>
          <w:p w:rsidR="00000000" w:rsidDel="00000000" w:rsidP="00000000" w:rsidRDefault="00000000" w:rsidRPr="00000000" w14:paraId="000024D9">
            <w:pPr>
              <w:pageBreakBefore w:val="0"/>
              <w:rPr/>
            </w:pPr>
            <w:r w:rsidDel="00000000" w:rsidR="00000000" w:rsidRPr="00000000">
              <w:rPr>
                <w:rtl w:val="0"/>
              </w:rPr>
              <w:t xml:space="preserve">Allocation of both spaces possible</w:t>
            </w:r>
          </w:p>
          <w:p w:rsidR="00000000" w:rsidDel="00000000" w:rsidP="00000000" w:rsidRDefault="00000000" w:rsidRPr="00000000" w14:paraId="000024DA">
            <w:pPr>
              <w:pageBreakBefore w:val="0"/>
              <w:rPr/>
            </w:pPr>
            <w:r w:rsidDel="00000000" w:rsidR="00000000" w:rsidRPr="00000000">
              <w:rPr>
                <w:rtl w:val="0"/>
              </w:rPr>
              <w:t xml:space="preserve">(Note 7)</w:t>
            </w:r>
          </w:p>
          <w:p w:rsidR="00000000" w:rsidDel="00000000" w:rsidP="00000000" w:rsidRDefault="00000000" w:rsidRPr="00000000" w14:paraId="000024DB">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4DC">
            <w:pPr>
              <w:pageBreakBefore w:val="0"/>
              <w:rPr/>
            </w:pPr>
            <w:r w:rsidDel="00000000" w:rsidR="00000000" w:rsidRPr="00000000">
              <w:rPr>
                <w:rtl w:val="0"/>
              </w:rPr>
              <w:t xml:space="preserve">Are garages acceptable?</w:t>
            </w:r>
          </w:p>
          <w:p w:rsidR="00000000" w:rsidDel="00000000" w:rsidP="00000000" w:rsidRDefault="00000000" w:rsidRPr="00000000" w14:paraId="000024DD">
            <w:pPr>
              <w:pageBreakBefore w:val="0"/>
              <w:rPr/>
            </w:pPr>
            <w:r w:rsidDel="00000000" w:rsidR="00000000" w:rsidRPr="00000000">
              <w:rPr>
                <w:rtl w:val="0"/>
              </w:rPr>
              <w:t xml:space="preserve">(Note 4)</w:t>
            </w:r>
          </w:p>
        </w:tc>
        <w:tc>
          <w:tcPr/>
          <w:p w:rsidR="00000000" w:rsidDel="00000000" w:rsidP="00000000" w:rsidRDefault="00000000" w:rsidRPr="00000000" w14:paraId="000024DE">
            <w:pPr>
              <w:pageBreakBefore w:val="0"/>
              <w:rPr/>
            </w:pPr>
            <w:r w:rsidDel="00000000" w:rsidR="00000000" w:rsidRPr="00000000">
              <w:rPr>
                <w:rtl w:val="0"/>
              </w:rPr>
              <w:t xml:space="preserve">Yes</w:t>
            </w:r>
          </w:p>
        </w:tc>
        <w:tc>
          <w:tcPr/>
          <w:p w:rsidR="00000000" w:rsidDel="00000000" w:rsidP="00000000" w:rsidRDefault="00000000" w:rsidRPr="00000000" w14:paraId="000024DF">
            <w:pPr>
              <w:pageBreakBefore w:val="0"/>
              <w:rPr/>
            </w:pPr>
            <w:r w:rsidDel="00000000" w:rsidR="00000000" w:rsidRPr="00000000">
              <w:rPr>
                <w:rtl w:val="0"/>
              </w:rPr>
              <w:t xml:space="preserve">Yes, but not as a significant proportion of the overall provision</w:t>
            </w:r>
          </w:p>
          <w:p w:rsidR="00000000" w:rsidDel="00000000" w:rsidP="00000000" w:rsidRDefault="00000000" w:rsidRPr="00000000" w14:paraId="000024E0">
            <w:pPr>
              <w:pageBreakBefore w:val="0"/>
              <w:rPr/>
            </w:pPr>
            <w:r w:rsidDel="00000000" w:rsidR="00000000" w:rsidRPr="00000000">
              <w:rPr>
                <w:rtl w:val="0"/>
              </w:rPr>
            </w:r>
          </w:p>
        </w:tc>
        <w:tc>
          <w:tcPr/>
          <w:p w:rsidR="00000000" w:rsidDel="00000000" w:rsidP="00000000" w:rsidRDefault="00000000" w:rsidRPr="00000000" w14:paraId="000024E1">
            <w:pPr>
              <w:pageBreakBefore w:val="0"/>
              <w:rPr/>
            </w:pPr>
            <w:r w:rsidDel="00000000" w:rsidR="00000000" w:rsidRPr="00000000">
              <w:rPr>
                <w:rtl w:val="0"/>
              </w:rPr>
              <w:t xml:space="preserve">In addition to standards given above</w:t>
            </w:r>
          </w:p>
        </w:tc>
        <w:tc>
          <w:tcPr/>
          <w:p w:rsidR="00000000" w:rsidDel="00000000" w:rsidP="00000000" w:rsidRDefault="00000000" w:rsidRPr="00000000" w14:paraId="000024E2">
            <w:pPr>
              <w:pageBreakBefore w:val="0"/>
              <w:rPr/>
            </w:pPr>
            <w:r w:rsidDel="00000000" w:rsidR="00000000" w:rsidRPr="00000000">
              <w:rPr>
                <w:rtl w:val="0"/>
              </w:rPr>
              <w:t xml:space="preserve">In addition to standards given above</w:t>
            </w:r>
          </w:p>
        </w:tc>
      </w:tr>
      <w:tr>
        <w:trPr>
          <w:cantSplit w:val="0"/>
          <w:tblHeader w:val="0"/>
        </w:trPr>
        <w:tc>
          <w:tcPr>
            <w:shd w:fill="ccc1d9" w:val="clear"/>
          </w:tcPr>
          <w:p w:rsidR="00000000" w:rsidDel="00000000" w:rsidP="00000000" w:rsidRDefault="00000000" w:rsidRPr="00000000" w14:paraId="000024E3">
            <w:pPr>
              <w:pageBreakBefore w:val="0"/>
              <w:rPr/>
            </w:pPr>
            <w:r w:rsidDel="00000000" w:rsidR="00000000" w:rsidRPr="00000000">
              <w:rPr>
                <w:rtl w:val="0"/>
              </w:rPr>
              <w:t xml:space="preserve">Additional visitor parking</w:t>
            </w:r>
          </w:p>
          <w:p w:rsidR="00000000" w:rsidDel="00000000" w:rsidP="00000000" w:rsidRDefault="00000000" w:rsidRPr="00000000" w14:paraId="000024E4">
            <w:pPr>
              <w:pageBreakBefore w:val="0"/>
              <w:rPr/>
            </w:pPr>
            <w:r w:rsidDel="00000000" w:rsidR="00000000" w:rsidRPr="00000000">
              <w:rPr>
                <w:rtl w:val="0"/>
              </w:rPr>
              <w:t xml:space="preserve">(Note 5)</w:t>
            </w:r>
          </w:p>
          <w:p w:rsidR="00000000" w:rsidDel="00000000" w:rsidP="00000000" w:rsidRDefault="00000000" w:rsidRPr="00000000" w14:paraId="000024E5">
            <w:pPr>
              <w:pageBreakBefore w:val="0"/>
              <w:rPr/>
            </w:pPr>
            <w:r w:rsidDel="00000000" w:rsidR="00000000" w:rsidRPr="00000000">
              <w:rPr>
                <w:rtl w:val="0"/>
              </w:rPr>
            </w:r>
          </w:p>
        </w:tc>
        <w:tc>
          <w:tcPr/>
          <w:p w:rsidR="00000000" w:rsidDel="00000000" w:rsidP="00000000" w:rsidRDefault="00000000" w:rsidRPr="00000000" w14:paraId="000024E6">
            <w:pPr>
              <w:pageBreakBefore w:val="0"/>
              <w:rPr/>
            </w:pPr>
            <w:r w:rsidDel="00000000" w:rsidR="00000000" w:rsidRPr="00000000">
              <w:rPr>
                <w:rtl w:val="0"/>
              </w:rPr>
              <w:t xml:space="preserve">Public car parks</w:t>
            </w:r>
          </w:p>
        </w:tc>
        <w:tc>
          <w:tcPr/>
          <w:p w:rsidR="00000000" w:rsidDel="00000000" w:rsidP="00000000" w:rsidRDefault="00000000" w:rsidRPr="00000000" w14:paraId="000024E7">
            <w:pPr>
              <w:pageBreakBefore w:val="0"/>
              <w:rPr/>
            </w:pPr>
            <w:r w:rsidDel="00000000" w:rsidR="00000000" w:rsidRPr="00000000">
              <w:rPr>
                <w:rtl w:val="0"/>
              </w:rPr>
              <w:t xml:space="preserve">Communal areas 0.2 per unit max.</w:t>
            </w:r>
          </w:p>
        </w:tc>
        <w:tc>
          <w:tcPr/>
          <w:p w:rsidR="00000000" w:rsidDel="00000000" w:rsidP="00000000" w:rsidRDefault="00000000" w:rsidRPr="00000000" w14:paraId="000024E8">
            <w:pPr>
              <w:pageBreakBefore w:val="0"/>
              <w:rPr/>
            </w:pPr>
            <w:r w:rsidDel="00000000" w:rsidR="00000000" w:rsidRPr="00000000">
              <w:rPr>
                <w:rtl w:val="0"/>
              </w:rPr>
              <w:t xml:space="preserve">On- street areas</w:t>
            </w:r>
          </w:p>
          <w:p w:rsidR="00000000" w:rsidDel="00000000" w:rsidP="00000000" w:rsidRDefault="00000000" w:rsidRPr="00000000" w14:paraId="000024E9">
            <w:pPr>
              <w:pageBreakBefore w:val="0"/>
              <w:rPr/>
            </w:pPr>
            <w:r w:rsidDel="00000000" w:rsidR="00000000" w:rsidRPr="00000000">
              <w:rPr>
                <w:rtl w:val="0"/>
              </w:rPr>
              <w:t xml:space="preserve">0.2 per unit</w:t>
            </w:r>
          </w:p>
        </w:tc>
        <w:tc>
          <w:tcPr/>
          <w:p w:rsidR="00000000" w:rsidDel="00000000" w:rsidP="00000000" w:rsidRDefault="00000000" w:rsidRPr="00000000" w14:paraId="000024EA">
            <w:pPr>
              <w:pageBreakBefore w:val="0"/>
              <w:rPr/>
            </w:pPr>
            <w:r w:rsidDel="00000000" w:rsidR="00000000" w:rsidRPr="00000000">
              <w:rPr>
                <w:rtl w:val="0"/>
              </w:rPr>
              <w:t xml:space="preserve">On- street areas</w:t>
            </w:r>
          </w:p>
          <w:p w:rsidR="00000000" w:rsidDel="00000000" w:rsidP="00000000" w:rsidRDefault="00000000" w:rsidRPr="00000000" w14:paraId="000024EB">
            <w:pPr>
              <w:pageBreakBefore w:val="0"/>
              <w:rPr/>
            </w:pPr>
            <w:r w:rsidDel="00000000" w:rsidR="00000000" w:rsidRPr="00000000">
              <w:rPr>
                <w:rtl w:val="0"/>
              </w:rPr>
              <w:t xml:space="preserve">0.2 per unit</w:t>
            </w:r>
          </w:p>
        </w:tc>
      </w:tr>
    </w:tbl>
    <w:p w:rsidR="00000000" w:rsidDel="00000000" w:rsidP="00000000" w:rsidRDefault="00000000" w:rsidRPr="00000000" w14:paraId="000024EC">
      <w:pPr>
        <w:pageBreakBefore w:val="0"/>
        <w:spacing w:after="0" w:lineRule="auto"/>
        <w:rPr/>
      </w:pPr>
      <w:r w:rsidDel="00000000" w:rsidR="00000000" w:rsidRPr="00000000">
        <w:rPr>
          <w:rtl w:val="0"/>
        </w:rPr>
      </w:r>
    </w:p>
    <w:p w:rsidR="00000000" w:rsidDel="00000000" w:rsidP="00000000" w:rsidRDefault="00000000" w:rsidRPr="00000000" w14:paraId="000024ED">
      <w:pPr>
        <w:pageBreakBefore w:val="0"/>
        <w:spacing w:after="0" w:lineRule="auto"/>
        <w:rPr>
          <w:b w:val="1"/>
          <w:i w:val="1"/>
          <w:sz w:val="24"/>
          <w:szCs w:val="24"/>
        </w:rPr>
      </w:pPr>
      <w:r w:rsidDel="00000000" w:rsidR="00000000" w:rsidRPr="00000000">
        <w:rPr>
          <w:rtl w:val="0"/>
        </w:rPr>
      </w:r>
    </w:p>
    <w:p w:rsidR="00000000" w:rsidDel="00000000" w:rsidP="00000000" w:rsidRDefault="00000000" w:rsidRPr="00000000" w14:paraId="000024EE">
      <w:pPr>
        <w:pageBreakBefore w:val="0"/>
        <w:spacing w:after="0" w:lineRule="auto"/>
        <w:rPr/>
      </w:pPr>
      <w:r w:rsidDel="00000000" w:rsidR="00000000" w:rsidRPr="00000000">
        <w:rPr>
          <w:rtl w:val="0"/>
        </w:rPr>
      </w:r>
    </w:p>
    <w:p w:rsidR="00000000" w:rsidDel="00000000" w:rsidP="00000000" w:rsidRDefault="00000000" w:rsidRPr="00000000" w14:paraId="000024EF">
      <w:pPr>
        <w:pageBreakBefore w:val="0"/>
        <w:spacing w:after="0" w:lineRule="auto"/>
        <w:rPr/>
      </w:pPr>
      <w:r w:rsidDel="00000000" w:rsidR="00000000" w:rsidRPr="00000000">
        <w:rPr>
          <w:rtl w:val="0"/>
        </w:rPr>
      </w:r>
    </w:p>
    <w:p w:rsidR="00000000" w:rsidDel="00000000" w:rsidP="00000000" w:rsidRDefault="00000000" w:rsidRPr="00000000" w14:paraId="000024F0">
      <w:pPr>
        <w:pageBreakBefore w:val="0"/>
        <w:spacing w:after="0" w:lineRule="auto"/>
        <w:rPr/>
      </w:pPr>
      <w:r w:rsidDel="00000000" w:rsidR="00000000" w:rsidRPr="00000000">
        <w:rPr>
          <w:rtl w:val="0"/>
        </w:rPr>
        <w:t xml:space="preserve">Notes:</w:t>
      </w:r>
    </w:p>
    <w:tbl>
      <w:tblPr>
        <w:tblStyle w:val="Table5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4F1">
            <w:pPr>
              <w:pageBreakBefore w:val="0"/>
              <w:rPr/>
            </w:pPr>
            <w:r w:rsidDel="00000000" w:rsidR="00000000" w:rsidRPr="00000000">
              <w:rPr>
                <w:rtl w:val="0"/>
              </w:rPr>
              <w:t xml:space="preserve">1.</w:t>
            </w:r>
          </w:p>
          <w:p w:rsidR="00000000" w:rsidDel="00000000" w:rsidP="00000000" w:rsidRDefault="00000000" w:rsidRPr="00000000" w14:paraId="000024F2">
            <w:pPr>
              <w:pageBreakBefore w:val="0"/>
              <w:rPr/>
            </w:pPr>
            <w:r w:rsidDel="00000000" w:rsidR="00000000" w:rsidRPr="00000000">
              <w:rPr>
                <w:rtl w:val="0"/>
              </w:rPr>
            </w:r>
          </w:p>
          <w:p w:rsidR="00000000" w:rsidDel="00000000" w:rsidP="00000000" w:rsidRDefault="00000000" w:rsidRPr="00000000" w14:paraId="000024F3">
            <w:pPr>
              <w:pageBreakBefore w:val="0"/>
              <w:rPr/>
            </w:pPr>
            <w:r w:rsidDel="00000000" w:rsidR="00000000" w:rsidRPr="00000000">
              <w:rPr>
                <w:rtl w:val="0"/>
              </w:rPr>
              <w:t xml:space="preserve">2.</w:t>
            </w:r>
          </w:p>
          <w:p w:rsidR="00000000" w:rsidDel="00000000" w:rsidP="00000000" w:rsidRDefault="00000000" w:rsidRPr="00000000" w14:paraId="000024F4">
            <w:pPr>
              <w:pageBreakBefore w:val="0"/>
              <w:rPr/>
            </w:pPr>
            <w:r w:rsidDel="00000000" w:rsidR="00000000" w:rsidRPr="00000000">
              <w:rPr>
                <w:rtl w:val="0"/>
              </w:rPr>
              <w:t xml:space="preserve">3.</w:t>
            </w:r>
          </w:p>
        </w:tc>
        <w:tc>
          <w:tcPr/>
          <w:p w:rsidR="00000000" w:rsidDel="00000000" w:rsidP="00000000" w:rsidRDefault="00000000" w:rsidRPr="00000000" w14:paraId="000024F5">
            <w:pPr>
              <w:pageBreakBefore w:val="0"/>
              <w:rPr/>
            </w:pPr>
            <w:r w:rsidDel="00000000" w:rsidR="00000000" w:rsidRPr="00000000">
              <w:rPr>
                <w:rtl w:val="0"/>
              </w:rPr>
              <w:t xml:space="preserve">Reduced or nil provision is encouraged in support of demand management and efficient use of land.</w:t>
            </w:r>
          </w:p>
          <w:p w:rsidR="00000000" w:rsidDel="00000000" w:rsidP="00000000" w:rsidRDefault="00000000" w:rsidRPr="00000000" w14:paraId="000024F6">
            <w:pPr>
              <w:pageBreakBefore w:val="0"/>
              <w:rPr/>
            </w:pPr>
            <w:r w:rsidDel="00000000" w:rsidR="00000000" w:rsidRPr="00000000">
              <w:rPr>
                <w:rtl w:val="0"/>
              </w:rPr>
              <w:t xml:space="preserve">Parking or garage courts with controlled entry.</w:t>
            </w:r>
          </w:p>
          <w:p w:rsidR="00000000" w:rsidDel="00000000" w:rsidP="00000000" w:rsidRDefault="00000000" w:rsidRPr="00000000" w14:paraId="000024F7">
            <w:pPr>
              <w:pageBreakBefore w:val="0"/>
              <w:rPr/>
            </w:pPr>
            <w:r w:rsidDel="00000000" w:rsidR="00000000" w:rsidRPr="00000000">
              <w:rPr>
                <w:rtl w:val="0"/>
              </w:rPr>
              <w:t xml:space="preserve">.Reduced or nil provision is acceptable in rented properties subject to tenancy controls</w:t>
            </w:r>
          </w:p>
        </w:tc>
      </w:tr>
      <w:tr>
        <w:trPr>
          <w:cantSplit w:val="0"/>
          <w:tblHeader w:val="0"/>
        </w:trPr>
        <w:tc>
          <w:tcPr/>
          <w:p w:rsidR="00000000" w:rsidDel="00000000" w:rsidP="00000000" w:rsidRDefault="00000000" w:rsidRPr="00000000" w14:paraId="000024F8">
            <w:pPr>
              <w:pageBreakBefore w:val="0"/>
              <w:rPr/>
            </w:pPr>
            <w:r w:rsidDel="00000000" w:rsidR="00000000" w:rsidRPr="00000000">
              <w:rPr>
                <w:rtl w:val="0"/>
              </w:rPr>
              <w:t xml:space="preserve">4.</w:t>
            </w:r>
          </w:p>
        </w:tc>
        <w:tc>
          <w:tcPr/>
          <w:p w:rsidR="00000000" w:rsidDel="00000000" w:rsidP="00000000" w:rsidRDefault="00000000" w:rsidRPr="00000000" w14:paraId="000024F9">
            <w:pPr>
              <w:pageBreakBefore w:val="0"/>
              <w:rPr/>
            </w:pPr>
            <w:r w:rsidDel="00000000" w:rsidR="00000000" w:rsidRPr="00000000">
              <w:rPr>
                <w:rtl w:val="0"/>
              </w:rPr>
              <w:t xml:space="preserve">Open car port or car barns are acceptable at all locations, subject to good design</w:t>
            </w:r>
          </w:p>
        </w:tc>
      </w:tr>
      <w:tr>
        <w:trPr>
          <w:cantSplit w:val="0"/>
          <w:tblHeader w:val="0"/>
        </w:trPr>
        <w:tc>
          <w:tcPr/>
          <w:p w:rsidR="00000000" w:rsidDel="00000000" w:rsidP="00000000" w:rsidRDefault="00000000" w:rsidRPr="00000000" w14:paraId="000024FA">
            <w:pPr>
              <w:pageBreakBefore w:val="0"/>
              <w:rPr/>
            </w:pPr>
            <w:r w:rsidDel="00000000" w:rsidR="00000000" w:rsidRPr="00000000">
              <w:rPr>
                <w:rtl w:val="0"/>
              </w:rPr>
              <w:t xml:space="preserve">5</w:t>
            </w:r>
          </w:p>
        </w:tc>
        <w:tc>
          <w:tcPr/>
          <w:p w:rsidR="00000000" w:rsidDel="00000000" w:rsidP="00000000" w:rsidRDefault="00000000" w:rsidRPr="00000000" w14:paraId="000024FB">
            <w:pPr>
              <w:pageBreakBefore w:val="0"/>
              <w:rPr/>
            </w:pPr>
            <w:r w:rsidDel="00000000" w:rsidR="00000000" w:rsidRPr="00000000">
              <w:rPr>
                <w:rtl w:val="0"/>
              </w:rPr>
              <w:t xml:space="preserve">Visitor parking may be reduced where the main provision is not allocated. May not be required for flats</w:t>
            </w:r>
          </w:p>
        </w:tc>
      </w:tr>
      <w:tr>
        <w:trPr>
          <w:cantSplit w:val="0"/>
          <w:tblHeader w:val="0"/>
        </w:trPr>
        <w:tc>
          <w:tcPr/>
          <w:p w:rsidR="00000000" w:rsidDel="00000000" w:rsidP="00000000" w:rsidRDefault="00000000" w:rsidRPr="00000000" w14:paraId="000024FC">
            <w:pPr>
              <w:pageBreakBefore w:val="0"/>
              <w:rPr/>
            </w:pPr>
            <w:r w:rsidDel="00000000" w:rsidR="00000000" w:rsidRPr="00000000">
              <w:rPr>
                <w:rtl w:val="0"/>
              </w:rPr>
              <w:t xml:space="preserve">6</w:t>
            </w:r>
          </w:p>
        </w:tc>
        <w:tc>
          <w:tcPr/>
          <w:p w:rsidR="00000000" w:rsidDel="00000000" w:rsidP="00000000" w:rsidRDefault="00000000" w:rsidRPr="00000000" w14:paraId="000024FD">
            <w:pPr>
              <w:pageBreakBefore w:val="0"/>
              <w:rPr/>
            </w:pPr>
            <w:r w:rsidDel="00000000" w:rsidR="00000000" w:rsidRPr="00000000">
              <w:rPr>
                <w:rtl w:val="0"/>
              </w:rPr>
              <w:t xml:space="preserve">A lower provision may be acceptable if vehicular trip rate constraints are to be applied in connection with a binding and enforceable travel plan.</w:t>
            </w:r>
          </w:p>
        </w:tc>
      </w:tr>
      <w:tr>
        <w:trPr>
          <w:cantSplit w:val="0"/>
          <w:tblHeader w:val="0"/>
        </w:trPr>
        <w:tc>
          <w:tcPr/>
          <w:p w:rsidR="00000000" w:rsidDel="00000000" w:rsidP="00000000" w:rsidRDefault="00000000" w:rsidRPr="00000000" w14:paraId="000024FE">
            <w:pPr>
              <w:pageBreakBefore w:val="0"/>
              <w:rPr/>
            </w:pPr>
            <w:r w:rsidDel="00000000" w:rsidR="00000000" w:rsidRPr="00000000">
              <w:rPr>
                <w:rtl w:val="0"/>
              </w:rPr>
              <w:t xml:space="preserve">7.</w:t>
            </w:r>
          </w:p>
        </w:tc>
        <w:tc>
          <w:tcPr/>
          <w:p w:rsidR="00000000" w:rsidDel="00000000" w:rsidP="00000000" w:rsidRDefault="00000000" w:rsidRPr="00000000" w14:paraId="000024FF">
            <w:pPr>
              <w:pageBreakBefore w:val="0"/>
              <w:rPr/>
            </w:pPr>
            <w:r w:rsidDel="00000000" w:rsidR="00000000" w:rsidRPr="00000000">
              <w:rPr>
                <w:rtl w:val="0"/>
              </w:rPr>
              <w:t xml:space="preserve">Best provided side by side or in another independently accessible form. Tandem parking arrangements are often under- used.</w:t>
            </w:r>
          </w:p>
        </w:tc>
      </w:tr>
    </w:tbl>
    <w:p w:rsidR="00000000" w:rsidDel="00000000" w:rsidP="00000000" w:rsidRDefault="00000000" w:rsidRPr="00000000" w14:paraId="00002500">
      <w:pPr>
        <w:pageBreakBefore w:val="0"/>
        <w:rPr>
          <w:sz w:val="24"/>
          <w:szCs w:val="24"/>
        </w:rPr>
      </w:pPr>
      <w:r w:rsidDel="00000000" w:rsidR="00000000" w:rsidRPr="00000000">
        <w:rPr>
          <w:rtl w:val="0"/>
        </w:rPr>
      </w:r>
    </w:p>
    <w:p w:rsidR="00000000" w:rsidDel="00000000" w:rsidP="00000000" w:rsidRDefault="00000000" w:rsidRPr="00000000" w14:paraId="00002501">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502">
      <w:pPr>
        <w:pageBreakBefore w:val="0"/>
        <w:spacing w:after="0" w:lineRule="auto"/>
        <w:rPr>
          <w:b w:val="1"/>
          <w:i w:val="1"/>
          <w:sz w:val="24"/>
          <w:szCs w:val="24"/>
        </w:rPr>
      </w:pPr>
      <w:r w:rsidDel="00000000" w:rsidR="00000000" w:rsidRPr="00000000">
        <w:rPr>
          <w:rtl w:val="0"/>
        </w:rPr>
      </w:r>
    </w:p>
    <w:tbl>
      <w:tblPr>
        <w:tblStyle w:val="Table5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5448"/>
        <w:tblGridChange w:id="0">
          <w:tblGrid>
            <w:gridCol w:w="3794"/>
            <w:gridCol w:w="5448"/>
          </w:tblGrid>
        </w:tblGridChange>
      </w:tblGrid>
      <w:tr>
        <w:trPr>
          <w:cantSplit w:val="0"/>
          <w:tblHeader w:val="0"/>
        </w:trPr>
        <w:tc>
          <w:tcPr>
            <w:shd w:fill="ccc1d9" w:val="clear"/>
          </w:tcPr>
          <w:p w:rsidR="00000000" w:rsidDel="00000000" w:rsidP="00000000" w:rsidRDefault="00000000" w:rsidRPr="00000000" w14:paraId="00002503">
            <w:pPr>
              <w:pageBreakBefore w:val="0"/>
              <w:rPr/>
            </w:pPr>
            <w:r w:rsidDel="00000000" w:rsidR="00000000" w:rsidRPr="00000000">
              <w:rPr>
                <w:rtl w:val="0"/>
              </w:rPr>
              <w:t xml:space="preserve">Individual residential dwellings (1)</w:t>
            </w:r>
          </w:p>
        </w:tc>
        <w:tc>
          <w:tcPr/>
          <w:p w:rsidR="00000000" w:rsidDel="00000000" w:rsidP="00000000" w:rsidRDefault="00000000" w:rsidRPr="00000000" w14:paraId="00002504">
            <w:pPr>
              <w:pageBreakBefore w:val="0"/>
              <w:rPr/>
            </w:pPr>
            <w:r w:rsidDel="00000000" w:rsidR="00000000" w:rsidRPr="00000000">
              <w:rPr>
                <w:rtl w:val="0"/>
              </w:rPr>
              <w:t xml:space="preserve">1 space per bedroom</w:t>
            </w:r>
          </w:p>
          <w:p w:rsidR="00000000" w:rsidDel="00000000" w:rsidP="00000000" w:rsidRDefault="00000000" w:rsidRPr="00000000" w14:paraId="00002505">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06">
            <w:pPr>
              <w:pageBreakBefore w:val="0"/>
              <w:rPr/>
            </w:pPr>
            <w:r w:rsidDel="00000000" w:rsidR="00000000" w:rsidRPr="00000000">
              <w:rPr>
                <w:rtl w:val="0"/>
              </w:rPr>
              <w:t xml:space="preserve">Flats and maisonettes (2)</w:t>
            </w:r>
          </w:p>
        </w:tc>
        <w:tc>
          <w:tcPr/>
          <w:p w:rsidR="00000000" w:rsidDel="00000000" w:rsidP="00000000" w:rsidRDefault="00000000" w:rsidRPr="00000000" w14:paraId="00002507">
            <w:pPr>
              <w:pageBreakBefore w:val="0"/>
              <w:rPr/>
            </w:pPr>
            <w:r w:rsidDel="00000000" w:rsidR="00000000" w:rsidRPr="00000000">
              <w:rPr>
                <w:rtl w:val="0"/>
              </w:rPr>
              <w:t xml:space="preserve">1 space per unit</w:t>
            </w:r>
          </w:p>
          <w:p w:rsidR="00000000" w:rsidDel="00000000" w:rsidP="00000000" w:rsidRDefault="00000000" w:rsidRPr="00000000" w14:paraId="00002508">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09">
            <w:pPr>
              <w:pageBreakBefore w:val="0"/>
              <w:rPr/>
            </w:pPr>
            <w:r w:rsidDel="00000000" w:rsidR="00000000" w:rsidRPr="00000000">
              <w:rPr>
                <w:rtl w:val="0"/>
              </w:rPr>
              <w:t xml:space="preserve">Sheltered accommodation (2)</w:t>
            </w:r>
          </w:p>
        </w:tc>
        <w:tc>
          <w:tcPr/>
          <w:p w:rsidR="00000000" w:rsidDel="00000000" w:rsidP="00000000" w:rsidRDefault="00000000" w:rsidRPr="00000000" w14:paraId="0000250A">
            <w:pPr>
              <w:pageBreakBefore w:val="0"/>
              <w:rPr/>
            </w:pPr>
            <w:r w:rsidDel="00000000" w:rsidR="00000000" w:rsidRPr="00000000">
              <w:rPr>
                <w:rtl w:val="0"/>
              </w:rPr>
              <w:t xml:space="preserve">1 space per 5 units</w:t>
            </w:r>
          </w:p>
          <w:p w:rsidR="00000000" w:rsidDel="00000000" w:rsidP="00000000" w:rsidRDefault="00000000" w:rsidRPr="00000000" w14:paraId="0000250B">
            <w:pPr>
              <w:pageBreakBefore w:val="0"/>
              <w:rPr/>
            </w:pPr>
            <w:r w:rsidDel="00000000" w:rsidR="00000000" w:rsidRPr="00000000">
              <w:rPr>
                <w:rtl w:val="0"/>
              </w:rPr>
            </w:r>
          </w:p>
        </w:tc>
      </w:tr>
    </w:tbl>
    <w:p w:rsidR="00000000" w:rsidDel="00000000" w:rsidP="00000000" w:rsidRDefault="00000000" w:rsidRPr="00000000" w14:paraId="0000250C">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50D">
      <w:pPr>
        <w:pageBreakBefore w:val="0"/>
        <w:spacing w:after="0" w:lineRule="auto"/>
        <w:rPr/>
      </w:pPr>
      <w:r w:rsidDel="00000000" w:rsidR="00000000" w:rsidRPr="00000000">
        <w:rPr>
          <w:rtl w:val="0"/>
        </w:rPr>
        <w:t xml:space="preserve">Notes:</w:t>
      </w:r>
    </w:p>
    <w:tbl>
      <w:tblPr>
        <w:tblStyle w:val="Table5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50E">
            <w:pPr>
              <w:pageBreakBefore w:val="0"/>
              <w:rPr/>
            </w:pPr>
            <w:r w:rsidDel="00000000" w:rsidR="00000000" w:rsidRPr="00000000">
              <w:rPr>
                <w:rtl w:val="0"/>
              </w:rPr>
              <w:t xml:space="preserve">1</w:t>
            </w:r>
          </w:p>
        </w:tc>
        <w:tc>
          <w:tcPr/>
          <w:p w:rsidR="00000000" w:rsidDel="00000000" w:rsidP="00000000" w:rsidRDefault="00000000" w:rsidRPr="00000000" w14:paraId="0000250F">
            <w:pPr>
              <w:pageBreakBefore w:val="0"/>
              <w:rPr/>
            </w:pPr>
            <w:r w:rsidDel="00000000" w:rsidR="00000000" w:rsidRPr="00000000">
              <w:rPr>
                <w:rtl w:val="0"/>
              </w:rPr>
              <w:t xml:space="preserve">Cycle parking should normally be provided within the curtilage of the dwelling. Where a garage is provided it should be of a suitable size to accommodate the cycle parking provision.</w:t>
            </w:r>
          </w:p>
        </w:tc>
      </w:tr>
      <w:tr>
        <w:trPr>
          <w:cantSplit w:val="0"/>
          <w:tblHeader w:val="0"/>
        </w:trPr>
        <w:tc>
          <w:tcPr/>
          <w:p w:rsidR="00000000" w:rsidDel="00000000" w:rsidP="00000000" w:rsidRDefault="00000000" w:rsidRPr="00000000" w14:paraId="00002510">
            <w:pPr>
              <w:pageBreakBefore w:val="0"/>
              <w:rPr/>
            </w:pPr>
            <w:r w:rsidDel="00000000" w:rsidR="00000000" w:rsidRPr="00000000">
              <w:rPr>
                <w:rtl w:val="0"/>
              </w:rPr>
              <w:t xml:space="preserve">2</w:t>
            </w:r>
          </w:p>
        </w:tc>
        <w:tc>
          <w:tcPr/>
          <w:p w:rsidR="00000000" w:rsidDel="00000000" w:rsidP="00000000" w:rsidRDefault="00000000" w:rsidRPr="00000000" w14:paraId="00002511">
            <w:pPr>
              <w:pageBreakBefore w:val="0"/>
              <w:rPr/>
            </w:pPr>
            <w:r w:rsidDel="00000000" w:rsidR="00000000" w:rsidRPr="00000000">
              <w:rPr>
                <w:rtl w:val="0"/>
              </w:rPr>
              <w:t xml:space="preserve">Cycle parking should be provided as a secure covered communal facility if a suitable individual alternative is not available.</w:t>
            </w:r>
          </w:p>
        </w:tc>
      </w:tr>
    </w:tbl>
    <w:p w:rsidR="00000000" w:rsidDel="00000000" w:rsidP="00000000" w:rsidRDefault="00000000" w:rsidRPr="00000000" w14:paraId="00002512">
      <w:pPr>
        <w:pageBreakBefore w:val="0"/>
        <w:spacing w:after="0" w:lineRule="auto"/>
        <w:rPr/>
      </w:pPr>
      <w:r w:rsidDel="00000000" w:rsidR="00000000" w:rsidRPr="00000000">
        <w:rPr>
          <w:rtl w:val="0"/>
        </w:rPr>
      </w:r>
    </w:p>
    <w:p w:rsidR="00000000" w:rsidDel="00000000" w:rsidP="00000000" w:rsidRDefault="00000000" w:rsidRPr="00000000" w14:paraId="00002513">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2514">
      <w:pPr>
        <w:pageBreakBefore w:val="0"/>
        <w:spacing w:after="0" w:lineRule="auto"/>
        <w:rPr>
          <w:b w:val="1"/>
          <w:sz w:val="28"/>
          <w:szCs w:val="28"/>
        </w:rPr>
      </w:pPr>
      <w:r w:rsidDel="00000000" w:rsidR="00000000" w:rsidRPr="00000000">
        <w:rPr>
          <w:b w:val="1"/>
          <w:sz w:val="28"/>
          <w:szCs w:val="28"/>
          <w:rtl w:val="0"/>
        </w:rPr>
        <w:t xml:space="preserve">Land Use Class D1: Non Residential Institutions</w:t>
      </w:r>
    </w:p>
    <w:p w:rsidR="00000000" w:rsidDel="00000000" w:rsidP="00000000" w:rsidRDefault="00000000" w:rsidRPr="00000000" w14:paraId="00002515">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516">
      <w:pPr>
        <w:pageBreakBefore w:val="0"/>
        <w:spacing w:after="0" w:lineRule="auto"/>
        <w:rPr/>
      </w:pPr>
      <w:r w:rsidDel="00000000" w:rsidR="00000000" w:rsidRPr="00000000">
        <w:rPr>
          <w:rtl w:val="0"/>
        </w:rPr>
        <w:t xml:space="preserve">This use class covers development where there is no residential element, which is not used principally as a place of entertainment but where members of the public have access eg education and health facilities. It includes day centres, adult training centres and other premises for the provision of non-resident social services as well as non-residential schools and colleges. The car parking standards are maxima, and more stringent provision may be appropriate for the allocation of spaces to pupils and students.</w:t>
      </w:r>
    </w:p>
    <w:p w:rsidR="00000000" w:rsidDel="00000000" w:rsidP="00000000" w:rsidRDefault="00000000" w:rsidRPr="00000000" w14:paraId="00002517">
      <w:pPr>
        <w:pageBreakBefore w:val="0"/>
        <w:spacing w:after="0" w:lineRule="auto"/>
        <w:rPr/>
      </w:pPr>
      <w:r w:rsidDel="00000000" w:rsidR="00000000" w:rsidRPr="00000000">
        <w:rPr>
          <w:rtl w:val="0"/>
        </w:rPr>
      </w:r>
    </w:p>
    <w:p w:rsidR="00000000" w:rsidDel="00000000" w:rsidP="00000000" w:rsidRDefault="00000000" w:rsidRPr="00000000" w14:paraId="00002518">
      <w:pPr>
        <w:pageBreakBefore w:val="0"/>
        <w:spacing w:after="0" w:lineRule="auto"/>
        <w:rPr>
          <w:b w:val="1"/>
          <w:i w:val="1"/>
          <w:sz w:val="24"/>
          <w:szCs w:val="24"/>
        </w:rPr>
      </w:pPr>
      <w:r w:rsidDel="00000000" w:rsidR="00000000" w:rsidRPr="00000000">
        <w:rPr>
          <w:b w:val="1"/>
          <w:i w:val="1"/>
          <w:sz w:val="24"/>
          <w:szCs w:val="24"/>
          <w:rtl w:val="0"/>
        </w:rPr>
        <w:t xml:space="preserve">Maximum Vehicle Parking Standards</w:t>
      </w:r>
    </w:p>
    <w:p w:rsidR="00000000" w:rsidDel="00000000" w:rsidP="00000000" w:rsidRDefault="00000000" w:rsidRPr="00000000" w14:paraId="00002519">
      <w:pPr>
        <w:pageBreakBefore w:val="0"/>
        <w:spacing w:after="0" w:lineRule="auto"/>
        <w:rPr>
          <w:b w:val="1"/>
          <w:i w:val="1"/>
          <w:sz w:val="24"/>
          <w:szCs w:val="24"/>
        </w:rPr>
      </w:pPr>
      <w:r w:rsidDel="00000000" w:rsidR="00000000" w:rsidRPr="00000000">
        <w:rPr>
          <w:rtl w:val="0"/>
        </w:rPr>
      </w:r>
    </w:p>
    <w:tbl>
      <w:tblPr>
        <w:tblStyle w:val="Table5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1985"/>
        <w:gridCol w:w="2369"/>
        <w:gridCol w:w="40"/>
        <w:gridCol w:w="2330"/>
        <w:tblGridChange w:id="0">
          <w:tblGrid>
            <w:gridCol w:w="2518"/>
            <w:gridCol w:w="1985"/>
            <w:gridCol w:w="2369"/>
            <w:gridCol w:w="40"/>
            <w:gridCol w:w="2330"/>
          </w:tblGrid>
        </w:tblGridChange>
      </w:tblGrid>
      <w:tr>
        <w:trPr>
          <w:cantSplit w:val="0"/>
          <w:trHeight w:val="380" w:hRule="atLeast"/>
          <w:tblHeader w:val="0"/>
        </w:trPr>
        <w:tc>
          <w:tcPr>
            <w:vMerge w:val="restart"/>
            <w:tcBorders>
              <w:top w:color="000000" w:space="0" w:sz="0" w:val="nil"/>
              <w:left w:color="000000" w:space="0" w:sz="0" w:val="nil"/>
            </w:tcBorders>
          </w:tcPr>
          <w:p w:rsidR="00000000" w:rsidDel="00000000" w:rsidP="00000000" w:rsidRDefault="00000000" w:rsidRPr="00000000" w14:paraId="0000251A">
            <w:pPr>
              <w:pageBreakBefore w:val="0"/>
              <w:rPr>
                <w:color w:val="ffffff"/>
              </w:rPr>
            </w:pPr>
            <w:r w:rsidDel="00000000" w:rsidR="00000000" w:rsidRPr="00000000">
              <w:rPr>
                <w:rtl w:val="0"/>
              </w:rPr>
            </w:r>
          </w:p>
        </w:tc>
        <w:tc>
          <w:tcPr>
            <w:vMerge w:val="restart"/>
            <w:shd w:fill="ccc1d9" w:val="clear"/>
          </w:tcPr>
          <w:p w:rsidR="00000000" w:rsidDel="00000000" w:rsidP="00000000" w:rsidRDefault="00000000" w:rsidRPr="00000000" w14:paraId="0000251B">
            <w:pPr>
              <w:pageBreakBefore w:val="0"/>
              <w:rPr/>
            </w:pPr>
            <w:r w:rsidDel="00000000" w:rsidR="00000000" w:rsidRPr="00000000">
              <w:rPr>
                <w:rtl w:val="0"/>
              </w:rPr>
              <w:t xml:space="preserve">Goods Vehicle Parking</w:t>
            </w:r>
          </w:p>
          <w:p w:rsidR="00000000" w:rsidDel="00000000" w:rsidP="00000000" w:rsidRDefault="00000000" w:rsidRPr="00000000" w14:paraId="0000251C">
            <w:pPr>
              <w:pageBreakBefore w:val="0"/>
              <w:rPr/>
            </w:pPr>
            <w:r w:rsidDel="00000000" w:rsidR="00000000" w:rsidRPr="00000000">
              <w:rPr>
                <w:rtl w:val="0"/>
              </w:rPr>
            </w:r>
          </w:p>
        </w:tc>
        <w:tc>
          <w:tcPr>
            <w:gridSpan w:val="3"/>
            <w:shd w:fill="ccc1d9" w:val="clear"/>
          </w:tcPr>
          <w:p w:rsidR="00000000" w:rsidDel="00000000" w:rsidP="00000000" w:rsidRDefault="00000000" w:rsidRPr="00000000" w14:paraId="0000251D">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51E">
            <w:pPr>
              <w:pageBreakBefore w:val="0"/>
              <w:rPr/>
            </w:pPr>
            <w:r w:rsidDel="00000000" w:rsidR="00000000" w:rsidRPr="00000000">
              <w:rPr>
                <w:rtl w:val="0"/>
              </w:rPr>
            </w:r>
          </w:p>
        </w:tc>
      </w:tr>
      <w:tr>
        <w:trPr>
          <w:cantSplit w:val="0"/>
          <w:trHeight w:val="380" w:hRule="atLeast"/>
          <w:tblHeader w:val="0"/>
        </w:trPr>
        <w:tc>
          <w:tcPr>
            <w:vMerge w:val="continue"/>
            <w:tcBorders>
              <w:top w:color="000000" w:space="0" w:sz="0" w:val="nil"/>
              <w:left w:color="000000" w:space="0" w:sz="0" w:val="nil"/>
            </w:tcBorders>
          </w:tcPr>
          <w:p w:rsidR="00000000" w:rsidDel="00000000" w:rsidP="00000000" w:rsidRDefault="00000000" w:rsidRPr="00000000" w14:paraId="00002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ccc1d9" w:val="clear"/>
          </w:tcPr>
          <w:p w:rsidR="00000000" w:rsidDel="00000000" w:rsidP="00000000" w:rsidRDefault="00000000" w:rsidRPr="00000000" w14:paraId="00002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ccc1d9" w:val="clear"/>
          </w:tcPr>
          <w:p w:rsidR="00000000" w:rsidDel="00000000" w:rsidP="00000000" w:rsidRDefault="00000000" w:rsidRPr="00000000" w14:paraId="00002523">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525">
            <w:pPr>
              <w:pageBreakBefore w:val="0"/>
              <w:rPr/>
            </w:pPr>
            <w:r w:rsidDel="00000000" w:rsidR="00000000" w:rsidRPr="00000000">
              <w:rPr>
                <w:rtl w:val="0"/>
              </w:rPr>
              <w:t xml:space="preserve">Pupils, visitors, clients</w:t>
            </w:r>
          </w:p>
        </w:tc>
      </w:tr>
      <w:tr>
        <w:trPr>
          <w:cantSplit w:val="0"/>
          <w:tblHeader w:val="0"/>
        </w:trPr>
        <w:tc>
          <w:tcPr>
            <w:shd w:fill="ccc1d9" w:val="clear"/>
          </w:tcPr>
          <w:p w:rsidR="00000000" w:rsidDel="00000000" w:rsidP="00000000" w:rsidRDefault="00000000" w:rsidRPr="00000000" w14:paraId="00002526">
            <w:pPr>
              <w:pageBreakBefore w:val="0"/>
              <w:rPr>
                <w:vertAlign w:val="superscript"/>
              </w:rPr>
            </w:pPr>
            <w:r w:rsidDel="00000000" w:rsidR="00000000" w:rsidRPr="00000000">
              <w:rPr>
                <w:rtl w:val="0"/>
              </w:rPr>
              <w:t xml:space="preserve">Primary and Secondary Schools</w:t>
            </w:r>
            <w:r w:rsidDel="00000000" w:rsidR="00000000" w:rsidRPr="00000000">
              <w:rPr>
                <w:rtl w:val="0"/>
              </w:rPr>
            </w:r>
          </w:p>
        </w:tc>
        <w:tc>
          <w:tcPr/>
          <w:p w:rsidR="00000000" w:rsidDel="00000000" w:rsidP="00000000" w:rsidRDefault="00000000" w:rsidRPr="00000000" w14:paraId="00002527">
            <w:pPr>
              <w:pageBreakBefore w:val="0"/>
              <w:rPr/>
            </w:pPr>
            <w:r w:rsidDel="00000000" w:rsidR="00000000" w:rsidRPr="00000000">
              <w:rPr>
                <w:rtl w:val="0"/>
              </w:rPr>
              <w:t xml:space="preserve">See notes 1, 2, 3 and 6</w:t>
            </w:r>
          </w:p>
          <w:p w:rsidR="00000000" w:rsidDel="00000000" w:rsidP="00000000" w:rsidRDefault="00000000" w:rsidRPr="00000000" w14:paraId="00002528">
            <w:pPr>
              <w:pageBreakBefore w:val="0"/>
              <w:rPr/>
            </w:pPr>
            <w:r w:rsidDel="00000000" w:rsidR="00000000" w:rsidRPr="00000000">
              <w:rPr>
                <w:rtl w:val="0"/>
              </w:rPr>
            </w:r>
          </w:p>
        </w:tc>
        <w:tc>
          <w:tcPr>
            <w:gridSpan w:val="3"/>
          </w:tcPr>
          <w:p w:rsidR="00000000" w:rsidDel="00000000" w:rsidP="00000000" w:rsidRDefault="00000000" w:rsidRPr="00000000" w14:paraId="00002529">
            <w:pPr>
              <w:pageBreakBefore w:val="0"/>
              <w:rPr/>
            </w:pPr>
            <w:r w:rsidDel="00000000" w:rsidR="00000000" w:rsidRPr="00000000">
              <w:rPr>
                <w:rtl w:val="0"/>
              </w:rPr>
              <w:t xml:space="preserve">1 space per staff + 10%</w:t>
            </w:r>
          </w:p>
        </w:tc>
      </w:tr>
      <w:tr>
        <w:trPr>
          <w:cantSplit w:val="0"/>
          <w:tblHeader w:val="0"/>
        </w:trPr>
        <w:tc>
          <w:tcPr>
            <w:shd w:fill="ccc1d9" w:val="clear"/>
          </w:tcPr>
          <w:p w:rsidR="00000000" w:rsidDel="00000000" w:rsidP="00000000" w:rsidRDefault="00000000" w:rsidRPr="00000000" w14:paraId="0000252C">
            <w:pPr>
              <w:pageBreakBefore w:val="0"/>
              <w:rPr/>
            </w:pPr>
            <w:r w:rsidDel="00000000" w:rsidR="00000000" w:rsidRPr="00000000">
              <w:rPr>
                <w:rtl w:val="0"/>
              </w:rPr>
              <w:t xml:space="preserve">Further and Higher Education</w:t>
            </w:r>
          </w:p>
        </w:tc>
        <w:tc>
          <w:tcPr/>
          <w:p w:rsidR="00000000" w:rsidDel="00000000" w:rsidP="00000000" w:rsidRDefault="00000000" w:rsidRPr="00000000" w14:paraId="0000252D">
            <w:pPr>
              <w:pageBreakBefore w:val="0"/>
              <w:rPr/>
            </w:pPr>
            <w:r w:rsidDel="00000000" w:rsidR="00000000" w:rsidRPr="00000000">
              <w:rPr>
                <w:rtl w:val="0"/>
              </w:rPr>
              <w:t xml:space="preserve">See notes 1, 2 and 3</w:t>
            </w:r>
          </w:p>
        </w:tc>
        <w:tc>
          <w:tcPr>
            <w:gridSpan w:val="2"/>
          </w:tcPr>
          <w:p w:rsidR="00000000" w:rsidDel="00000000" w:rsidP="00000000" w:rsidRDefault="00000000" w:rsidRPr="00000000" w14:paraId="0000252E">
            <w:pPr>
              <w:pageBreakBefore w:val="0"/>
              <w:rPr/>
            </w:pPr>
            <w:r w:rsidDel="00000000" w:rsidR="00000000" w:rsidRPr="00000000">
              <w:rPr>
                <w:rtl w:val="0"/>
              </w:rPr>
              <w:t xml:space="preserve">1 space per 1 staff</w:t>
            </w:r>
          </w:p>
        </w:tc>
        <w:tc>
          <w:tcPr/>
          <w:p w:rsidR="00000000" w:rsidDel="00000000" w:rsidP="00000000" w:rsidRDefault="00000000" w:rsidRPr="00000000" w14:paraId="00002530">
            <w:pPr>
              <w:pageBreakBefore w:val="0"/>
              <w:rPr/>
            </w:pPr>
            <w:r w:rsidDel="00000000" w:rsidR="00000000" w:rsidRPr="00000000">
              <w:rPr>
                <w:rtl w:val="0"/>
              </w:rPr>
              <w:t xml:space="preserve">1 space per 7 students</w:t>
            </w:r>
          </w:p>
          <w:p w:rsidR="00000000" w:rsidDel="00000000" w:rsidP="00000000" w:rsidRDefault="00000000" w:rsidRPr="00000000" w14:paraId="00002531">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32">
            <w:pPr>
              <w:pageBreakBefore w:val="0"/>
              <w:rPr/>
            </w:pPr>
            <w:r w:rsidDel="00000000" w:rsidR="00000000" w:rsidRPr="00000000">
              <w:rPr>
                <w:rtl w:val="0"/>
              </w:rPr>
              <w:t xml:space="preserve">Libraries, art galleries, museums, public exhibition halls</w:t>
            </w:r>
          </w:p>
        </w:tc>
        <w:tc>
          <w:tcPr/>
          <w:p w:rsidR="00000000" w:rsidDel="00000000" w:rsidP="00000000" w:rsidRDefault="00000000" w:rsidRPr="00000000" w14:paraId="00002533">
            <w:pPr>
              <w:pageBreakBefore w:val="0"/>
              <w:rPr/>
            </w:pPr>
            <w:r w:rsidDel="00000000" w:rsidR="00000000" w:rsidRPr="00000000">
              <w:rPr>
                <w:rtl w:val="0"/>
              </w:rPr>
              <w:t xml:space="preserve">See note 1 </w:t>
            </w:r>
          </w:p>
        </w:tc>
        <w:tc>
          <w:tcPr>
            <w:gridSpan w:val="3"/>
          </w:tcPr>
          <w:p w:rsidR="00000000" w:rsidDel="00000000" w:rsidP="00000000" w:rsidRDefault="00000000" w:rsidRPr="00000000" w14:paraId="00002534">
            <w:pPr>
              <w:pageBreakBefore w:val="0"/>
              <w:rPr/>
            </w:pPr>
            <w:r w:rsidDel="00000000" w:rsidR="00000000" w:rsidRPr="00000000">
              <w:rPr>
                <w:rtl w:val="0"/>
              </w:rPr>
              <w:t xml:space="preserve">1 space per 60m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37">
            <w:pPr>
              <w:pageBreakBefore w:val="0"/>
              <w:rPr/>
            </w:pPr>
            <w:r w:rsidDel="00000000" w:rsidR="00000000" w:rsidRPr="00000000">
              <w:rPr>
                <w:rtl w:val="0"/>
              </w:rPr>
              <w:t xml:space="preserve">Places of worship</w:t>
            </w:r>
          </w:p>
        </w:tc>
        <w:tc>
          <w:tcPr/>
          <w:p w:rsidR="00000000" w:rsidDel="00000000" w:rsidP="00000000" w:rsidRDefault="00000000" w:rsidRPr="00000000" w14:paraId="00002538">
            <w:pPr>
              <w:pageBreakBefore w:val="0"/>
              <w:rPr/>
            </w:pPr>
            <w:r w:rsidDel="00000000" w:rsidR="00000000" w:rsidRPr="00000000">
              <w:rPr>
                <w:rtl w:val="0"/>
              </w:rPr>
              <w:t xml:space="preserve">See note 1</w:t>
            </w:r>
          </w:p>
        </w:tc>
        <w:tc>
          <w:tcPr>
            <w:gridSpan w:val="3"/>
          </w:tcPr>
          <w:p w:rsidR="00000000" w:rsidDel="00000000" w:rsidP="00000000" w:rsidRDefault="00000000" w:rsidRPr="00000000" w14:paraId="00002539">
            <w:pPr>
              <w:pageBreakBefore w:val="0"/>
              <w:rPr/>
            </w:pPr>
            <w:r w:rsidDel="00000000" w:rsidR="00000000" w:rsidRPr="00000000">
              <w:rPr>
                <w:rtl w:val="0"/>
              </w:rPr>
              <w:t xml:space="preserve">1 space per 5 seats</w:t>
            </w:r>
          </w:p>
          <w:p w:rsidR="00000000" w:rsidDel="00000000" w:rsidP="00000000" w:rsidRDefault="00000000" w:rsidRPr="00000000" w14:paraId="0000253A">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3D">
            <w:pPr>
              <w:pageBreakBefore w:val="0"/>
              <w:rPr/>
            </w:pPr>
            <w:r w:rsidDel="00000000" w:rsidR="00000000" w:rsidRPr="00000000">
              <w:rPr>
                <w:rtl w:val="0"/>
              </w:rPr>
              <w:t xml:space="preserve">Medical Centres/ Clinics/ Surgeries (including veterinary surgeries)</w:t>
            </w:r>
          </w:p>
        </w:tc>
        <w:tc>
          <w:tcPr/>
          <w:p w:rsidR="00000000" w:rsidDel="00000000" w:rsidP="00000000" w:rsidRDefault="00000000" w:rsidRPr="00000000" w14:paraId="0000253E">
            <w:pPr>
              <w:pageBreakBefore w:val="0"/>
              <w:rPr/>
            </w:pPr>
            <w:r w:rsidDel="00000000" w:rsidR="00000000" w:rsidRPr="00000000">
              <w:rPr>
                <w:rtl w:val="0"/>
              </w:rPr>
              <w:t xml:space="preserve">See notes 1 and 4</w:t>
            </w:r>
          </w:p>
        </w:tc>
        <w:tc>
          <w:tcPr/>
          <w:p w:rsidR="00000000" w:rsidDel="00000000" w:rsidP="00000000" w:rsidRDefault="00000000" w:rsidRPr="00000000" w14:paraId="0000253F">
            <w:pPr>
              <w:pageBreakBefore w:val="0"/>
              <w:rPr/>
            </w:pPr>
            <w:r w:rsidDel="00000000" w:rsidR="00000000" w:rsidRPr="00000000">
              <w:rPr>
                <w:rtl w:val="0"/>
              </w:rPr>
              <w:t xml:space="preserve">1 space per 2 staff</w:t>
            </w:r>
          </w:p>
        </w:tc>
        <w:tc>
          <w:tcPr>
            <w:gridSpan w:val="2"/>
          </w:tcPr>
          <w:p w:rsidR="00000000" w:rsidDel="00000000" w:rsidP="00000000" w:rsidRDefault="00000000" w:rsidRPr="00000000" w14:paraId="00002540">
            <w:pPr>
              <w:pageBreakBefore w:val="0"/>
              <w:rPr/>
            </w:pPr>
            <w:r w:rsidDel="00000000" w:rsidR="00000000" w:rsidRPr="00000000">
              <w:rPr>
                <w:rtl w:val="0"/>
              </w:rPr>
              <w:t xml:space="preserve">4 spaces per consulting/ treatment room</w:t>
            </w:r>
          </w:p>
        </w:tc>
      </w:tr>
      <w:tr>
        <w:trPr>
          <w:cantSplit w:val="0"/>
          <w:tblHeader w:val="0"/>
        </w:trPr>
        <w:tc>
          <w:tcPr>
            <w:shd w:fill="ccc1d9" w:val="clear"/>
          </w:tcPr>
          <w:p w:rsidR="00000000" w:rsidDel="00000000" w:rsidP="00000000" w:rsidRDefault="00000000" w:rsidRPr="00000000" w14:paraId="00002542">
            <w:pPr>
              <w:pageBreakBefore w:val="0"/>
              <w:rPr/>
            </w:pPr>
            <w:r w:rsidDel="00000000" w:rsidR="00000000" w:rsidRPr="00000000">
              <w:rPr>
                <w:rtl w:val="0"/>
              </w:rPr>
              <w:t xml:space="preserve">Nurseries/ Crèches/ Playschools</w:t>
            </w:r>
          </w:p>
        </w:tc>
        <w:tc>
          <w:tcPr/>
          <w:p w:rsidR="00000000" w:rsidDel="00000000" w:rsidP="00000000" w:rsidRDefault="00000000" w:rsidRPr="00000000" w14:paraId="00002543">
            <w:pPr>
              <w:pageBreakBefore w:val="0"/>
              <w:rPr/>
            </w:pPr>
            <w:r w:rsidDel="00000000" w:rsidR="00000000" w:rsidRPr="00000000">
              <w:rPr>
                <w:rtl w:val="0"/>
              </w:rPr>
              <w:t xml:space="preserve">See notes 1 and 3</w:t>
            </w:r>
          </w:p>
          <w:p w:rsidR="00000000" w:rsidDel="00000000" w:rsidP="00000000" w:rsidRDefault="00000000" w:rsidRPr="00000000" w14:paraId="00002544">
            <w:pPr>
              <w:pageBreakBefore w:val="0"/>
              <w:rPr/>
            </w:pPr>
            <w:r w:rsidDel="00000000" w:rsidR="00000000" w:rsidRPr="00000000">
              <w:rPr>
                <w:rtl w:val="0"/>
              </w:rPr>
            </w:r>
          </w:p>
        </w:tc>
        <w:tc>
          <w:tcPr/>
          <w:p w:rsidR="00000000" w:rsidDel="00000000" w:rsidP="00000000" w:rsidRDefault="00000000" w:rsidRPr="00000000" w14:paraId="00002545">
            <w:pPr>
              <w:pageBreakBefore w:val="0"/>
              <w:rPr/>
            </w:pPr>
            <w:r w:rsidDel="00000000" w:rsidR="00000000" w:rsidRPr="00000000">
              <w:rPr>
                <w:rtl w:val="0"/>
              </w:rPr>
              <w:t xml:space="preserve">1 space per 2 staff</w:t>
            </w:r>
          </w:p>
        </w:tc>
        <w:tc>
          <w:tcPr>
            <w:gridSpan w:val="2"/>
          </w:tcPr>
          <w:p w:rsidR="00000000" w:rsidDel="00000000" w:rsidP="00000000" w:rsidRDefault="00000000" w:rsidRPr="00000000" w14:paraId="00002546">
            <w:pPr>
              <w:pageBreakBefore w:val="0"/>
              <w:rPr/>
            </w:pPr>
            <w:r w:rsidDel="00000000" w:rsidR="00000000" w:rsidRPr="00000000">
              <w:rPr>
                <w:rtl w:val="0"/>
              </w:rPr>
              <w:t xml:space="preserve">1 space per 4 children</w:t>
            </w:r>
          </w:p>
        </w:tc>
      </w:tr>
      <w:tr>
        <w:trPr>
          <w:cantSplit w:val="0"/>
          <w:tblHeader w:val="0"/>
        </w:trPr>
        <w:tc>
          <w:tcPr>
            <w:shd w:fill="ccc1d9" w:val="clear"/>
          </w:tcPr>
          <w:p w:rsidR="00000000" w:rsidDel="00000000" w:rsidP="00000000" w:rsidRDefault="00000000" w:rsidRPr="00000000" w14:paraId="00002548">
            <w:pPr>
              <w:pageBreakBefore w:val="0"/>
              <w:rPr/>
            </w:pPr>
            <w:r w:rsidDel="00000000" w:rsidR="00000000" w:rsidRPr="00000000">
              <w:rPr>
                <w:rtl w:val="0"/>
              </w:rPr>
              <w:t xml:space="preserve">Day care centres</w:t>
            </w:r>
          </w:p>
        </w:tc>
        <w:tc>
          <w:tcPr/>
          <w:p w:rsidR="00000000" w:rsidDel="00000000" w:rsidP="00000000" w:rsidRDefault="00000000" w:rsidRPr="00000000" w14:paraId="00002549">
            <w:pPr>
              <w:pageBreakBefore w:val="0"/>
              <w:rPr/>
            </w:pPr>
            <w:r w:rsidDel="00000000" w:rsidR="00000000" w:rsidRPr="00000000">
              <w:rPr>
                <w:rtl w:val="0"/>
              </w:rPr>
              <w:t xml:space="preserve">See notes 1 and 5</w:t>
            </w:r>
          </w:p>
          <w:p w:rsidR="00000000" w:rsidDel="00000000" w:rsidP="00000000" w:rsidRDefault="00000000" w:rsidRPr="00000000" w14:paraId="0000254A">
            <w:pPr>
              <w:pageBreakBefore w:val="0"/>
              <w:rPr/>
            </w:pPr>
            <w:r w:rsidDel="00000000" w:rsidR="00000000" w:rsidRPr="00000000">
              <w:rPr>
                <w:rtl w:val="0"/>
              </w:rPr>
            </w:r>
          </w:p>
        </w:tc>
        <w:tc>
          <w:tcPr/>
          <w:p w:rsidR="00000000" w:rsidDel="00000000" w:rsidP="00000000" w:rsidRDefault="00000000" w:rsidRPr="00000000" w14:paraId="0000254B">
            <w:pPr>
              <w:pageBreakBefore w:val="0"/>
              <w:rPr/>
            </w:pPr>
            <w:r w:rsidDel="00000000" w:rsidR="00000000" w:rsidRPr="00000000">
              <w:rPr>
                <w:rtl w:val="0"/>
              </w:rPr>
              <w:t xml:space="preserve">1 space per 2 staff</w:t>
            </w:r>
          </w:p>
        </w:tc>
        <w:tc>
          <w:tcPr>
            <w:gridSpan w:val="2"/>
          </w:tcPr>
          <w:p w:rsidR="00000000" w:rsidDel="00000000" w:rsidP="00000000" w:rsidRDefault="00000000" w:rsidRPr="00000000" w14:paraId="0000254C">
            <w:pPr>
              <w:pageBreakBefore w:val="0"/>
              <w:rPr/>
            </w:pPr>
            <w:r w:rsidDel="00000000" w:rsidR="00000000" w:rsidRPr="00000000">
              <w:rPr>
                <w:rtl w:val="0"/>
              </w:rPr>
              <w:t xml:space="preserve">1 space per 4 attendees</w:t>
            </w:r>
          </w:p>
        </w:tc>
      </w:tr>
    </w:tbl>
    <w:p w:rsidR="00000000" w:rsidDel="00000000" w:rsidP="00000000" w:rsidRDefault="00000000" w:rsidRPr="00000000" w14:paraId="0000254E">
      <w:pPr>
        <w:pageBreakBefore w:val="0"/>
        <w:spacing w:after="0" w:lineRule="auto"/>
        <w:rPr/>
      </w:pPr>
      <w:r w:rsidDel="00000000" w:rsidR="00000000" w:rsidRPr="00000000">
        <w:rPr>
          <w:rtl w:val="0"/>
        </w:rPr>
      </w:r>
    </w:p>
    <w:p w:rsidR="00000000" w:rsidDel="00000000" w:rsidP="00000000" w:rsidRDefault="00000000" w:rsidRPr="00000000" w14:paraId="0000254F">
      <w:pPr>
        <w:pageBreakBefore w:val="0"/>
        <w:spacing w:after="0" w:lineRule="auto"/>
        <w:rPr/>
      </w:pPr>
      <w:r w:rsidDel="00000000" w:rsidR="00000000" w:rsidRPr="00000000">
        <w:rPr>
          <w:rtl w:val="0"/>
        </w:rPr>
      </w:r>
    </w:p>
    <w:p w:rsidR="00000000" w:rsidDel="00000000" w:rsidP="00000000" w:rsidRDefault="00000000" w:rsidRPr="00000000" w14:paraId="00002550">
      <w:pPr>
        <w:pageBreakBefore w:val="0"/>
        <w:spacing w:after="0" w:lineRule="auto"/>
        <w:rPr/>
      </w:pPr>
      <w:r w:rsidDel="00000000" w:rsidR="00000000" w:rsidRPr="00000000">
        <w:rPr>
          <w:rtl w:val="0"/>
        </w:rPr>
        <w:t xml:space="preserve">Notes:</w:t>
      </w:r>
    </w:p>
    <w:tbl>
      <w:tblPr>
        <w:tblStyle w:val="Table5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551">
            <w:pPr>
              <w:pageBreakBefore w:val="0"/>
              <w:rPr/>
            </w:pPr>
            <w:r w:rsidDel="00000000" w:rsidR="00000000" w:rsidRPr="00000000">
              <w:rPr>
                <w:rtl w:val="0"/>
              </w:rPr>
              <w:t xml:space="preserve">1</w:t>
            </w:r>
          </w:p>
          <w:p w:rsidR="00000000" w:rsidDel="00000000" w:rsidP="00000000" w:rsidRDefault="00000000" w:rsidRPr="00000000" w14:paraId="00002552">
            <w:pPr>
              <w:pageBreakBefore w:val="0"/>
              <w:rPr/>
            </w:pPr>
            <w:r w:rsidDel="00000000" w:rsidR="00000000" w:rsidRPr="00000000">
              <w:rPr>
                <w:rtl w:val="0"/>
              </w:rPr>
            </w:r>
          </w:p>
          <w:p w:rsidR="00000000" w:rsidDel="00000000" w:rsidP="00000000" w:rsidRDefault="00000000" w:rsidRPr="00000000" w14:paraId="00002553">
            <w:pPr>
              <w:pageBreakBefore w:val="0"/>
              <w:rPr/>
            </w:pPr>
            <w:r w:rsidDel="00000000" w:rsidR="00000000" w:rsidRPr="00000000">
              <w:rPr>
                <w:rtl w:val="0"/>
              </w:rPr>
              <w:t xml:space="preserve">2.</w:t>
            </w:r>
          </w:p>
          <w:p w:rsidR="00000000" w:rsidDel="00000000" w:rsidP="00000000" w:rsidRDefault="00000000" w:rsidRPr="00000000" w14:paraId="00002554">
            <w:pPr>
              <w:pageBreakBefore w:val="0"/>
              <w:rPr/>
            </w:pPr>
            <w:r w:rsidDel="00000000" w:rsidR="00000000" w:rsidRPr="00000000">
              <w:rPr>
                <w:rtl w:val="0"/>
              </w:rPr>
            </w:r>
          </w:p>
          <w:p w:rsidR="00000000" w:rsidDel="00000000" w:rsidP="00000000" w:rsidRDefault="00000000" w:rsidRPr="00000000" w14:paraId="00002555">
            <w:pPr>
              <w:pageBreakBefore w:val="0"/>
              <w:rPr/>
            </w:pPr>
            <w:r w:rsidDel="00000000" w:rsidR="00000000" w:rsidRPr="00000000">
              <w:rPr>
                <w:rtl w:val="0"/>
              </w:rPr>
              <w:t xml:space="preserve">3</w:t>
            </w:r>
          </w:p>
          <w:p w:rsidR="00000000" w:rsidDel="00000000" w:rsidP="00000000" w:rsidRDefault="00000000" w:rsidRPr="00000000" w14:paraId="00002556">
            <w:pPr>
              <w:pageBreakBefore w:val="0"/>
              <w:rPr/>
            </w:pPr>
            <w:r w:rsidDel="00000000" w:rsidR="00000000" w:rsidRPr="00000000">
              <w:rPr>
                <w:rtl w:val="0"/>
              </w:rPr>
            </w:r>
          </w:p>
          <w:p w:rsidR="00000000" w:rsidDel="00000000" w:rsidP="00000000" w:rsidRDefault="00000000" w:rsidRPr="00000000" w14:paraId="00002557">
            <w:pPr>
              <w:pageBreakBefore w:val="0"/>
              <w:rPr/>
            </w:pPr>
            <w:r w:rsidDel="00000000" w:rsidR="00000000" w:rsidRPr="00000000">
              <w:rPr>
                <w:rtl w:val="0"/>
              </w:rPr>
            </w:r>
          </w:p>
          <w:p w:rsidR="00000000" w:rsidDel="00000000" w:rsidP="00000000" w:rsidRDefault="00000000" w:rsidRPr="00000000" w14:paraId="00002558">
            <w:pPr>
              <w:pageBreakBefore w:val="0"/>
              <w:rPr/>
            </w:pPr>
            <w:r w:rsidDel="00000000" w:rsidR="00000000" w:rsidRPr="00000000">
              <w:rPr>
                <w:rtl w:val="0"/>
              </w:rPr>
              <w:t xml:space="preserve">4</w:t>
            </w:r>
          </w:p>
          <w:p w:rsidR="00000000" w:rsidDel="00000000" w:rsidP="00000000" w:rsidRDefault="00000000" w:rsidRPr="00000000" w14:paraId="00002559">
            <w:pPr>
              <w:pageBreakBefore w:val="0"/>
              <w:rPr/>
            </w:pPr>
            <w:r w:rsidDel="00000000" w:rsidR="00000000" w:rsidRPr="00000000">
              <w:rPr>
                <w:rtl w:val="0"/>
              </w:rPr>
              <w:t xml:space="preserve">5</w:t>
            </w:r>
          </w:p>
          <w:p w:rsidR="00000000" w:rsidDel="00000000" w:rsidP="00000000" w:rsidRDefault="00000000" w:rsidRPr="00000000" w14:paraId="0000255A">
            <w:pPr>
              <w:pageBreakBefore w:val="0"/>
              <w:rPr/>
            </w:pPr>
            <w:r w:rsidDel="00000000" w:rsidR="00000000" w:rsidRPr="00000000">
              <w:rPr>
                <w:rtl w:val="0"/>
              </w:rPr>
            </w:r>
          </w:p>
          <w:p w:rsidR="00000000" w:rsidDel="00000000" w:rsidP="00000000" w:rsidRDefault="00000000" w:rsidRPr="00000000" w14:paraId="0000255B">
            <w:pPr>
              <w:pageBreakBefore w:val="0"/>
              <w:rPr/>
            </w:pPr>
            <w:r w:rsidDel="00000000" w:rsidR="00000000" w:rsidRPr="00000000">
              <w:rPr>
                <w:rtl w:val="0"/>
              </w:rPr>
              <w:t xml:space="preserve">6</w:t>
            </w:r>
          </w:p>
        </w:tc>
        <w:tc>
          <w:tcPr/>
          <w:p w:rsidR="00000000" w:rsidDel="00000000" w:rsidP="00000000" w:rsidRDefault="00000000" w:rsidRPr="00000000" w14:paraId="0000255C">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55D">
            <w:pPr>
              <w:pageBreakBefore w:val="0"/>
              <w:rPr/>
            </w:pPr>
            <w:r w:rsidDel="00000000" w:rsidR="00000000" w:rsidRPr="00000000">
              <w:rPr>
                <w:rtl w:val="0"/>
              </w:rPr>
              <w:t xml:space="preserve">Provision should be made to accommodate school/ public transport vehicles delivering and picking up children.</w:t>
            </w:r>
          </w:p>
          <w:p w:rsidR="00000000" w:rsidDel="00000000" w:rsidP="00000000" w:rsidRDefault="00000000" w:rsidRPr="00000000" w14:paraId="0000255E">
            <w:pPr>
              <w:pageBreakBefore w:val="0"/>
              <w:rPr/>
            </w:pPr>
            <w:r w:rsidDel="00000000" w:rsidR="00000000" w:rsidRPr="00000000">
              <w:rPr>
                <w:rtl w:val="0"/>
              </w:rPr>
              <w:t xml:space="preserve">Appropriate provision should be made for the setting down and picking up children in a safe environment and in a manner that does not unduly interfere with the operation and use of the public highway.</w:t>
            </w:r>
          </w:p>
          <w:p w:rsidR="00000000" w:rsidDel="00000000" w:rsidP="00000000" w:rsidRDefault="00000000" w:rsidRPr="00000000" w14:paraId="0000255F">
            <w:pPr>
              <w:pageBreakBefore w:val="0"/>
              <w:rPr/>
            </w:pPr>
            <w:r w:rsidDel="00000000" w:rsidR="00000000" w:rsidRPr="00000000">
              <w:rPr>
                <w:rtl w:val="0"/>
              </w:rPr>
              <w:t xml:space="preserve">Provision should be made to accommodate ambulances where appropriate.</w:t>
            </w:r>
          </w:p>
          <w:p w:rsidR="00000000" w:rsidDel="00000000" w:rsidP="00000000" w:rsidRDefault="00000000" w:rsidRPr="00000000" w14:paraId="00002560">
            <w:pPr>
              <w:pageBreakBefore w:val="0"/>
              <w:rPr/>
            </w:pPr>
            <w:r w:rsidDel="00000000" w:rsidR="00000000" w:rsidRPr="00000000">
              <w:rPr>
                <w:rtl w:val="0"/>
              </w:rPr>
              <w:t xml:space="preserve">Provision within the overall allocation for car parking should be made for mini buses where these are used to transport people to and from day care centres.</w:t>
            </w:r>
          </w:p>
          <w:p w:rsidR="00000000" w:rsidDel="00000000" w:rsidP="00000000" w:rsidRDefault="00000000" w:rsidRPr="00000000" w14:paraId="00002561">
            <w:pPr>
              <w:pageBreakBefore w:val="0"/>
              <w:rPr/>
            </w:pPr>
            <w:r w:rsidDel="00000000" w:rsidR="00000000" w:rsidRPr="00000000">
              <w:rPr>
                <w:rtl w:val="0"/>
              </w:rPr>
              <w:t xml:space="preserve">At special schools there is a need to include appropriate additional spaces for ambulances, taxis and coaches</w:t>
            </w:r>
          </w:p>
        </w:tc>
      </w:tr>
    </w:tbl>
    <w:p w:rsidR="00000000" w:rsidDel="00000000" w:rsidP="00000000" w:rsidRDefault="00000000" w:rsidRPr="00000000" w14:paraId="00002562">
      <w:pPr>
        <w:pageBreakBefore w:val="0"/>
        <w:rPr>
          <w:sz w:val="24"/>
          <w:szCs w:val="24"/>
        </w:rPr>
      </w:pPr>
      <w:r w:rsidDel="00000000" w:rsidR="00000000" w:rsidRPr="00000000">
        <w:rPr>
          <w:rtl w:val="0"/>
        </w:rPr>
      </w:r>
    </w:p>
    <w:p w:rsidR="00000000" w:rsidDel="00000000" w:rsidP="00000000" w:rsidRDefault="00000000" w:rsidRPr="00000000" w14:paraId="00002563">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564">
      <w:pPr>
        <w:pageBreakBefore w:val="0"/>
        <w:spacing w:after="0" w:lineRule="auto"/>
        <w:rPr>
          <w:b w:val="1"/>
          <w:i w:val="1"/>
          <w:sz w:val="24"/>
          <w:szCs w:val="24"/>
        </w:rPr>
      </w:pPr>
      <w:r w:rsidDel="00000000" w:rsidR="00000000" w:rsidRPr="00000000">
        <w:rPr>
          <w:rtl w:val="0"/>
        </w:rPr>
      </w:r>
    </w:p>
    <w:tbl>
      <w:tblPr>
        <w:tblStyle w:val="Table5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5448"/>
        <w:tblGridChange w:id="0">
          <w:tblGrid>
            <w:gridCol w:w="3794"/>
            <w:gridCol w:w="5448"/>
          </w:tblGrid>
        </w:tblGridChange>
      </w:tblGrid>
      <w:tr>
        <w:trPr>
          <w:cantSplit w:val="0"/>
          <w:tblHeader w:val="0"/>
        </w:trPr>
        <w:tc>
          <w:tcPr>
            <w:shd w:fill="ccc1d9" w:val="clear"/>
          </w:tcPr>
          <w:p w:rsidR="00000000" w:rsidDel="00000000" w:rsidP="00000000" w:rsidRDefault="00000000" w:rsidRPr="00000000" w14:paraId="00002565">
            <w:pPr>
              <w:pageBreakBefore w:val="0"/>
              <w:rPr/>
            </w:pPr>
            <w:r w:rsidDel="00000000" w:rsidR="00000000" w:rsidRPr="00000000">
              <w:rPr>
                <w:rtl w:val="0"/>
              </w:rPr>
              <w:t xml:space="preserve">Junior Schools</w:t>
            </w:r>
          </w:p>
        </w:tc>
        <w:tc>
          <w:tcPr/>
          <w:p w:rsidR="00000000" w:rsidDel="00000000" w:rsidP="00000000" w:rsidRDefault="00000000" w:rsidRPr="00000000" w14:paraId="00002566">
            <w:pPr>
              <w:pageBreakBefore w:val="0"/>
              <w:rPr/>
            </w:pPr>
            <w:r w:rsidDel="00000000" w:rsidR="00000000" w:rsidRPr="00000000">
              <w:rPr>
                <w:rtl w:val="0"/>
              </w:rPr>
              <w:t xml:space="preserve">1 space per 50 pupils</w:t>
            </w:r>
          </w:p>
          <w:p w:rsidR="00000000" w:rsidDel="00000000" w:rsidP="00000000" w:rsidRDefault="00000000" w:rsidRPr="00000000" w14:paraId="00002567">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68">
            <w:pPr>
              <w:pageBreakBefore w:val="0"/>
              <w:rPr/>
            </w:pPr>
            <w:r w:rsidDel="00000000" w:rsidR="00000000" w:rsidRPr="00000000">
              <w:rPr>
                <w:rtl w:val="0"/>
              </w:rPr>
              <w:t xml:space="preserve">Secondary schools, further and higher education</w:t>
            </w:r>
          </w:p>
        </w:tc>
        <w:tc>
          <w:tcPr/>
          <w:p w:rsidR="00000000" w:rsidDel="00000000" w:rsidP="00000000" w:rsidRDefault="00000000" w:rsidRPr="00000000" w14:paraId="00002569">
            <w:pPr>
              <w:pageBreakBefore w:val="0"/>
              <w:rPr/>
            </w:pPr>
            <w:r w:rsidDel="00000000" w:rsidR="00000000" w:rsidRPr="00000000">
              <w:rPr>
                <w:rtl w:val="0"/>
              </w:rPr>
              <w:t xml:space="preserve">1 space per 7 students rising to 1 space per 5 students as demand dictates</w:t>
            </w:r>
          </w:p>
          <w:p w:rsidR="00000000" w:rsidDel="00000000" w:rsidP="00000000" w:rsidRDefault="00000000" w:rsidRPr="00000000" w14:paraId="0000256A">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6B">
            <w:pPr>
              <w:pageBreakBefore w:val="0"/>
              <w:rPr/>
            </w:pPr>
            <w:r w:rsidDel="00000000" w:rsidR="00000000" w:rsidRPr="00000000">
              <w:rPr>
                <w:rtl w:val="0"/>
              </w:rPr>
              <w:t xml:space="preserve">Medical centres, surgeries</w:t>
            </w:r>
          </w:p>
        </w:tc>
        <w:tc>
          <w:tcPr/>
          <w:p w:rsidR="00000000" w:rsidDel="00000000" w:rsidP="00000000" w:rsidRDefault="00000000" w:rsidRPr="00000000" w14:paraId="0000256C">
            <w:pPr>
              <w:pageBreakBefore w:val="0"/>
              <w:rPr/>
            </w:pPr>
            <w:r w:rsidDel="00000000" w:rsidR="00000000" w:rsidRPr="00000000">
              <w:rPr>
                <w:rtl w:val="0"/>
              </w:rPr>
              <w:t xml:space="preserve">1 space per 2 consulting/ treatment rooms</w:t>
            </w:r>
          </w:p>
          <w:p w:rsidR="00000000" w:rsidDel="00000000" w:rsidP="00000000" w:rsidRDefault="00000000" w:rsidRPr="00000000" w14:paraId="0000256D">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6E">
            <w:pPr>
              <w:pageBreakBefore w:val="0"/>
              <w:rPr/>
            </w:pPr>
            <w:r w:rsidDel="00000000" w:rsidR="00000000" w:rsidRPr="00000000">
              <w:rPr>
                <w:rtl w:val="0"/>
              </w:rPr>
              <w:t xml:space="preserve">Other non-residential institutions</w:t>
            </w:r>
          </w:p>
        </w:tc>
        <w:tc>
          <w:tcPr/>
          <w:p w:rsidR="00000000" w:rsidDel="00000000" w:rsidP="00000000" w:rsidRDefault="00000000" w:rsidRPr="00000000" w14:paraId="0000256F">
            <w:pPr>
              <w:pageBreakBefore w:val="0"/>
              <w:rPr>
                <w:vertAlign w:val="superscript"/>
              </w:rPr>
            </w:pPr>
            <w:r w:rsidDel="00000000" w:rsidR="00000000" w:rsidRPr="00000000">
              <w:rPr>
                <w:rtl w:val="0"/>
              </w:rPr>
              <w:t xml:space="preserve">1 space per 50 seats or per 100m</w:t>
            </w:r>
            <w:r w:rsidDel="00000000" w:rsidR="00000000" w:rsidRPr="00000000">
              <w:rPr>
                <w:vertAlign w:val="superscript"/>
                <w:rtl w:val="0"/>
              </w:rPr>
              <w:t xml:space="preserve">2</w:t>
            </w:r>
          </w:p>
          <w:p w:rsidR="00000000" w:rsidDel="00000000" w:rsidP="00000000" w:rsidRDefault="00000000" w:rsidRPr="00000000" w14:paraId="00002570">
            <w:pPr>
              <w:pageBreakBefore w:val="0"/>
              <w:rPr/>
            </w:pPr>
            <w:r w:rsidDel="00000000" w:rsidR="00000000" w:rsidRPr="00000000">
              <w:rPr>
                <w:rtl w:val="0"/>
              </w:rPr>
            </w:r>
          </w:p>
        </w:tc>
      </w:tr>
    </w:tbl>
    <w:p w:rsidR="00000000" w:rsidDel="00000000" w:rsidP="00000000" w:rsidRDefault="00000000" w:rsidRPr="00000000" w14:paraId="0000257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2572">
      <w:pPr>
        <w:pageBreakBefore w:val="0"/>
        <w:spacing w:after="0" w:lineRule="auto"/>
        <w:rPr/>
      </w:pPr>
      <w:r w:rsidDel="00000000" w:rsidR="00000000" w:rsidRPr="00000000">
        <w:rPr>
          <w:rtl w:val="0"/>
        </w:rPr>
        <w:t xml:space="preserve">Notes</w:t>
      </w:r>
    </w:p>
    <w:p w:rsidR="00000000" w:rsidDel="00000000" w:rsidP="00000000" w:rsidRDefault="00000000" w:rsidRPr="00000000" w14:paraId="00002573">
      <w:pPr>
        <w:pageBreakBefore w:val="0"/>
        <w:spacing w:after="0" w:lineRule="auto"/>
        <w:rPr/>
      </w:pPr>
      <w:r w:rsidDel="00000000" w:rsidR="00000000" w:rsidRPr="00000000">
        <w:rPr>
          <w:rtl w:val="0"/>
        </w:rPr>
        <w:t xml:space="preserve">Cycle parking that is intended for long stay use at schools or for staff at other establishments should be secure and covered. </w:t>
      </w:r>
    </w:p>
    <w:p w:rsidR="00000000" w:rsidDel="00000000" w:rsidP="00000000" w:rsidRDefault="00000000" w:rsidRPr="00000000" w14:paraId="0000257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2575">
      <w:pPr>
        <w:pageBreakBefore w:val="0"/>
        <w:spacing w:after="0" w:lineRule="auto"/>
        <w:rPr>
          <w:b w:val="1"/>
          <w:sz w:val="28"/>
          <w:szCs w:val="28"/>
        </w:rPr>
      </w:pPr>
      <w:r w:rsidDel="00000000" w:rsidR="00000000" w:rsidRPr="00000000">
        <w:rPr>
          <w:b w:val="1"/>
          <w:sz w:val="28"/>
          <w:szCs w:val="28"/>
          <w:rtl w:val="0"/>
        </w:rPr>
        <w:t xml:space="preserve">Land Use Class D2: Assembly and Leisure</w:t>
      </w:r>
    </w:p>
    <w:p w:rsidR="00000000" w:rsidDel="00000000" w:rsidP="00000000" w:rsidRDefault="00000000" w:rsidRPr="00000000" w14:paraId="00002576">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577">
      <w:pPr>
        <w:pageBreakBefore w:val="0"/>
        <w:spacing w:after="0" w:lineRule="auto"/>
        <w:rPr/>
      </w:pPr>
      <w:r w:rsidDel="00000000" w:rsidR="00000000" w:rsidRPr="00000000">
        <w:rPr>
          <w:rtl w:val="0"/>
        </w:rPr>
        <w:t xml:space="preserve">This use class covers development of sites for leisure, recreation and entertainment purposes (excluding libraries, art galleries, museums and exhibition halls which are covered by use class D1, and theatres and casinos which are unclassified)</w:t>
      </w:r>
    </w:p>
    <w:p w:rsidR="00000000" w:rsidDel="00000000" w:rsidP="00000000" w:rsidRDefault="00000000" w:rsidRPr="00000000" w14:paraId="00002578">
      <w:pPr>
        <w:pageBreakBefore w:val="0"/>
        <w:spacing w:after="0" w:lineRule="auto"/>
        <w:rPr/>
      </w:pPr>
      <w:r w:rsidDel="00000000" w:rsidR="00000000" w:rsidRPr="00000000">
        <w:rPr>
          <w:rtl w:val="0"/>
        </w:rPr>
      </w:r>
    </w:p>
    <w:p w:rsidR="00000000" w:rsidDel="00000000" w:rsidP="00000000" w:rsidRDefault="00000000" w:rsidRPr="00000000" w14:paraId="00002579">
      <w:pPr>
        <w:pageBreakBefore w:val="0"/>
        <w:spacing w:after="0" w:lineRule="auto"/>
        <w:rPr>
          <w:b w:val="1"/>
          <w:i w:val="1"/>
          <w:sz w:val="24"/>
          <w:szCs w:val="24"/>
        </w:rPr>
      </w:pPr>
      <w:r w:rsidDel="00000000" w:rsidR="00000000" w:rsidRPr="00000000">
        <w:rPr>
          <w:b w:val="1"/>
          <w:i w:val="1"/>
          <w:sz w:val="24"/>
          <w:szCs w:val="24"/>
          <w:rtl w:val="0"/>
        </w:rPr>
        <w:t xml:space="preserve">Maximum Vehicle Parking Standards</w:t>
      </w:r>
    </w:p>
    <w:p w:rsidR="00000000" w:rsidDel="00000000" w:rsidP="00000000" w:rsidRDefault="00000000" w:rsidRPr="00000000" w14:paraId="0000257A">
      <w:pPr>
        <w:pageBreakBefore w:val="0"/>
        <w:spacing w:after="0" w:lineRule="auto"/>
        <w:rPr>
          <w:b w:val="1"/>
          <w:i w:val="1"/>
          <w:sz w:val="24"/>
          <w:szCs w:val="24"/>
        </w:rPr>
      </w:pPr>
      <w:r w:rsidDel="00000000" w:rsidR="00000000" w:rsidRPr="00000000">
        <w:rPr>
          <w:rtl w:val="0"/>
        </w:rPr>
      </w:r>
    </w:p>
    <w:tbl>
      <w:tblPr>
        <w:tblStyle w:val="Table5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2"/>
        <w:gridCol w:w="4920"/>
        <w:tblGridChange w:id="0">
          <w:tblGrid>
            <w:gridCol w:w="4322"/>
            <w:gridCol w:w="4920"/>
          </w:tblGrid>
        </w:tblGridChange>
      </w:tblGrid>
      <w:tr>
        <w:trPr>
          <w:cantSplit w:val="0"/>
          <w:trHeight w:val="380" w:hRule="atLeast"/>
          <w:tblHeader w:val="0"/>
        </w:trPr>
        <w:tc>
          <w:tcPr>
            <w:tcBorders>
              <w:top w:color="000000" w:space="0" w:sz="0" w:val="nil"/>
              <w:left w:color="000000" w:space="0" w:sz="0" w:val="nil"/>
            </w:tcBorders>
          </w:tcPr>
          <w:p w:rsidR="00000000" w:rsidDel="00000000" w:rsidP="00000000" w:rsidRDefault="00000000" w:rsidRPr="00000000" w14:paraId="0000257B">
            <w:pPr>
              <w:pageBreakBefore w:val="0"/>
              <w:rPr>
                <w:color w:val="ffffff"/>
              </w:rPr>
            </w:pPr>
            <w:r w:rsidDel="00000000" w:rsidR="00000000" w:rsidRPr="00000000">
              <w:rPr>
                <w:rtl w:val="0"/>
              </w:rPr>
            </w:r>
          </w:p>
        </w:tc>
        <w:tc>
          <w:tcPr>
            <w:shd w:fill="ccc1d9" w:val="clear"/>
          </w:tcPr>
          <w:p w:rsidR="00000000" w:rsidDel="00000000" w:rsidP="00000000" w:rsidRDefault="00000000" w:rsidRPr="00000000" w14:paraId="0000257C">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p w:rsidR="00000000" w:rsidDel="00000000" w:rsidP="00000000" w:rsidRDefault="00000000" w:rsidRPr="00000000" w14:paraId="0000257D">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7E">
            <w:pPr>
              <w:pageBreakBefore w:val="0"/>
              <w:rPr>
                <w:vertAlign w:val="superscript"/>
              </w:rPr>
            </w:pPr>
            <w:r w:rsidDel="00000000" w:rsidR="00000000" w:rsidRPr="00000000">
              <w:rPr>
                <w:rtl w:val="0"/>
              </w:rPr>
              <w:t xml:space="preserve">Cinemas, concert halls, conference centres, bingo halls</w:t>
            </w:r>
            <w:r w:rsidDel="00000000" w:rsidR="00000000" w:rsidRPr="00000000">
              <w:rPr>
                <w:rtl w:val="0"/>
              </w:rPr>
            </w:r>
          </w:p>
        </w:tc>
        <w:tc>
          <w:tcPr/>
          <w:p w:rsidR="00000000" w:rsidDel="00000000" w:rsidP="00000000" w:rsidRDefault="00000000" w:rsidRPr="00000000" w14:paraId="0000257F">
            <w:pPr>
              <w:pageBreakBefore w:val="0"/>
              <w:rPr/>
            </w:pPr>
            <w:r w:rsidDel="00000000" w:rsidR="00000000" w:rsidRPr="00000000">
              <w:rPr>
                <w:rtl w:val="0"/>
              </w:rPr>
              <w:t xml:space="preserve">1 space per 5 seats</w:t>
            </w:r>
          </w:p>
        </w:tc>
      </w:tr>
      <w:tr>
        <w:trPr>
          <w:cantSplit w:val="0"/>
          <w:tblHeader w:val="0"/>
        </w:trPr>
        <w:tc>
          <w:tcPr>
            <w:shd w:fill="ccc1d9" w:val="clear"/>
          </w:tcPr>
          <w:p w:rsidR="00000000" w:rsidDel="00000000" w:rsidP="00000000" w:rsidRDefault="00000000" w:rsidRPr="00000000" w14:paraId="00002580">
            <w:pPr>
              <w:pageBreakBefore w:val="0"/>
              <w:rPr/>
            </w:pPr>
            <w:r w:rsidDel="00000000" w:rsidR="00000000" w:rsidRPr="00000000">
              <w:rPr>
                <w:rtl w:val="0"/>
              </w:rPr>
              <w:t xml:space="preserve">Social Clubs, discos, dance halls, ballrooms</w:t>
            </w:r>
          </w:p>
        </w:tc>
        <w:tc>
          <w:tcPr/>
          <w:p w:rsidR="00000000" w:rsidDel="00000000" w:rsidP="00000000" w:rsidRDefault="00000000" w:rsidRPr="00000000" w14:paraId="00002581">
            <w:pPr>
              <w:pageBreakBefore w:val="0"/>
              <w:rPr/>
            </w:pPr>
            <w:r w:rsidDel="00000000" w:rsidR="00000000" w:rsidRPr="00000000">
              <w:rPr>
                <w:rtl w:val="0"/>
              </w:rPr>
              <w:t xml:space="preserve">1 space per 22m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582">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83">
            <w:pPr>
              <w:pageBreakBefore w:val="0"/>
              <w:rPr/>
            </w:pPr>
            <w:r w:rsidDel="00000000" w:rsidR="00000000" w:rsidRPr="00000000">
              <w:rPr>
                <w:rtl w:val="0"/>
              </w:rPr>
              <w:t xml:space="preserve">Multi activity sports and leisure centres, swimming pools, ice rinks, health and fitness centres, gymnasiums</w:t>
            </w:r>
          </w:p>
        </w:tc>
        <w:tc>
          <w:tcPr/>
          <w:p w:rsidR="00000000" w:rsidDel="00000000" w:rsidP="00000000" w:rsidRDefault="00000000" w:rsidRPr="00000000" w14:paraId="00002584">
            <w:pPr>
              <w:pageBreakBefore w:val="0"/>
              <w:rPr/>
            </w:pPr>
            <w:r w:rsidDel="00000000" w:rsidR="00000000" w:rsidRPr="00000000">
              <w:rPr>
                <w:rtl w:val="0"/>
              </w:rPr>
              <w:t xml:space="preserve">1 space per 22m</w:t>
            </w:r>
            <w:r w:rsidDel="00000000" w:rsidR="00000000" w:rsidRPr="00000000">
              <w:rPr>
                <w:vertAlign w:val="superscript"/>
                <w:rtl w:val="0"/>
              </w:rPr>
              <w:t xml:space="preserve">2 </w:t>
            </w:r>
            <w:r w:rsidDel="00000000" w:rsidR="00000000" w:rsidRPr="00000000">
              <w:rPr>
                <w:rtl w:val="0"/>
              </w:rPr>
              <w:t xml:space="preserve">+ 1 space per 15 seats if appropriate</w:t>
            </w:r>
          </w:p>
        </w:tc>
      </w:tr>
      <w:tr>
        <w:trPr>
          <w:cantSplit w:val="0"/>
          <w:tblHeader w:val="0"/>
        </w:trPr>
        <w:tc>
          <w:tcPr>
            <w:shd w:fill="ccc1d9" w:val="clear"/>
          </w:tcPr>
          <w:p w:rsidR="00000000" w:rsidDel="00000000" w:rsidP="00000000" w:rsidRDefault="00000000" w:rsidRPr="00000000" w14:paraId="00002585">
            <w:pPr>
              <w:pageBreakBefore w:val="0"/>
              <w:rPr/>
            </w:pPr>
            <w:r w:rsidDel="00000000" w:rsidR="00000000" w:rsidRPr="00000000">
              <w:rPr>
                <w:rtl w:val="0"/>
              </w:rPr>
              <w:t xml:space="preserve">Marinas and other boating facilities</w:t>
            </w:r>
          </w:p>
          <w:p w:rsidR="00000000" w:rsidDel="00000000" w:rsidP="00000000" w:rsidRDefault="00000000" w:rsidRPr="00000000" w14:paraId="00002586">
            <w:pPr>
              <w:pageBreakBefore w:val="0"/>
              <w:rPr/>
            </w:pPr>
            <w:r w:rsidDel="00000000" w:rsidR="00000000" w:rsidRPr="00000000">
              <w:rPr>
                <w:rtl w:val="0"/>
              </w:rPr>
            </w:r>
          </w:p>
        </w:tc>
        <w:tc>
          <w:tcPr/>
          <w:p w:rsidR="00000000" w:rsidDel="00000000" w:rsidP="00000000" w:rsidRDefault="00000000" w:rsidRPr="00000000" w14:paraId="00002587">
            <w:pPr>
              <w:pageBreakBefore w:val="0"/>
              <w:rPr/>
            </w:pPr>
            <w:r w:rsidDel="00000000" w:rsidR="00000000" w:rsidRPr="00000000">
              <w:rPr>
                <w:rtl w:val="0"/>
              </w:rPr>
              <w:t xml:space="preserve">1 space per mooring or berth</w:t>
            </w:r>
          </w:p>
        </w:tc>
      </w:tr>
      <w:tr>
        <w:trPr>
          <w:cantSplit w:val="0"/>
          <w:tblHeader w:val="0"/>
        </w:trPr>
        <w:tc>
          <w:tcPr>
            <w:shd w:fill="ccc1d9" w:val="clear"/>
          </w:tcPr>
          <w:p w:rsidR="00000000" w:rsidDel="00000000" w:rsidP="00000000" w:rsidRDefault="00000000" w:rsidRPr="00000000" w14:paraId="00002588">
            <w:pPr>
              <w:pageBreakBefore w:val="0"/>
              <w:rPr/>
            </w:pPr>
            <w:r w:rsidDel="00000000" w:rsidR="00000000" w:rsidRPr="00000000">
              <w:rPr>
                <w:rtl w:val="0"/>
              </w:rPr>
              <w:t xml:space="preserve">Stadia</w:t>
            </w:r>
          </w:p>
        </w:tc>
        <w:tc>
          <w:tcPr/>
          <w:p w:rsidR="00000000" w:rsidDel="00000000" w:rsidP="00000000" w:rsidRDefault="00000000" w:rsidRPr="00000000" w14:paraId="00002589">
            <w:pPr>
              <w:pageBreakBefore w:val="0"/>
              <w:rPr/>
            </w:pPr>
            <w:r w:rsidDel="00000000" w:rsidR="00000000" w:rsidRPr="00000000">
              <w:rPr>
                <w:rtl w:val="0"/>
              </w:rPr>
              <w:t xml:space="preserve">1 space per 15 seats or 1 coach space per 300 seats</w:t>
            </w:r>
          </w:p>
        </w:tc>
      </w:tr>
      <w:tr>
        <w:trPr>
          <w:cantSplit w:val="0"/>
          <w:tblHeader w:val="0"/>
        </w:trPr>
        <w:tc>
          <w:tcPr>
            <w:shd w:fill="ccc1d9" w:val="clear"/>
          </w:tcPr>
          <w:p w:rsidR="00000000" w:rsidDel="00000000" w:rsidP="00000000" w:rsidRDefault="00000000" w:rsidRPr="00000000" w14:paraId="0000258A">
            <w:pPr>
              <w:pageBreakBefore w:val="0"/>
              <w:rPr/>
            </w:pPr>
            <w:r w:rsidDel="00000000" w:rsidR="00000000" w:rsidRPr="00000000">
              <w:rPr>
                <w:rtl w:val="0"/>
              </w:rPr>
              <w:t xml:space="preserve">Bowling greens/ centres/ alleys, snooker halls, tennis/ squash/ badminton clubs</w:t>
            </w:r>
          </w:p>
          <w:p w:rsidR="00000000" w:rsidDel="00000000" w:rsidP="00000000" w:rsidRDefault="00000000" w:rsidRPr="00000000" w14:paraId="0000258B">
            <w:pPr>
              <w:pageBreakBefore w:val="0"/>
              <w:rPr/>
            </w:pPr>
            <w:r w:rsidDel="00000000" w:rsidR="00000000" w:rsidRPr="00000000">
              <w:rPr>
                <w:rtl w:val="0"/>
              </w:rPr>
            </w:r>
          </w:p>
        </w:tc>
        <w:tc>
          <w:tcPr/>
          <w:p w:rsidR="00000000" w:rsidDel="00000000" w:rsidP="00000000" w:rsidRDefault="00000000" w:rsidRPr="00000000" w14:paraId="0000258C">
            <w:pPr>
              <w:pageBreakBefore w:val="0"/>
              <w:rPr/>
            </w:pPr>
            <w:r w:rsidDel="00000000" w:rsidR="00000000" w:rsidRPr="00000000">
              <w:rPr>
                <w:rtl w:val="0"/>
              </w:rPr>
              <w:t xml:space="preserve">3 spaces per lane/ court/ table + 1 space per 15 spectators if required</w:t>
            </w:r>
          </w:p>
          <w:p w:rsidR="00000000" w:rsidDel="00000000" w:rsidP="00000000" w:rsidRDefault="00000000" w:rsidRPr="00000000" w14:paraId="0000258D">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8E">
            <w:pPr>
              <w:pageBreakBefore w:val="0"/>
              <w:rPr/>
            </w:pPr>
            <w:r w:rsidDel="00000000" w:rsidR="00000000" w:rsidRPr="00000000">
              <w:rPr>
                <w:rtl w:val="0"/>
              </w:rPr>
              <w:t xml:space="preserve">Outdoor sports facilities, playing fields</w:t>
            </w:r>
          </w:p>
        </w:tc>
        <w:tc>
          <w:tcPr/>
          <w:p w:rsidR="00000000" w:rsidDel="00000000" w:rsidP="00000000" w:rsidRDefault="00000000" w:rsidRPr="00000000" w14:paraId="0000258F">
            <w:pPr>
              <w:pageBreakBefore w:val="0"/>
              <w:rPr/>
            </w:pPr>
            <w:r w:rsidDel="00000000" w:rsidR="00000000" w:rsidRPr="00000000">
              <w:rPr>
                <w:rtl w:val="0"/>
              </w:rPr>
              <w:t xml:space="preserve">1 space per 2 participants + 1 space per 15 spectators</w:t>
            </w:r>
          </w:p>
          <w:p w:rsidR="00000000" w:rsidDel="00000000" w:rsidP="00000000" w:rsidRDefault="00000000" w:rsidRPr="00000000" w14:paraId="00002590">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91">
            <w:pPr>
              <w:pageBreakBefore w:val="0"/>
              <w:rPr/>
            </w:pPr>
            <w:r w:rsidDel="00000000" w:rsidR="00000000" w:rsidRPr="00000000">
              <w:rPr>
                <w:rtl w:val="0"/>
              </w:rPr>
              <w:t xml:space="preserve">Golf courses and driving ranges</w:t>
            </w:r>
          </w:p>
        </w:tc>
        <w:tc>
          <w:tcPr/>
          <w:p w:rsidR="00000000" w:rsidDel="00000000" w:rsidP="00000000" w:rsidRDefault="00000000" w:rsidRPr="00000000" w14:paraId="00002592">
            <w:pPr>
              <w:pageBreakBefore w:val="0"/>
              <w:rPr/>
            </w:pPr>
            <w:r w:rsidDel="00000000" w:rsidR="00000000" w:rsidRPr="00000000">
              <w:rPr>
                <w:rtl w:val="0"/>
              </w:rPr>
              <w:t xml:space="preserve">3 spaces per hole/ bay</w:t>
            </w:r>
          </w:p>
          <w:p w:rsidR="00000000" w:rsidDel="00000000" w:rsidP="00000000" w:rsidRDefault="00000000" w:rsidRPr="00000000" w14:paraId="00002593">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94">
            <w:pPr>
              <w:pageBreakBefore w:val="0"/>
              <w:rPr/>
            </w:pPr>
            <w:r w:rsidDel="00000000" w:rsidR="00000000" w:rsidRPr="00000000">
              <w:rPr>
                <w:rtl w:val="0"/>
              </w:rPr>
              <w:t xml:space="preserve">Equestrian centres, riding stables</w:t>
            </w:r>
          </w:p>
        </w:tc>
        <w:tc>
          <w:tcPr/>
          <w:p w:rsidR="00000000" w:rsidDel="00000000" w:rsidP="00000000" w:rsidRDefault="00000000" w:rsidRPr="00000000" w14:paraId="00002595">
            <w:pPr>
              <w:pageBreakBefore w:val="0"/>
              <w:rPr/>
            </w:pPr>
            <w:r w:rsidDel="00000000" w:rsidR="00000000" w:rsidRPr="00000000">
              <w:rPr>
                <w:rtl w:val="0"/>
              </w:rPr>
              <w:t xml:space="preserve">1 space per stable</w:t>
            </w:r>
          </w:p>
          <w:p w:rsidR="00000000" w:rsidDel="00000000" w:rsidP="00000000" w:rsidRDefault="00000000" w:rsidRPr="00000000" w14:paraId="00002596">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97">
            <w:pPr>
              <w:pageBreakBefore w:val="0"/>
              <w:rPr/>
            </w:pPr>
            <w:r w:rsidDel="00000000" w:rsidR="00000000" w:rsidRPr="00000000">
              <w:rPr>
                <w:rtl w:val="0"/>
              </w:rPr>
              <w:t xml:space="preserve">Historic house and gardens, country parks</w:t>
            </w:r>
          </w:p>
        </w:tc>
        <w:tc>
          <w:tcPr/>
          <w:p w:rsidR="00000000" w:rsidDel="00000000" w:rsidP="00000000" w:rsidRDefault="00000000" w:rsidRPr="00000000" w14:paraId="00002598">
            <w:pPr>
              <w:pageBreakBefore w:val="0"/>
              <w:rPr/>
            </w:pPr>
            <w:r w:rsidDel="00000000" w:rsidR="00000000" w:rsidRPr="00000000">
              <w:rPr>
                <w:rtl w:val="0"/>
              </w:rPr>
              <w:t xml:space="preserve">1 space per 400 visitors per annum</w:t>
            </w:r>
          </w:p>
          <w:p w:rsidR="00000000" w:rsidDel="00000000" w:rsidP="00000000" w:rsidRDefault="00000000" w:rsidRPr="00000000" w14:paraId="00002599">
            <w:pPr>
              <w:pageBreakBefore w:val="0"/>
              <w:rPr/>
            </w:pPr>
            <w:r w:rsidDel="00000000" w:rsidR="00000000" w:rsidRPr="00000000">
              <w:rPr>
                <w:rtl w:val="0"/>
              </w:rPr>
              <w:t xml:space="preserve">+ 1 coach space per 5000 visitors per annum</w:t>
            </w:r>
          </w:p>
          <w:p w:rsidR="00000000" w:rsidDel="00000000" w:rsidP="00000000" w:rsidRDefault="00000000" w:rsidRPr="00000000" w14:paraId="0000259A">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9B">
            <w:pPr>
              <w:pageBreakBefore w:val="0"/>
              <w:rPr/>
            </w:pPr>
            <w:r w:rsidDel="00000000" w:rsidR="00000000" w:rsidRPr="00000000">
              <w:rPr>
                <w:rtl w:val="0"/>
              </w:rPr>
              <w:t xml:space="preserve">Theme parks, leisure parks</w:t>
            </w:r>
          </w:p>
        </w:tc>
        <w:tc>
          <w:tcPr/>
          <w:p w:rsidR="00000000" w:rsidDel="00000000" w:rsidP="00000000" w:rsidRDefault="00000000" w:rsidRPr="00000000" w14:paraId="0000259C">
            <w:pPr>
              <w:pageBreakBefore w:val="0"/>
              <w:rPr/>
            </w:pPr>
            <w:r w:rsidDel="00000000" w:rsidR="00000000" w:rsidRPr="00000000">
              <w:rPr>
                <w:rtl w:val="0"/>
              </w:rPr>
              <w:t xml:space="preserve">1 space per 200 visitors per annum</w:t>
            </w:r>
          </w:p>
          <w:p w:rsidR="00000000" w:rsidDel="00000000" w:rsidP="00000000" w:rsidRDefault="00000000" w:rsidRPr="00000000" w14:paraId="0000259D">
            <w:pPr>
              <w:pageBreakBefore w:val="0"/>
              <w:rPr/>
            </w:pPr>
            <w:r w:rsidDel="00000000" w:rsidR="00000000" w:rsidRPr="00000000">
              <w:rPr>
                <w:rtl w:val="0"/>
              </w:rPr>
              <w:t xml:space="preserve">+ 1 coach space per 5000 visitors per annum</w:t>
            </w:r>
          </w:p>
        </w:tc>
      </w:tr>
      <w:tr>
        <w:trPr>
          <w:cantSplit w:val="0"/>
          <w:tblHeader w:val="0"/>
        </w:trPr>
        <w:tc>
          <w:tcPr>
            <w:shd w:fill="ccc1d9" w:val="clear"/>
          </w:tcPr>
          <w:p w:rsidR="00000000" w:rsidDel="00000000" w:rsidP="00000000" w:rsidRDefault="00000000" w:rsidRPr="00000000" w14:paraId="0000259E">
            <w:pPr>
              <w:pageBreakBefore w:val="0"/>
              <w:rPr/>
            </w:pPr>
            <w:r w:rsidDel="00000000" w:rsidR="00000000" w:rsidRPr="00000000">
              <w:rPr>
                <w:rtl w:val="0"/>
              </w:rPr>
              <w:t xml:space="preserve">Other uses</w:t>
            </w:r>
          </w:p>
        </w:tc>
        <w:tc>
          <w:tcPr/>
          <w:p w:rsidR="00000000" w:rsidDel="00000000" w:rsidP="00000000" w:rsidRDefault="00000000" w:rsidRPr="00000000" w14:paraId="0000259F">
            <w:pPr>
              <w:pageBreakBefore w:val="0"/>
              <w:rPr/>
            </w:pPr>
            <w:r w:rsidDel="00000000" w:rsidR="00000000" w:rsidRPr="00000000">
              <w:rPr>
                <w:rtl w:val="0"/>
              </w:rPr>
              <w:t xml:space="preserve">1 space per 22m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25A0">
            <w:pPr>
              <w:pageBreakBefore w:val="0"/>
              <w:rPr/>
            </w:pPr>
            <w:r w:rsidDel="00000000" w:rsidR="00000000" w:rsidRPr="00000000">
              <w:rPr>
                <w:rtl w:val="0"/>
              </w:rPr>
            </w:r>
          </w:p>
        </w:tc>
      </w:tr>
    </w:tbl>
    <w:p w:rsidR="00000000" w:rsidDel="00000000" w:rsidP="00000000" w:rsidRDefault="00000000" w:rsidRPr="00000000" w14:paraId="000025A1">
      <w:pPr>
        <w:pageBreakBefore w:val="0"/>
        <w:spacing w:after="0" w:lineRule="auto"/>
        <w:rPr/>
      </w:pPr>
      <w:r w:rsidDel="00000000" w:rsidR="00000000" w:rsidRPr="00000000">
        <w:rPr>
          <w:rtl w:val="0"/>
        </w:rPr>
        <w:t xml:space="preserve">Notes:</w:t>
      </w:r>
    </w:p>
    <w:tbl>
      <w:tblPr>
        <w:tblStyle w:val="Table60"/>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5A2">
            <w:pPr>
              <w:pageBreakBefore w:val="0"/>
              <w:rPr/>
            </w:pPr>
            <w:r w:rsidDel="00000000" w:rsidR="00000000" w:rsidRPr="00000000">
              <w:rPr>
                <w:rtl w:val="0"/>
              </w:rPr>
              <w:t xml:space="preserve">1</w:t>
            </w:r>
          </w:p>
          <w:p w:rsidR="00000000" w:rsidDel="00000000" w:rsidP="00000000" w:rsidRDefault="00000000" w:rsidRPr="00000000" w14:paraId="000025A3">
            <w:pPr>
              <w:pageBreakBefore w:val="0"/>
              <w:rPr/>
            </w:pPr>
            <w:r w:rsidDel="00000000" w:rsidR="00000000" w:rsidRPr="00000000">
              <w:rPr>
                <w:rtl w:val="0"/>
              </w:rPr>
            </w:r>
          </w:p>
        </w:tc>
        <w:tc>
          <w:tcPr/>
          <w:p w:rsidR="00000000" w:rsidDel="00000000" w:rsidP="00000000" w:rsidRDefault="00000000" w:rsidRPr="00000000" w14:paraId="000025A4">
            <w:pPr>
              <w:pageBreakBefore w:val="0"/>
              <w:rPr/>
            </w:pPr>
            <w:r w:rsidDel="00000000" w:rsidR="00000000" w:rsidRPr="00000000">
              <w:rPr>
                <w:rtl w:val="0"/>
              </w:rPr>
              <w:t xml:space="preserve">Adequate facilities should be provided to enable delivery vehicles to park and manoeuvre clear of the highway.</w:t>
            </w:r>
          </w:p>
        </w:tc>
      </w:tr>
    </w:tbl>
    <w:p w:rsidR="00000000" w:rsidDel="00000000" w:rsidP="00000000" w:rsidRDefault="00000000" w:rsidRPr="00000000" w14:paraId="000025A5">
      <w:pPr>
        <w:pageBreakBefore w:val="0"/>
        <w:rPr>
          <w:sz w:val="24"/>
          <w:szCs w:val="24"/>
        </w:rPr>
      </w:pPr>
      <w:r w:rsidDel="00000000" w:rsidR="00000000" w:rsidRPr="00000000">
        <w:rPr>
          <w:rtl w:val="0"/>
        </w:rPr>
      </w:r>
    </w:p>
    <w:p w:rsidR="00000000" w:rsidDel="00000000" w:rsidP="00000000" w:rsidRDefault="00000000" w:rsidRPr="00000000" w14:paraId="000025A6">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5A7">
      <w:pPr>
        <w:pageBreakBefore w:val="0"/>
        <w:spacing w:after="0" w:lineRule="auto"/>
        <w:rPr>
          <w:b w:val="1"/>
          <w:i w:val="1"/>
          <w:sz w:val="24"/>
          <w:szCs w:val="24"/>
        </w:rPr>
      </w:pPr>
      <w:r w:rsidDel="00000000" w:rsidR="00000000" w:rsidRPr="00000000">
        <w:rPr>
          <w:rtl w:val="0"/>
        </w:rPr>
      </w:r>
    </w:p>
    <w:tbl>
      <w:tblPr>
        <w:tblStyle w:val="Table6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4"/>
        <w:gridCol w:w="3611"/>
        <w:gridCol w:w="2897"/>
        <w:tblGridChange w:id="0">
          <w:tblGrid>
            <w:gridCol w:w="2734"/>
            <w:gridCol w:w="3611"/>
            <w:gridCol w:w="2897"/>
          </w:tblGrid>
        </w:tblGridChange>
      </w:tblGrid>
      <w:tr>
        <w:trPr>
          <w:cantSplit w:val="0"/>
          <w:tblHeader w:val="0"/>
        </w:trPr>
        <w:tc>
          <w:tcPr>
            <w:tcBorders>
              <w:top w:color="000000" w:space="0" w:sz="0" w:val="nil"/>
              <w:left w:color="000000" w:space="0" w:sz="0" w:val="nil"/>
            </w:tcBorders>
            <w:shd w:fill="ffffff" w:val="clear"/>
          </w:tcPr>
          <w:p w:rsidR="00000000" w:rsidDel="00000000" w:rsidP="00000000" w:rsidRDefault="00000000" w:rsidRPr="00000000" w14:paraId="000025A8">
            <w:pPr>
              <w:pageBreakBefore w:val="0"/>
              <w:rPr/>
            </w:pPr>
            <w:r w:rsidDel="00000000" w:rsidR="00000000" w:rsidRPr="00000000">
              <w:rPr>
                <w:rtl w:val="0"/>
              </w:rPr>
            </w:r>
          </w:p>
        </w:tc>
        <w:tc>
          <w:tcPr>
            <w:shd w:fill="ccc1d9" w:val="clear"/>
          </w:tcPr>
          <w:p w:rsidR="00000000" w:rsidDel="00000000" w:rsidP="00000000" w:rsidRDefault="00000000" w:rsidRPr="00000000" w14:paraId="000025A9">
            <w:pPr>
              <w:pageBreakBefore w:val="0"/>
              <w:rPr/>
            </w:pPr>
            <w:r w:rsidDel="00000000" w:rsidR="00000000" w:rsidRPr="00000000">
              <w:rPr>
                <w:rtl w:val="0"/>
              </w:rPr>
              <w:t xml:space="preserve">Short stay</w:t>
            </w:r>
          </w:p>
          <w:p w:rsidR="00000000" w:rsidDel="00000000" w:rsidP="00000000" w:rsidRDefault="00000000" w:rsidRPr="00000000" w14:paraId="000025AA">
            <w:pPr>
              <w:pageBreakBefore w:val="0"/>
              <w:rPr/>
            </w:pPr>
            <w:r w:rsidDel="00000000" w:rsidR="00000000" w:rsidRPr="00000000">
              <w:rPr>
                <w:rtl w:val="0"/>
              </w:rPr>
              <w:t xml:space="preserve">(visitors, spectators)</w:t>
            </w:r>
          </w:p>
        </w:tc>
        <w:tc>
          <w:tcPr>
            <w:shd w:fill="ccc1d9" w:val="clear"/>
          </w:tcPr>
          <w:p w:rsidR="00000000" w:rsidDel="00000000" w:rsidP="00000000" w:rsidRDefault="00000000" w:rsidRPr="00000000" w14:paraId="000025AB">
            <w:pPr>
              <w:pageBreakBefore w:val="0"/>
              <w:rPr/>
            </w:pPr>
            <w:r w:rsidDel="00000000" w:rsidR="00000000" w:rsidRPr="00000000">
              <w:rPr>
                <w:rtl w:val="0"/>
              </w:rPr>
              <w:t xml:space="preserve">Long stay</w:t>
            </w:r>
          </w:p>
          <w:p w:rsidR="00000000" w:rsidDel="00000000" w:rsidP="00000000" w:rsidRDefault="00000000" w:rsidRPr="00000000" w14:paraId="000025AC">
            <w:pPr>
              <w:pageBreakBefore w:val="0"/>
              <w:rPr/>
            </w:pPr>
            <w:r w:rsidDel="00000000" w:rsidR="00000000" w:rsidRPr="00000000">
              <w:rPr>
                <w:rtl w:val="0"/>
              </w:rPr>
              <w:t xml:space="preserve">(staff)</w:t>
            </w:r>
          </w:p>
        </w:tc>
      </w:tr>
      <w:tr>
        <w:trPr>
          <w:cantSplit w:val="0"/>
          <w:tblHeader w:val="0"/>
        </w:trPr>
        <w:tc>
          <w:tcPr>
            <w:shd w:fill="ccc1d9" w:val="clear"/>
          </w:tcPr>
          <w:p w:rsidR="00000000" w:rsidDel="00000000" w:rsidP="00000000" w:rsidRDefault="00000000" w:rsidRPr="00000000" w14:paraId="000025AD">
            <w:pPr>
              <w:pageBreakBefore w:val="0"/>
              <w:rPr/>
            </w:pPr>
            <w:r w:rsidDel="00000000" w:rsidR="00000000" w:rsidRPr="00000000">
              <w:rPr>
                <w:rtl w:val="0"/>
              </w:rPr>
              <w:t xml:space="preserve">Leisure and entertainment venues</w:t>
            </w:r>
          </w:p>
        </w:tc>
        <w:tc>
          <w:tcPr/>
          <w:p w:rsidR="00000000" w:rsidDel="00000000" w:rsidP="00000000" w:rsidRDefault="00000000" w:rsidRPr="00000000" w14:paraId="000025AE">
            <w:pPr>
              <w:pageBreakBefore w:val="0"/>
              <w:rPr/>
            </w:pPr>
            <w:r w:rsidDel="00000000" w:rsidR="00000000" w:rsidRPr="00000000">
              <w:rPr>
                <w:rtl w:val="0"/>
              </w:rPr>
              <w:t xml:space="preserve">1 space per 300 seats</w:t>
            </w:r>
          </w:p>
        </w:tc>
        <w:tc>
          <w:tcPr/>
          <w:p w:rsidR="00000000" w:rsidDel="00000000" w:rsidP="00000000" w:rsidRDefault="00000000" w:rsidRPr="00000000" w14:paraId="000025AF">
            <w:pPr>
              <w:pageBreakBefore w:val="0"/>
              <w:rPr/>
            </w:pPr>
            <w:r w:rsidDel="00000000" w:rsidR="00000000" w:rsidRPr="00000000">
              <w:rPr>
                <w:rtl w:val="0"/>
              </w:rPr>
              <w:t xml:space="preserve">1 space per 300 seats</w:t>
            </w:r>
          </w:p>
        </w:tc>
      </w:tr>
      <w:tr>
        <w:trPr>
          <w:cantSplit w:val="0"/>
          <w:tblHeader w:val="0"/>
        </w:trPr>
        <w:tc>
          <w:tcPr>
            <w:shd w:fill="ccc1d9" w:val="clear"/>
          </w:tcPr>
          <w:p w:rsidR="00000000" w:rsidDel="00000000" w:rsidP="00000000" w:rsidRDefault="00000000" w:rsidRPr="00000000" w14:paraId="000025B0">
            <w:pPr>
              <w:pageBreakBefore w:val="0"/>
              <w:rPr/>
            </w:pPr>
            <w:r w:rsidDel="00000000" w:rsidR="00000000" w:rsidRPr="00000000">
              <w:rPr>
                <w:rtl w:val="0"/>
              </w:rPr>
              <w:t xml:space="preserve">Sports facilities and venues</w:t>
            </w:r>
          </w:p>
        </w:tc>
        <w:tc>
          <w:tcPr/>
          <w:p w:rsidR="00000000" w:rsidDel="00000000" w:rsidP="00000000" w:rsidRDefault="00000000" w:rsidRPr="00000000" w14:paraId="000025B1">
            <w:pPr>
              <w:pageBreakBefore w:val="0"/>
              <w:rPr/>
            </w:pPr>
            <w:r w:rsidDel="00000000" w:rsidR="00000000" w:rsidRPr="00000000">
              <w:rPr>
                <w:rtl w:val="0"/>
              </w:rPr>
              <w:t xml:space="preserve">1 space per 10 participants + 10%</w:t>
            </w:r>
          </w:p>
        </w:tc>
        <w:tc>
          <w:tcPr/>
          <w:p w:rsidR="00000000" w:rsidDel="00000000" w:rsidP="00000000" w:rsidRDefault="00000000" w:rsidRPr="00000000" w14:paraId="000025B2">
            <w:pPr>
              <w:pageBreakBefore w:val="0"/>
              <w:rPr/>
            </w:pPr>
            <w:r w:rsidDel="00000000" w:rsidR="00000000" w:rsidRPr="00000000">
              <w:rPr>
                <w:rtl w:val="0"/>
              </w:rPr>
              <w:t xml:space="preserve">1 space per 10 staff</w:t>
            </w:r>
          </w:p>
        </w:tc>
      </w:tr>
    </w:tbl>
    <w:p w:rsidR="00000000" w:rsidDel="00000000" w:rsidP="00000000" w:rsidRDefault="00000000" w:rsidRPr="00000000" w14:paraId="000025B3">
      <w:pPr>
        <w:pageBreakBefore w:val="0"/>
        <w:spacing w:after="0" w:lineRule="auto"/>
        <w:rPr/>
      </w:pPr>
      <w:r w:rsidDel="00000000" w:rsidR="00000000" w:rsidRPr="00000000">
        <w:rPr>
          <w:rtl w:val="0"/>
        </w:rPr>
        <w:t xml:space="preserve">Notes</w:t>
      </w:r>
    </w:p>
    <w:p w:rsidR="00000000" w:rsidDel="00000000" w:rsidP="00000000" w:rsidRDefault="00000000" w:rsidRPr="00000000" w14:paraId="000025B4">
      <w:pPr>
        <w:pageBreakBefore w:val="0"/>
        <w:spacing w:after="0" w:lineRule="auto"/>
        <w:rPr/>
      </w:pPr>
      <w:r w:rsidDel="00000000" w:rsidR="00000000" w:rsidRPr="00000000">
        <w:rPr>
          <w:rtl w:val="0"/>
        </w:rPr>
        <w:t xml:space="preserve">Cycle parking that is intended for long stay use should be secure and covered. </w:t>
      </w:r>
    </w:p>
    <w:p w:rsidR="00000000" w:rsidDel="00000000" w:rsidP="00000000" w:rsidRDefault="00000000" w:rsidRPr="00000000" w14:paraId="000025B5">
      <w:pPr>
        <w:pageBreakBefore w:val="0"/>
        <w:spacing w:after="0" w:lineRule="auto"/>
        <w:rPr>
          <w:b w:val="1"/>
          <w:sz w:val="28"/>
          <w:szCs w:val="28"/>
        </w:rPr>
      </w:pPr>
      <w:r w:rsidDel="00000000" w:rsidR="00000000" w:rsidRPr="00000000">
        <w:rPr>
          <w:b w:val="1"/>
          <w:sz w:val="28"/>
          <w:szCs w:val="28"/>
          <w:rtl w:val="0"/>
        </w:rPr>
        <w:t xml:space="preserve">Unclassified Land Uses</w:t>
      </w:r>
    </w:p>
    <w:p w:rsidR="00000000" w:rsidDel="00000000" w:rsidP="00000000" w:rsidRDefault="00000000" w:rsidRPr="00000000" w14:paraId="000025B6">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5B7">
      <w:pPr>
        <w:pageBreakBefore w:val="0"/>
        <w:spacing w:after="0" w:lineRule="auto"/>
        <w:rPr/>
      </w:pPr>
      <w:r w:rsidDel="00000000" w:rsidR="00000000" w:rsidRPr="00000000">
        <w:rPr>
          <w:rtl w:val="0"/>
        </w:rPr>
        <w:t xml:space="preserve">There are miscellaneous developments that do not fall into any of the main use classes.</w:t>
      </w:r>
    </w:p>
    <w:p w:rsidR="00000000" w:rsidDel="00000000" w:rsidP="00000000" w:rsidRDefault="00000000" w:rsidRPr="00000000" w14:paraId="00002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Some of these unclassified uses may be located in town centres where the provision of dedicated on-site car or cycle parking may not be appropriate or possible. Such developments will be assessed on a case by case basis taking into account the public parking provision available.</w:t>
      </w:r>
    </w:p>
    <w:p w:rsidR="00000000" w:rsidDel="00000000" w:rsidP="00000000" w:rsidRDefault="00000000" w:rsidRPr="00000000" w14:paraId="000025B9">
      <w:pPr>
        <w:pageBreakBefore w:val="0"/>
        <w:spacing w:after="0" w:lineRule="auto"/>
        <w:rPr/>
      </w:pPr>
      <w:r w:rsidDel="00000000" w:rsidR="00000000" w:rsidRPr="00000000">
        <w:rPr>
          <w:rtl w:val="0"/>
        </w:rPr>
      </w:r>
    </w:p>
    <w:p w:rsidR="00000000" w:rsidDel="00000000" w:rsidP="00000000" w:rsidRDefault="00000000" w:rsidRPr="00000000" w14:paraId="000025BA">
      <w:pPr>
        <w:pageBreakBefore w:val="0"/>
        <w:spacing w:after="0" w:lineRule="auto"/>
        <w:rPr>
          <w:b w:val="1"/>
          <w:i w:val="1"/>
          <w:sz w:val="24"/>
          <w:szCs w:val="24"/>
        </w:rPr>
      </w:pPr>
      <w:r w:rsidDel="00000000" w:rsidR="00000000" w:rsidRPr="00000000">
        <w:rPr>
          <w:b w:val="1"/>
          <w:i w:val="1"/>
          <w:sz w:val="24"/>
          <w:szCs w:val="24"/>
          <w:rtl w:val="0"/>
        </w:rPr>
        <w:t xml:space="preserve">Maximum Vehicle Parking Standards</w:t>
      </w:r>
    </w:p>
    <w:p w:rsidR="00000000" w:rsidDel="00000000" w:rsidP="00000000" w:rsidRDefault="00000000" w:rsidRPr="00000000" w14:paraId="000025BB">
      <w:pPr>
        <w:pageBreakBefore w:val="0"/>
        <w:spacing w:after="0" w:lineRule="auto"/>
        <w:rPr>
          <w:b w:val="1"/>
          <w:i w:val="1"/>
          <w:sz w:val="24"/>
          <w:szCs w:val="24"/>
        </w:rPr>
      </w:pPr>
      <w:r w:rsidDel="00000000" w:rsidR="00000000" w:rsidRPr="00000000">
        <w:rPr>
          <w:rtl w:val="0"/>
        </w:rPr>
      </w:r>
    </w:p>
    <w:tbl>
      <w:tblPr>
        <w:tblStyle w:val="Table6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3078"/>
        <w:gridCol w:w="3079"/>
        <w:tblGridChange w:id="0">
          <w:tblGrid>
            <w:gridCol w:w="3085"/>
            <w:gridCol w:w="3078"/>
            <w:gridCol w:w="3079"/>
          </w:tblGrid>
        </w:tblGridChange>
      </w:tblGrid>
      <w:tr>
        <w:trPr>
          <w:cantSplit w:val="0"/>
          <w:trHeight w:val="380" w:hRule="atLeast"/>
          <w:tblHeader w:val="0"/>
        </w:trPr>
        <w:tc>
          <w:tcPr>
            <w:tcBorders>
              <w:top w:color="000000" w:space="0" w:sz="0" w:val="nil"/>
              <w:left w:color="000000" w:space="0" w:sz="0" w:val="nil"/>
            </w:tcBorders>
          </w:tcPr>
          <w:p w:rsidR="00000000" w:rsidDel="00000000" w:rsidP="00000000" w:rsidRDefault="00000000" w:rsidRPr="00000000" w14:paraId="000025BC">
            <w:pPr>
              <w:pageBreakBefore w:val="0"/>
              <w:rPr>
                <w:color w:val="ffffff"/>
              </w:rPr>
            </w:pPr>
            <w:r w:rsidDel="00000000" w:rsidR="00000000" w:rsidRPr="00000000">
              <w:rPr>
                <w:rtl w:val="0"/>
              </w:rPr>
            </w:r>
          </w:p>
        </w:tc>
        <w:tc>
          <w:tcPr>
            <w:gridSpan w:val="2"/>
            <w:shd w:fill="ccc1d9" w:val="clear"/>
          </w:tcPr>
          <w:p w:rsidR="00000000" w:rsidDel="00000000" w:rsidP="00000000" w:rsidRDefault="00000000" w:rsidRPr="00000000" w14:paraId="000025BD">
            <w:pPr>
              <w:pageBreakBefore w:val="0"/>
              <w:rPr/>
            </w:pPr>
            <w:r w:rsidDel="00000000" w:rsidR="00000000" w:rsidRPr="00000000">
              <w:rPr>
                <w:rtl w:val="0"/>
              </w:rPr>
              <w:t xml:space="preserve">Car</w:t>
            </w:r>
            <w:r w:rsidDel="00000000" w:rsidR="00000000" w:rsidRPr="00000000">
              <w:rPr>
                <w:color w:val="ffffff"/>
                <w:rtl w:val="0"/>
              </w:rPr>
              <w:t xml:space="preserve"> </w:t>
            </w:r>
            <w:r w:rsidDel="00000000" w:rsidR="00000000" w:rsidRPr="00000000">
              <w:rPr>
                <w:rtl w:val="0"/>
              </w:rPr>
              <w:t xml:space="preserve">Parking</w:t>
            </w:r>
          </w:p>
        </w:tc>
      </w:tr>
      <w:tr>
        <w:trPr>
          <w:cantSplit w:val="0"/>
          <w:tblHeader w:val="0"/>
        </w:trPr>
        <w:tc>
          <w:tcPr>
            <w:shd w:fill="ffffff" w:val="clear"/>
          </w:tcPr>
          <w:p w:rsidR="00000000" w:rsidDel="00000000" w:rsidP="00000000" w:rsidRDefault="00000000" w:rsidRPr="00000000" w14:paraId="000025BF">
            <w:pPr>
              <w:pageBreakBefore w:val="0"/>
              <w:rPr/>
            </w:pPr>
            <w:r w:rsidDel="00000000" w:rsidR="00000000" w:rsidRPr="00000000">
              <w:rPr>
                <w:rtl w:val="0"/>
              </w:rPr>
            </w:r>
          </w:p>
        </w:tc>
        <w:tc>
          <w:tcPr>
            <w:shd w:fill="ccc1d9" w:val="clear"/>
          </w:tcPr>
          <w:p w:rsidR="00000000" w:rsidDel="00000000" w:rsidP="00000000" w:rsidRDefault="00000000" w:rsidRPr="00000000" w14:paraId="000025C0">
            <w:pPr>
              <w:pageBreakBefore w:val="0"/>
              <w:rPr/>
            </w:pPr>
            <w:r w:rsidDel="00000000" w:rsidR="00000000" w:rsidRPr="00000000">
              <w:rPr>
                <w:rtl w:val="0"/>
              </w:rPr>
              <w:t xml:space="preserve">Employees</w:t>
            </w:r>
          </w:p>
        </w:tc>
        <w:tc>
          <w:tcPr>
            <w:shd w:fill="ccc1d9" w:val="clear"/>
          </w:tcPr>
          <w:p w:rsidR="00000000" w:rsidDel="00000000" w:rsidP="00000000" w:rsidRDefault="00000000" w:rsidRPr="00000000" w14:paraId="000025C1">
            <w:pPr>
              <w:pageBreakBefore w:val="0"/>
              <w:rPr/>
            </w:pPr>
            <w:r w:rsidDel="00000000" w:rsidR="00000000" w:rsidRPr="00000000">
              <w:rPr>
                <w:rtl w:val="0"/>
              </w:rPr>
              <w:t xml:space="preserve">Customers/ visitors</w:t>
            </w:r>
          </w:p>
          <w:p w:rsidR="00000000" w:rsidDel="00000000" w:rsidP="00000000" w:rsidRDefault="00000000" w:rsidRPr="00000000" w14:paraId="000025C2">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C3">
            <w:pPr>
              <w:pageBreakBefore w:val="0"/>
              <w:rPr/>
            </w:pPr>
            <w:r w:rsidDel="00000000" w:rsidR="00000000" w:rsidRPr="00000000">
              <w:rPr>
                <w:rtl w:val="0"/>
              </w:rPr>
              <w:t xml:space="preserve">Car sales (including auctions)</w:t>
            </w:r>
          </w:p>
        </w:tc>
        <w:tc>
          <w:tcPr/>
          <w:p w:rsidR="00000000" w:rsidDel="00000000" w:rsidP="00000000" w:rsidRDefault="00000000" w:rsidRPr="00000000" w14:paraId="000025C4">
            <w:pPr>
              <w:pageBreakBefore w:val="0"/>
              <w:rPr/>
            </w:pPr>
            <w:r w:rsidDel="00000000" w:rsidR="00000000" w:rsidRPr="00000000">
              <w:rPr>
                <w:rtl w:val="0"/>
              </w:rPr>
              <w:t xml:space="preserve">1 space per 2 staff</w:t>
            </w:r>
          </w:p>
        </w:tc>
        <w:tc>
          <w:tcPr/>
          <w:p w:rsidR="00000000" w:rsidDel="00000000" w:rsidP="00000000" w:rsidRDefault="00000000" w:rsidRPr="00000000" w14:paraId="000025C5">
            <w:pPr>
              <w:pageBreakBefore w:val="0"/>
              <w:rPr/>
            </w:pPr>
            <w:r w:rsidDel="00000000" w:rsidR="00000000" w:rsidRPr="00000000">
              <w:rPr>
                <w:rtl w:val="0"/>
              </w:rPr>
              <w:t xml:space="preserve">1 space per 50m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C6">
            <w:pPr>
              <w:pageBreakBefore w:val="0"/>
              <w:rPr/>
            </w:pPr>
            <w:r w:rsidDel="00000000" w:rsidR="00000000" w:rsidRPr="00000000">
              <w:rPr>
                <w:rtl w:val="0"/>
              </w:rPr>
              <w:t xml:space="preserve">Petrol filling stations</w:t>
            </w:r>
          </w:p>
        </w:tc>
        <w:tc>
          <w:tcPr>
            <w:gridSpan w:val="2"/>
          </w:tcPr>
          <w:p w:rsidR="00000000" w:rsidDel="00000000" w:rsidP="00000000" w:rsidRDefault="00000000" w:rsidRPr="00000000" w14:paraId="000025C7">
            <w:pPr>
              <w:pageBreakBefore w:val="0"/>
              <w:rPr/>
            </w:pPr>
            <w:r w:rsidDel="00000000" w:rsidR="00000000" w:rsidRPr="00000000">
              <w:rPr>
                <w:rtl w:val="0"/>
              </w:rPr>
              <w:t xml:space="preserve">1 space per 20m</w:t>
            </w:r>
            <w:r w:rsidDel="00000000" w:rsidR="00000000" w:rsidRPr="00000000">
              <w:rPr>
                <w:vertAlign w:val="superscript"/>
                <w:rtl w:val="0"/>
              </w:rPr>
              <w:t xml:space="preserve">2  </w:t>
            </w:r>
            <w:r w:rsidDel="00000000" w:rsidR="00000000" w:rsidRPr="00000000">
              <w:rPr>
                <w:rtl w:val="0"/>
              </w:rPr>
              <w:t xml:space="preserve">(see note 2)</w:t>
            </w:r>
          </w:p>
          <w:p w:rsidR="00000000" w:rsidDel="00000000" w:rsidP="00000000" w:rsidRDefault="00000000" w:rsidRPr="00000000" w14:paraId="000025C8">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CA">
            <w:pPr>
              <w:pageBreakBefore w:val="0"/>
              <w:rPr/>
            </w:pPr>
            <w:r w:rsidDel="00000000" w:rsidR="00000000" w:rsidRPr="00000000">
              <w:rPr>
                <w:rtl w:val="0"/>
              </w:rPr>
              <w:t xml:space="preserve">Night clubs/ casinos</w:t>
            </w:r>
          </w:p>
        </w:tc>
        <w:tc>
          <w:tcPr>
            <w:gridSpan w:val="2"/>
          </w:tcPr>
          <w:p w:rsidR="00000000" w:rsidDel="00000000" w:rsidP="00000000" w:rsidRDefault="00000000" w:rsidRPr="00000000" w14:paraId="000025CB">
            <w:pPr>
              <w:pageBreakBefore w:val="0"/>
              <w:rPr>
                <w:vertAlign w:val="superscript"/>
              </w:rPr>
            </w:pPr>
            <w:r w:rsidDel="00000000" w:rsidR="00000000" w:rsidRPr="00000000">
              <w:rPr>
                <w:rtl w:val="0"/>
              </w:rPr>
              <w:t xml:space="preserve">1 space per 22m</w:t>
            </w:r>
            <w:r w:rsidDel="00000000" w:rsidR="00000000" w:rsidRPr="00000000">
              <w:rPr>
                <w:vertAlign w:val="superscript"/>
                <w:rtl w:val="0"/>
              </w:rPr>
              <w:t xml:space="preserve">2 </w:t>
            </w:r>
          </w:p>
          <w:p w:rsidR="00000000" w:rsidDel="00000000" w:rsidP="00000000" w:rsidRDefault="00000000" w:rsidRPr="00000000" w14:paraId="000025CC">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CE">
            <w:pPr>
              <w:pageBreakBefore w:val="0"/>
              <w:rPr/>
            </w:pPr>
            <w:r w:rsidDel="00000000" w:rsidR="00000000" w:rsidRPr="00000000">
              <w:rPr>
                <w:rtl w:val="0"/>
              </w:rPr>
              <w:t xml:space="preserve">Theatres</w:t>
            </w:r>
          </w:p>
        </w:tc>
        <w:tc>
          <w:tcPr>
            <w:gridSpan w:val="2"/>
          </w:tcPr>
          <w:p w:rsidR="00000000" w:rsidDel="00000000" w:rsidP="00000000" w:rsidRDefault="00000000" w:rsidRPr="00000000" w14:paraId="000025CF">
            <w:pPr>
              <w:pageBreakBefore w:val="0"/>
              <w:rPr/>
            </w:pPr>
            <w:r w:rsidDel="00000000" w:rsidR="00000000" w:rsidRPr="00000000">
              <w:rPr>
                <w:rtl w:val="0"/>
              </w:rPr>
              <w:t xml:space="preserve">1 space per 5 seats </w:t>
            </w:r>
          </w:p>
          <w:p w:rsidR="00000000" w:rsidDel="00000000" w:rsidP="00000000" w:rsidRDefault="00000000" w:rsidRPr="00000000" w14:paraId="000025D0">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D2">
            <w:pPr>
              <w:pageBreakBefore w:val="0"/>
              <w:rPr/>
            </w:pPr>
            <w:r w:rsidDel="00000000" w:rsidR="00000000" w:rsidRPr="00000000">
              <w:rPr>
                <w:rtl w:val="0"/>
              </w:rPr>
              <w:t xml:space="preserve">Retail warehouse clubs</w:t>
            </w:r>
          </w:p>
        </w:tc>
        <w:tc>
          <w:tcPr>
            <w:gridSpan w:val="2"/>
          </w:tcPr>
          <w:p w:rsidR="00000000" w:rsidDel="00000000" w:rsidP="00000000" w:rsidRDefault="00000000" w:rsidRPr="00000000" w14:paraId="000025D3">
            <w:pPr>
              <w:pageBreakBefore w:val="0"/>
              <w:rPr>
                <w:vertAlign w:val="superscript"/>
              </w:rPr>
            </w:pPr>
            <w:r w:rsidDel="00000000" w:rsidR="00000000" w:rsidRPr="00000000">
              <w:rPr>
                <w:rtl w:val="0"/>
              </w:rPr>
              <w:t xml:space="preserve">1 space per 25m</w:t>
            </w:r>
            <w:r w:rsidDel="00000000" w:rsidR="00000000" w:rsidRPr="00000000">
              <w:rPr>
                <w:vertAlign w:val="superscript"/>
                <w:rtl w:val="0"/>
              </w:rPr>
              <w:t xml:space="preserve">2  </w:t>
            </w:r>
            <w:r w:rsidDel="00000000" w:rsidR="00000000" w:rsidRPr="00000000">
              <w:rPr>
                <w:rtl w:val="0"/>
              </w:rPr>
              <w:t xml:space="preserve">+ 1 HGV space per 500m</w:t>
            </w:r>
            <w:r w:rsidDel="00000000" w:rsidR="00000000" w:rsidRPr="00000000">
              <w:rPr>
                <w:vertAlign w:val="superscript"/>
                <w:rtl w:val="0"/>
              </w:rPr>
              <w:t xml:space="preserve">  2</w:t>
            </w:r>
          </w:p>
          <w:p w:rsidR="00000000" w:rsidDel="00000000" w:rsidP="00000000" w:rsidRDefault="00000000" w:rsidRPr="00000000" w14:paraId="000025D4">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D6">
            <w:pPr>
              <w:pageBreakBefore w:val="0"/>
              <w:rPr/>
            </w:pPr>
            <w:r w:rsidDel="00000000" w:rsidR="00000000" w:rsidRPr="00000000">
              <w:rPr>
                <w:rtl w:val="0"/>
              </w:rPr>
              <w:t xml:space="preserve">Amusement arcades</w:t>
            </w:r>
          </w:p>
        </w:tc>
        <w:tc>
          <w:tcPr>
            <w:gridSpan w:val="2"/>
          </w:tcPr>
          <w:p w:rsidR="00000000" w:rsidDel="00000000" w:rsidP="00000000" w:rsidRDefault="00000000" w:rsidRPr="00000000" w14:paraId="000025D7">
            <w:pPr>
              <w:pageBreakBefore w:val="0"/>
              <w:rPr>
                <w:vertAlign w:val="superscript"/>
              </w:rPr>
            </w:pPr>
            <w:r w:rsidDel="00000000" w:rsidR="00000000" w:rsidRPr="00000000">
              <w:rPr>
                <w:rtl w:val="0"/>
              </w:rPr>
              <w:t xml:space="preserve">1 space per 22m</w:t>
            </w:r>
            <w:r w:rsidDel="00000000" w:rsidR="00000000" w:rsidRPr="00000000">
              <w:rPr>
                <w:vertAlign w:val="superscript"/>
                <w:rtl w:val="0"/>
              </w:rPr>
              <w:t xml:space="preserve">2 </w:t>
            </w:r>
          </w:p>
          <w:p w:rsidR="00000000" w:rsidDel="00000000" w:rsidP="00000000" w:rsidRDefault="00000000" w:rsidRPr="00000000" w14:paraId="000025D8">
            <w:pPr>
              <w:pageBreakBefore w:val="0"/>
              <w:rPr/>
            </w:pPr>
            <w:r w:rsidDel="00000000" w:rsidR="00000000" w:rsidRPr="00000000">
              <w:rPr>
                <w:rtl w:val="0"/>
              </w:rPr>
            </w:r>
          </w:p>
        </w:tc>
      </w:tr>
      <w:tr>
        <w:trPr>
          <w:cantSplit w:val="0"/>
          <w:tblHeader w:val="0"/>
        </w:trPr>
        <w:tc>
          <w:tcPr>
            <w:shd w:fill="ccc1d9" w:val="clear"/>
          </w:tcPr>
          <w:p w:rsidR="00000000" w:rsidDel="00000000" w:rsidP="00000000" w:rsidRDefault="00000000" w:rsidRPr="00000000" w14:paraId="000025DA">
            <w:pPr>
              <w:pageBreakBefore w:val="0"/>
              <w:rPr/>
            </w:pPr>
            <w:r w:rsidDel="00000000" w:rsidR="00000000" w:rsidRPr="00000000">
              <w:rPr>
                <w:rtl w:val="0"/>
              </w:rPr>
              <w:t xml:space="preserve">Residential hostels</w:t>
            </w:r>
          </w:p>
        </w:tc>
        <w:tc>
          <w:tcPr/>
          <w:p w:rsidR="00000000" w:rsidDel="00000000" w:rsidP="00000000" w:rsidRDefault="00000000" w:rsidRPr="00000000" w14:paraId="000025DB">
            <w:pPr>
              <w:pageBreakBefore w:val="0"/>
              <w:rPr/>
            </w:pPr>
            <w:r w:rsidDel="00000000" w:rsidR="00000000" w:rsidRPr="00000000">
              <w:rPr>
                <w:rtl w:val="0"/>
              </w:rPr>
              <w:t xml:space="preserve">1 space per resident staff + 1 space per 2 other staff</w:t>
            </w:r>
          </w:p>
          <w:p w:rsidR="00000000" w:rsidDel="00000000" w:rsidP="00000000" w:rsidRDefault="00000000" w:rsidRPr="00000000" w14:paraId="000025DC">
            <w:pPr>
              <w:pageBreakBefore w:val="0"/>
              <w:rPr/>
            </w:pPr>
            <w:r w:rsidDel="00000000" w:rsidR="00000000" w:rsidRPr="00000000">
              <w:rPr>
                <w:rtl w:val="0"/>
              </w:rPr>
            </w:r>
          </w:p>
        </w:tc>
        <w:tc>
          <w:tcPr/>
          <w:p w:rsidR="00000000" w:rsidDel="00000000" w:rsidP="00000000" w:rsidRDefault="00000000" w:rsidRPr="00000000" w14:paraId="000025DD">
            <w:pPr>
              <w:pageBreakBefore w:val="0"/>
              <w:rPr/>
            </w:pPr>
            <w:r w:rsidDel="00000000" w:rsidR="00000000" w:rsidRPr="00000000">
              <w:rPr>
                <w:rtl w:val="0"/>
              </w:rPr>
              <w:t xml:space="preserve">1 space per 6 residents</w:t>
            </w:r>
          </w:p>
        </w:tc>
      </w:tr>
      <w:tr>
        <w:trPr>
          <w:cantSplit w:val="0"/>
          <w:tblHeader w:val="0"/>
        </w:trPr>
        <w:tc>
          <w:tcPr>
            <w:shd w:fill="ccc1d9" w:val="clear"/>
          </w:tcPr>
          <w:p w:rsidR="00000000" w:rsidDel="00000000" w:rsidP="00000000" w:rsidRDefault="00000000" w:rsidRPr="00000000" w14:paraId="000025DE">
            <w:pPr>
              <w:pageBreakBefore w:val="0"/>
              <w:rPr/>
            </w:pPr>
            <w:r w:rsidDel="00000000" w:rsidR="00000000" w:rsidRPr="00000000">
              <w:rPr>
                <w:rtl w:val="0"/>
              </w:rPr>
              <w:t xml:space="preserve">Vehicle servicing and repair</w:t>
            </w:r>
          </w:p>
        </w:tc>
        <w:tc>
          <w:tcPr/>
          <w:p w:rsidR="00000000" w:rsidDel="00000000" w:rsidP="00000000" w:rsidRDefault="00000000" w:rsidRPr="00000000" w14:paraId="000025DF">
            <w:pPr>
              <w:pageBreakBefore w:val="0"/>
              <w:rPr/>
            </w:pPr>
            <w:r w:rsidDel="00000000" w:rsidR="00000000" w:rsidRPr="00000000">
              <w:rPr>
                <w:rtl w:val="0"/>
              </w:rPr>
              <w:t xml:space="preserve">1 space per 2 staff</w:t>
            </w:r>
          </w:p>
          <w:p w:rsidR="00000000" w:rsidDel="00000000" w:rsidP="00000000" w:rsidRDefault="00000000" w:rsidRPr="00000000" w14:paraId="000025E0">
            <w:pPr>
              <w:pageBreakBefore w:val="0"/>
              <w:rPr/>
            </w:pPr>
            <w:r w:rsidDel="00000000" w:rsidR="00000000" w:rsidRPr="00000000">
              <w:rPr>
                <w:rtl w:val="0"/>
              </w:rPr>
            </w:r>
          </w:p>
        </w:tc>
        <w:tc>
          <w:tcPr/>
          <w:p w:rsidR="00000000" w:rsidDel="00000000" w:rsidP="00000000" w:rsidRDefault="00000000" w:rsidRPr="00000000" w14:paraId="000025E1">
            <w:pPr>
              <w:pageBreakBefore w:val="0"/>
              <w:rPr/>
            </w:pPr>
            <w:r w:rsidDel="00000000" w:rsidR="00000000" w:rsidRPr="00000000">
              <w:rPr>
                <w:rtl w:val="0"/>
              </w:rPr>
              <w:t xml:space="preserve">4 spaces per service bay</w:t>
            </w:r>
          </w:p>
        </w:tc>
      </w:tr>
      <w:tr>
        <w:trPr>
          <w:cantSplit w:val="0"/>
          <w:tblHeader w:val="0"/>
        </w:trPr>
        <w:tc>
          <w:tcPr>
            <w:shd w:fill="ccc1d9" w:val="clear"/>
          </w:tcPr>
          <w:p w:rsidR="00000000" w:rsidDel="00000000" w:rsidP="00000000" w:rsidRDefault="00000000" w:rsidRPr="00000000" w14:paraId="000025E2">
            <w:pPr>
              <w:pageBreakBefore w:val="0"/>
              <w:rPr/>
            </w:pPr>
            <w:r w:rsidDel="00000000" w:rsidR="00000000" w:rsidRPr="00000000">
              <w:rPr>
                <w:rtl w:val="0"/>
              </w:rPr>
              <w:t xml:space="preserve">Taxi and Vehicle hire, coach and bus depots</w:t>
            </w:r>
          </w:p>
        </w:tc>
        <w:tc>
          <w:tcPr/>
          <w:p w:rsidR="00000000" w:rsidDel="00000000" w:rsidP="00000000" w:rsidRDefault="00000000" w:rsidRPr="00000000" w14:paraId="000025E3">
            <w:pPr>
              <w:pageBreakBefore w:val="0"/>
              <w:rPr/>
            </w:pPr>
            <w:r w:rsidDel="00000000" w:rsidR="00000000" w:rsidRPr="00000000">
              <w:rPr>
                <w:rtl w:val="0"/>
              </w:rPr>
              <w:t xml:space="preserve">1 space per 2 staff</w:t>
            </w:r>
          </w:p>
        </w:tc>
        <w:tc>
          <w:tcPr/>
          <w:p w:rsidR="00000000" w:rsidDel="00000000" w:rsidP="00000000" w:rsidRDefault="00000000" w:rsidRPr="00000000" w14:paraId="000025E4">
            <w:pPr>
              <w:pageBreakBefore w:val="0"/>
              <w:rPr/>
            </w:pPr>
            <w:r w:rsidDel="00000000" w:rsidR="00000000" w:rsidRPr="00000000">
              <w:rPr>
                <w:rtl w:val="0"/>
              </w:rPr>
              <w:t xml:space="preserve">1 space per 4 registered vehicles</w:t>
            </w:r>
          </w:p>
        </w:tc>
      </w:tr>
      <w:tr>
        <w:trPr>
          <w:cantSplit w:val="0"/>
          <w:tblHeader w:val="0"/>
        </w:trPr>
        <w:tc>
          <w:tcPr>
            <w:shd w:fill="ccc1d9" w:val="clear"/>
          </w:tcPr>
          <w:p w:rsidR="00000000" w:rsidDel="00000000" w:rsidP="00000000" w:rsidRDefault="00000000" w:rsidRPr="00000000" w14:paraId="000025E5">
            <w:pPr>
              <w:pageBreakBefore w:val="0"/>
              <w:rPr/>
            </w:pPr>
            <w:r w:rsidDel="00000000" w:rsidR="00000000" w:rsidRPr="00000000">
              <w:rPr>
                <w:rtl w:val="0"/>
              </w:rPr>
              <w:t xml:space="preserve">Open commercial use (eg scrap yards, recycling centres (see note 3)</w:t>
            </w:r>
          </w:p>
        </w:tc>
        <w:tc>
          <w:tcPr/>
          <w:p w:rsidR="00000000" w:rsidDel="00000000" w:rsidP="00000000" w:rsidRDefault="00000000" w:rsidRPr="00000000" w14:paraId="000025E6">
            <w:pPr>
              <w:pageBreakBefore w:val="0"/>
              <w:rPr/>
            </w:pPr>
            <w:r w:rsidDel="00000000" w:rsidR="00000000" w:rsidRPr="00000000">
              <w:rPr>
                <w:rtl w:val="0"/>
              </w:rPr>
              <w:t xml:space="preserve">1 space per 2 staff</w:t>
            </w:r>
          </w:p>
        </w:tc>
        <w:tc>
          <w:tcPr/>
          <w:p w:rsidR="00000000" w:rsidDel="00000000" w:rsidP="00000000" w:rsidRDefault="00000000" w:rsidRPr="00000000" w14:paraId="000025E7">
            <w:pPr>
              <w:pageBreakBefore w:val="0"/>
              <w:rPr/>
            </w:pPr>
            <w:r w:rsidDel="00000000" w:rsidR="00000000" w:rsidRPr="00000000">
              <w:rPr>
                <w:rtl w:val="0"/>
              </w:rPr>
              <w:t xml:space="preserve">To be assessed individually</w:t>
            </w:r>
          </w:p>
        </w:tc>
      </w:tr>
      <w:tr>
        <w:trPr>
          <w:cantSplit w:val="0"/>
          <w:tblHeader w:val="0"/>
        </w:trPr>
        <w:tc>
          <w:tcPr>
            <w:shd w:fill="ccc1d9" w:val="clear"/>
          </w:tcPr>
          <w:p w:rsidR="00000000" w:rsidDel="00000000" w:rsidP="00000000" w:rsidRDefault="00000000" w:rsidRPr="00000000" w14:paraId="000025E8">
            <w:pPr>
              <w:pageBreakBefore w:val="0"/>
              <w:rPr/>
            </w:pPr>
            <w:r w:rsidDel="00000000" w:rsidR="00000000" w:rsidRPr="00000000">
              <w:rPr>
                <w:rtl w:val="0"/>
              </w:rPr>
              <w:t xml:space="preserve">Law courts</w:t>
            </w:r>
          </w:p>
        </w:tc>
        <w:tc>
          <w:tcPr/>
          <w:p w:rsidR="00000000" w:rsidDel="00000000" w:rsidP="00000000" w:rsidRDefault="00000000" w:rsidRPr="00000000" w14:paraId="000025E9">
            <w:pPr>
              <w:pageBreakBefore w:val="0"/>
              <w:rPr/>
            </w:pPr>
            <w:r w:rsidDel="00000000" w:rsidR="00000000" w:rsidRPr="00000000">
              <w:rPr>
                <w:rtl w:val="0"/>
              </w:rPr>
              <w:t xml:space="preserve">1 space per 2 staff</w:t>
            </w:r>
          </w:p>
        </w:tc>
        <w:tc>
          <w:tcPr/>
          <w:p w:rsidR="00000000" w:rsidDel="00000000" w:rsidP="00000000" w:rsidRDefault="00000000" w:rsidRPr="00000000" w14:paraId="000025EA">
            <w:pPr>
              <w:pageBreakBefore w:val="0"/>
              <w:rPr/>
            </w:pPr>
            <w:r w:rsidDel="00000000" w:rsidR="00000000" w:rsidRPr="00000000">
              <w:rPr>
                <w:rtl w:val="0"/>
              </w:rPr>
              <w:t xml:space="preserve">6 spaces per courtroom</w:t>
            </w:r>
          </w:p>
          <w:p w:rsidR="00000000" w:rsidDel="00000000" w:rsidP="00000000" w:rsidRDefault="00000000" w:rsidRPr="00000000" w14:paraId="000025EB">
            <w:pPr>
              <w:pageBreakBefore w:val="0"/>
              <w:rPr/>
            </w:pPr>
            <w:r w:rsidDel="00000000" w:rsidR="00000000" w:rsidRPr="00000000">
              <w:rPr>
                <w:rtl w:val="0"/>
              </w:rPr>
            </w:r>
          </w:p>
        </w:tc>
      </w:tr>
    </w:tbl>
    <w:p w:rsidR="00000000" w:rsidDel="00000000" w:rsidP="00000000" w:rsidRDefault="00000000" w:rsidRPr="00000000" w14:paraId="000025EC">
      <w:pPr>
        <w:pageBreakBefore w:val="0"/>
        <w:spacing w:after="0" w:lineRule="auto"/>
        <w:rPr/>
      </w:pPr>
      <w:r w:rsidDel="00000000" w:rsidR="00000000" w:rsidRPr="00000000">
        <w:rPr>
          <w:rtl w:val="0"/>
        </w:rPr>
        <w:t xml:space="preserve">Notes:</w:t>
      </w:r>
    </w:p>
    <w:tbl>
      <w:tblPr>
        <w:tblStyle w:val="Table6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567"/>
        <w:tblGridChange w:id="0">
          <w:tblGrid>
            <w:gridCol w:w="675"/>
            <w:gridCol w:w="8567"/>
          </w:tblGrid>
        </w:tblGridChange>
      </w:tblGrid>
      <w:tr>
        <w:trPr>
          <w:cantSplit w:val="0"/>
          <w:tblHeader w:val="0"/>
        </w:trPr>
        <w:tc>
          <w:tcPr/>
          <w:p w:rsidR="00000000" w:rsidDel="00000000" w:rsidP="00000000" w:rsidRDefault="00000000" w:rsidRPr="00000000" w14:paraId="000025ED">
            <w:pPr>
              <w:pageBreakBefore w:val="0"/>
              <w:rPr/>
            </w:pPr>
            <w:r w:rsidDel="00000000" w:rsidR="00000000" w:rsidRPr="00000000">
              <w:rPr>
                <w:rtl w:val="0"/>
              </w:rPr>
              <w:t xml:space="preserve">1</w:t>
            </w:r>
          </w:p>
          <w:p w:rsidR="00000000" w:rsidDel="00000000" w:rsidP="00000000" w:rsidRDefault="00000000" w:rsidRPr="00000000" w14:paraId="000025EE">
            <w:pPr>
              <w:pageBreakBefore w:val="0"/>
              <w:rPr/>
            </w:pPr>
            <w:r w:rsidDel="00000000" w:rsidR="00000000" w:rsidRPr="00000000">
              <w:rPr>
                <w:rtl w:val="0"/>
              </w:rPr>
            </w:r>
          </w:p>
          <w:p w:rsidR="00000000" w:rsidDel="00000000" w:rsidP="00000000" w:rsidRDefault="00000000" w:rsidRPr="00000000" w14:paraId="000025EF">
            <w:pPr>
              <w:pageBreakBefore w:val="0"/>
              <w:rPr/>
            </w:pPr>
            <w:r w:rsidDel="00000000" w:rsidR="00000000" w:rsidRPr="00000000">
              <w:rPr>
                <w:rtl w:val="0"/>
              </w:rPr>
              <w:t xml:space="preserve">2.</w:t>
            </w:r>
          </w:p>
          <w:p w:rsidR="00000000" w:rsidDel="00000000" w:rsidP="00000000" w:rsidRDefault="00000000" w:rsidRPr="00000000" w14:paraId="000025F0">
            <w:pPr>
              <w:pageBreakBefore w:val="0"/>
              <w:rPr/>
            </w:pPr>
            <w:r w:rsidDel="00000000" w:rsidR="00000000" w:rsidRPr="00000000">
              <w:rPr>
                <w:rtl w:val="0"/>
              </w:rPr>
              <w:t xml:space="preserve">3.</w:t>
            </w:r>
          </w:p>
        </w:tc>
        <w:tc>
          <w:tcPr/>
          <w:p w:rsidR="00000000" w:rsidDel="00000000" w:rsidP="00000000" w:rsidRDefault="00000000" w:rsidRPr="00000000" w14:paraId="000025F1">
            <w:pPr>
              <w:pageBreakBefore w:val="0"/>
              <w:rPr/>
            </w:pPr>
            <w:r w:rsidDel="00000000" w:rsidR="00000000" w:rsidRPr="00000000">
              <w:rPr>
                <w:rtl w:val="0"/>
              </w:rPr>
              <w:t xml:space="preserve">Adequate facilities should be provided to enable delivery vehicles to park and manoeuvre clear of the highway.</w:t>
            </w:r>
          </w:p>
          <w:p w:rsidR="00000000" w:rsidDel="00000000" w:rsidP="00000000" w:rsidRDefault="00000000" w:rsidRPr="00000000" w14:paraId="000025F2">
            <w:pPr>
              <w:pageBreakBefore w:val="0"/>
              <w:rPr/>
            </w:pPr>
            <w:r w:rsidDel="00000000" w:rsidR="00000000" w:rsidRPr="00000000">
              <w:rPr>
                <w:rtl w:val="0"/>
              </w:rPr>
              <w:t xml:space="preserve">Applies to retail areas only and not to filling station forecourts</w:t>
            </w:r>
          </w:p>
          <w:p w:rsidR="00000000" w:rsidDel="00000000" w:rsidP="00000000" w:rsidRDefault="00000000" w:rsidRPr="00000000" w14:paraId="000025F3">
            <w:pPr>
              <w:pageBreakBefore w:val="0"/>
              <w:rPr/>
            </w:pPr>
            <w:r w:rsidDel="00000000" w:rsidR="00000000" w:rsidRPr="00000000">
              <w:rPr>
                <w:rtl w:val="0"/>
              </w:rPr>
              <w:t xml:space="preserve">Provision for goods vehicle parking to be determined on a site by site basis</w:t>
            </w:r>
          </w:p>
        </w:tc>
      </w:tr>
    </w:tbl>
    <w:p w:rsidR="00000000" w:rsidDel="00000000" w:rsidP="00000000" w:rsidRDefault="00000000" w:rsidRPr="00000000" w14:paraId="000025F4">
      <w:pPr>
        <w:pageBreakBefore w:val="0"/>
        <w:rPr>
          <w:sz w:val="24"/>
          <w:szCs w:val="24"/>
        </w:rPr>
      </w:pPr>
      <w:r w:rsidDel="00000000" w:rsidR="00000000" w:rsidRPr="00000000">
        <w:rPr>
          <w:rtl w:val="0"/>
        </w:rPr>
      </w:r>
    </w:p>
    <w:p w:rsidR="00000000" w:rsidDel="00000000" w:rsidP="00000000" w:rsidRDefault="00000000" w:rsidRPr="00000000" w14:paraId="000025F5">
      <w:pPr>
        <w:pageBreakBefore w:val="0"/>
        <w:spacing w:after="0" w:lineRule="auto"/>
        <w:rPr>
          <w:b w:val="1"/>
          <w:i w:val="1"/>
          <w:sz w:val="24"/>
          <w:szCs w:val="24"/>
        </w:rPr>
      </w:pPr>
      <w:r w:rsidDel="00000000" w:rsidR="00000000" w:rsidRPr="00000000">
        <w:rPr>
          <w:b w:val="1"/>
          <w:i w:val="1"/>
          <w:sz w:val="24"/>
          <w:szCs w:val="24"/>
          <w:rtl w:val="0"/>
        </w:rPr>
        <w:t xml:space="preserve">Minimum Cycle Parking Standards</w:t>
      </w:r>
    </w:p>
    <w:p w:rsidR="00000000" w:rsidDel="00000000" w:rsidP="00000000" w:rsidRDefault="00000000" w:rsidRPr="00000000" w14:paraId="000025F6">
      <w:pPr>
        <w:pageBreakBefore w:val="0"/>
        <w:spacing w:after="0" w:lineRule="auto"/>
        <w:rPr/>
      </w:pPr>
      <w:r w:rsidDel="00000000" w:rsidR="00000000" w:rsidRPr="00000000">
        <w:rPr>
          <w:rtl w:val="0"/>
        </w:rPr>
      </w:r>
    </w:p>
    <w:p w:rsidR="00000000" w:rsidDel="00000000" w:rsidP="00000000" w:rsidRDefault="00000000" w:rsidRPr="00000000" w14:paraId="000025F7">
      <w:pPr>
        <w:pageBreakBefore w:val="0"/>
        <w:spacing w:after="0" w:lineRule="auto"/>
        <w:rPr/>
      </w:pPr>
      <w:r w:rsidDel="00000000" w:rsidR="00000000" w:rsidRPr="00000000">
        <w:rPr>
          <w:rtl w:val="0"/>
        </w:rPr>
        <w:t xml:space="preserve">Cycle parking will be determined on a site by site basis.</w:t>
      </w:r>
    </w:p>
    <w:p w:rsidR="00000000" w:rsidDel="00000000" w:rsidP="00000000" w:rsidRDefault="00000000" w:rsidRPr="00000000" w14:paraId="000025F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25F9">
      <w:pPr>
        <w:pageBreakBefore w:val="0"/>
        <w:spacing w:after="0" w:lineRule="auto"/>
        <w:rPr>
          <w:b w:val="1"/>
          <w:sz w:val="28"/>
          <w:szCs w:val="28"/>
        </w:rPr>
      </w:pPr>
      <w:r w:rsidDel="00000000" w:rsidR="00000000" w:rsidRPr="00000000">
        <w:rPr>
          <w:b w:val="1"/>
          <w:sz w:val="28"/>
          <w:szCs w:val="28"/>
          <w:rtl w:val="0"/>
        </w:rPr>
        <w:t xml:space="preserve">Parking at Railway Stations</w:t>
      </w:r>
    </w:p>
    <w:p w:rsidR="00000000" w:rsidDel="00000000" w:rsidP="00000000" w:rsidRDefault="00000000" w:rsidRPr="00000000" w14:paraId="000025FA">
      <w:pPr>
        <w:pageBreakBefore w:val="0"/>
        <w:spacing w:after="0" w:lineRule="auto"/>
        <w:rPr>
          <w:b w:val="1"/>
          <w:sz w:val="28"/>
          <w:szCs w:val="28"/>
        </w:rPr>
      </w:pPr>
      <w:r w:rsidDel="00000000" w:rsidR="00000000" w:rsidRPr="00000000">
        <w:rPr>
          <w:rtl w:val="0"/>
        </w:rPr>
      </w:r>
    </w:p>
    <w:p w:rsidR="00000000" w:rsidDel="00000000" w:rsidP="00000000" w:rsidRDefault="00000000" w:rsidRPr="00000000" w14:paraId="000025FB">
      <w:pPr>
        <w:pageBreakBefore w:val="0"/>
        <w:spacing w:after="0" w:lineRule="auto"/>
        <w:rPr/>
      </w:pPr>
      <w:r w:rsidDel="00000000" w:rsidR="00000000" w:rsidRPr="00000000">
        <w:rPr>
          <w:rtl w:val="0"/>
        </w:rPr>
        <w:t xml:space="preserve">Provision for parking at or close to railway stations and integrated with public transport access is considered to be appropriate including at rural stations. Any increase in parking should be part of a package that also seeks to enhance access by bus, cycling and walking so that railway stations can become integrated transport hubs.</w:t>
      </w:r>
    </w:p>
    <w:p w:rsidR="00000000" w:rsidDel="00000000" w:rsidP="00000000" w:rsidRDefault="00000000" w:rsidRPr="00000000" w14:paraId="000025FC">
      <w:pPr>
        <w:pageBreakBefore w:val="0"/>
        <w:spacing w:after="0" w:lineRule="auto"/>
        <w:rPr/>
      </w:pPr>
      <w:r w:rsidDel="00000000" w:rsidR="00000000" w:rsidRPr="00000000">
        <w:rPr>
          <w:rtl w:val="0"/>
        </w:rPr>
      </w:r>
    </w:p>
    <w:p w:rsidR="00000000" w:rsidDel="00000000" w:rsidP="00000000" w:rsidRDefault="00000000" w:rsidRPr="00000000" w14:paraId="000025FD">
      <w:pPr>
        <w:pageBreakBefore w:val="0"/>
        <w:spacing w:after="0" w:lineRule="auto"/>
        <w:rPr>
          <w:b w:val="1"/>
          <w:sz w:val="28"/>
          <w:szCs w:val="28"/>
        </w:rPr>
      </w:pPr>
      <w:r w:rsidDel="00000000" w:rsidR="00000000" w:rsidRPr="00000000">
        <w:rPr>
          <w:b w:val="1"/>
          <w:sz w:val="28"/>
          <w:szCs w:val="28"/>
          <w:rtl w:val="0"/>
        </w:rPr>
        <w:t xml:space="preserve">Design Guidance</w:t>
      </w:r>
    </w:p>
    <w:p w:rsidR="00000000" w:rsidDel="00000000" w:rsidP="00000000" w:rsidRDefault="00000000" w:rsidRPr="00000000" w14:paraId="000025FE">
      <w:pPr>
        <w:pageBreakBefore w:val="0"/>
        <w:spacing w:after="0" w:lineRule="auto"/>
        <w:rPr/>
      </w:pPr>
      <w:r w:rsidDel="00000000" w:rsidR="00000000" w:rsidRPr="00000000">
        <w:rPr>
          <w:rtl w:val="0"/>
        </w:rPr>
      </w:r>
    </w:p>
    <w:p w:rsidR="00000000" w:rsidDel="00000000" w:rsidP="00000000" w:rsidRDefault="00000000" w:rsidRPr="00000000" w14:paraId="000025FF">
      <w:pPr>
        <w:pageBreakBefore w:val="0"/>
        <w:spacing w:after="0" w:lineRule="auto"/>
        <w:rPr/>
      </w:pPr>
      <w:r w:rsidDel="00000000" w:rsidR="00000000" w:rsidRPr="00000000">
        <w:rPr>
          <w:rtl w:val="0"/>
        </w:rPr>
        <w:t xml:space="preserve">This guidance is provided to ensure that new developments, or extensions to existing developments, incorporate the determined level of vehicular parking in a manner that is safe, easy to use and does not unduly interfere with the operation and use of the public highway.</w:t>
      </w:r>
    </w:p>
    <w:p w:rsidR="00000000" w:rsidDel="00000000" w:rsidP="00000000" w:rsidRDefault="00000000" w:rsidRPr="00000000" w14:paraId="00002600">
      <w:pPr>
        <w:pageBreakBefore w:val="0"/>
        <w:spacing w:after="0" w:lineRule="auto"/>
        <w:rPr/>
      </w:pPr>
      <w:r w:rsidDel="00000000" w:rsidR="00000000" w:rsidRPr="00000000">
        <w:rPr>
          <w:rtl w:val="0"/>
        </w:rPr>
        <w:t xml:space="preserve">The aim of this design guidance is to enable a consistent approach to parking provision whilst allowing sufficient flexibility for developers and local authorities to adapt the guidance to local circumstances and individual site constraints. </w:t>
      </w:r>
    </w:p>
    <w:p w:rsidR="00000000" w:rsidDel="00000000" w:rsidP="00000000" w:rsidRDefault="00000000" w:rsidRPr="00000000" w14:paraId="00002601">
      <w:pPr>
        <w:pageBreakBefore w:val="0"/>
        <w:spacing w:after="0" w:lineRule="auto"/>
        <w:rPr/>
      </w:pPr>
      <w:r w:rsidDel="00000000" w:rsidR="00000000" w:rsidRPr="00000000">
        <w:rPr>
          <w:rtl w:val="0"/>
        </w:rPr>
      </w:r>
    </w:p>
    <w:p w:rsidR="00000000" w:rsidDel="00000000" w:rsidP="00000000" w:rsidRDefault="00000000" w:rsidRPr="00000000" w14:paraId="00002602">
      <w:pPr>
        <w:pageBreakBefore w:val="0"/>
        <w:spacing w:after="0" w:lineRule="auto"/>
        <w:rPr>
          <w:b w:val="1"/>
          <w:sz w:val="24"/>
          <w:szCs w:val="24"/>
        </w:rPr>
      </w:pPr>
      <w:r w:rsidDel="00000000" w:rsidR="00000000" w:rsidRPr="00000000">
        <w:rPr>
          <w:b w:val="1"/>
          <w:sz w:val="24"/>
          <w:szCs w:val="24"/>
          <w:rtl w:val="0"/>
        </w:rPr>
        <w:t xml:space="preserve">Garages </w:t>
      </w:r>
    </w:p>
    <w:p w:rsidR="00000000" w:rsidDel="00000000" w:rsidP="00000000" w:rsidRDefault="00000000" w:rsidRPr="00000000" w14:paraId="00002603">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04">
      <w:pPr>
        <w:pageBreakBefore w:val="0"/>
        <w:spacing w:after="0" w:lineRule="auto"/>
        <w:rPr/>
      </w:pPr>
      <w:r w:rsidDel="00000000" w:rsidR="00000000" w:rsidRPr="00000000">
        <w:rPr>
          <w:rtl w:val="0"/>
        </w:rPr>
        <w:t xml:space="preserve">Experience has shown that garages provided for individual residential dwellings are unlikely to be used for the parking of a vehicle unless sufficient space is also incorporated within the garage for storage. This may have less relevance for garages that are provided as a communal facility for residential accommodation. However, the needs of the mobility impaired, either as a driver or as a passenger, should also be considered in the design of garages and sufficient space should also be allowed to enable a garage to be used as a secure location for any cycle parking provision.</w:t>
      </w:r>
    </w:p>
    <w:p w:rsidR="00000000" w:rsidDel="00000000" w:rsidP="00000000" w:rsidRDefault="00000000" w:rsidRPr="00000000" w14:paraId="00002605">
      <w:pPr>
        <w:pageBreakBefore w:val="0"/>
        <w:spacing w:after="0" w:lineRule="auto"/>
        <w:rPr/>
      </w:pPr>
      <w:r w:rsidDel="00000000" w:rsidR="00000000" w:rsidRPr="00000000">
        <w:rPr>
          <w:rtl w:val="0"/>
        </w:rPr>
      </w:r>
    </w:p>
    <w:p w:rsidR="00000000" w:rsidDel="00000000" w:rsidP="00000000" w:rsidRDefault="00000000" w:rsidRPr="00000000" w14:paraId="00002606">
      <w:pPr>
        <w:pageBreakBefore w:val="0"/>
        <w:spacing w:after="0" w:lineRule="auto"/>
        <w:rPr/>
      </w:pPr>
      <w:r w:rsidDel="00000000" w:rsidR="00000000" w:rsidRPr="00000000">
        <w:rPr>
          <w:rtl w:val="0"/>
        </w:rPr>
        <w:t xml:space="preserve">Taking these factors into account the preferred internal dimensions of a garage that should be considered for residential developments are:</w:t>
      </w:r>
    </w:p>
    <w:p w:rsidR="00000000" w:rsidDel="00000000" w:rsidP="00000000" w:rsidRDefault="00000000" w:rsidRPr="00000000" w14:paraId="00002607">
      <w:pPr>
        <w:pageBreakBefore w:val="0"/>
        <w:spacing w:after="0" w:lineRule="auto"/>
        <w:rPr/>
      </w:pPr>
      <w:r w:rsidDel="00000000" w:rsidR="00000000" w:rsidRPr="00000000">
        <w:rPr>
          <w:rtl w:val="0"/>
        </w:rPr>
      </w:r>
    </w:p>
    <w:tbl>
      <w:tblPr>
        <w:tblStyle w:val="Table64"/>
        <w:tblW w:w="793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6"/>
        <w:gridCol w:w="3992"/>
        <w:tblGridChange w:id="0">
          <w:tblGrid>
            <w:gridCol w:w="3946"/>
            <w:gridCol w:w="3992"/>
          </w:tblGrid>
        </w:tblGridChange>
      </w:tblGrid>
      <w:tr>
        <w:trPr>
          <w:cantSplit w:val="0"/>
          <w:tblHeader w:val="0"/>
        </w:trPr>
        <w:tc>
          <w:tcPr>
            <w:shd w:fill="ccc1d9" w:val="clear"/>
          </w:tcPr>
          <w:p w:rsidR="00000000" w:rsidDel="00000000" w:rsidP="00000000" w:rsidRDefault="00000000" w:rsidRPr="00000000" w14:paraId="00002608">
            <w:pPr>
              <w:pageBreakBefore w:val="0"/>
              <w:rPr/>
            </w:pPr>
            <w:r w:rsidDel="00000000" w:rsidR="00000000" w:rsidRPr="00000000">
              <w:rPr>
                <w:rtl w:val="0"/>
              </w:rPr>
              <w:t xml:space="preserve">Preferred garage size for a single car</w:t>
            </w:r>
          </w:p>
          <w:p w:rsidR="00000000" w:rsidDel="00000000" w:rsidP="00000000" w:rsidRDefault="00000000" w:rsidRPr="00000000" w14:paraId="00002609">
            <w:pPr>
              <w:pageBreakBefore w:val="0"/>
              <w:rPr/>
            </w:pPr>
            <w:r w:rsidDel="00000000" w:rsidR="00000000" w:rsidRPr="00000000">
              <w:rPr>
                <w:rtl w:val="0"/>
              </w:rPr>
            </w:r>
          </w:p>
        </w:tc>
        <w:tc>
          <w:tcPr/>
          <w:p w:rsidR="00000000" w:rsidDel="00000000" w:rsidP="00000000" w:rsidRDefault="00000000" w:rsidRPr="00000000" w14:paraId="0000260A">
            <w:pPr>
              <w:pageBreakBefore w:val="0"/>
              <w:rPr/>
            </w:pPr>
            <w:r w:rsidDel="00000000" w:rsidR="00000000" w:rsidRPr="00000000">
              <w:rPr>
                <w:rtl w:val="0"/>
              </w:rPr>
              <w:t xml:space="preserve">5.5m length x 3.6m width</w:t>
            </w:r>
          </w:p>
        </w:tc>
      </w:tr>
      <w:tr>
        <w:trPr>
          <w:cantSplit w:val="0"/>
          <w:tblHeader w:val="0"/>
        </w:trPr>
        <w:tc>
          <w:tcPr>
            <w:shd w:fill="ccc1d9" w:val="clear"/>
          </w:tcPr>
          <w:p w:rsidR="00000000" w:rsidDel="00000000" w:rsidP="00000000" w:rsidRDefault="00000000" w:rsidRPr="00000000" w14:paraId="0000260B">
            <w:pPr>
              <w:pageBreakBefore w:val="0"/>
              <w:rPr/>
            </w:pPr>
            <w:r w:rsidDel="00000000" w:rsidR="00000000" w:rsidRPr="00000000">
              <w:rPr>
                <w:rtl w:val="0"/>
              </w:rPr>
              <w:t xml:space="preserve">Preferred garage size for 2 cars</w:t>
            </w:r>
          </w:p>
          <w:p w:rsidR="00000000" w:rsidDel="00000000" w:rsidP="00000000" w:rsidRDefault="00000000" w:rsidRPr="00000000" w14:paraId="0000260C">
            <w:pPr>
              <w:pageBreakBefore w:val="0"/>
              <w:rPr/>
            </w:pPr>
            <w:r w:rsidDel="00000000" w:rsidR="00000000" w:rsidRPr="00000000">
              <w:rPr>
                <w:rtl w:val="0"/>
              </w:rPr>
            </w:r>
          </w:p>
        </w:tc>
        <w:tc>
          <w:tcPr/>
          <w:p w:rsidR="00000000" w:rsidDel="00000000" w:rsidP="00000000" w:rsidRDefault="00000000" w:rsidRPr="00000000" w14:paraId="0000260D">
            <w:pPr>
              <w:pageBreakBefore w:val="0"/>
              <w:rPr/>
            </w:pPr>
            <w:r w:rsidDel="00000000" w:rsidR="00000000" w:rsidRPr="00000000">
              <w:rPr>
                <w:rtl w:val="0"/>
              </w:rPr>
              <w:t xml:space="preserve">5.5m length x 6.0m width</w:t>
            </w:r>
          </w:p>
        </w:tc>
      </w:tr>
    </w:tbl>
    <w:p w:rsidR="00000000" w:rsidDel="00000000" w:rsidP="00000000" w:rsidRDefault="00000000" w:rsidRPr="00000000" w14:paraId="0000260E">
      <w:pPr>
        <w:pageBreakBefore w:val="0"/>
        <w:spacing w:after="0" w:lineRule="auto"/>
        <w:rPr/>
      </w:pPr>
      <w:r w:rsidDel="00000000" w:rsidR="00000000" w:rsidRPr="00000000">
        <w:rPr>
          <w:color w:val="ffffff"/>
          <w:rtl w:val="0"/>
        </w:rPr>
        <w:t xml:space="preserve">arage Size for Single Car </w:t>
      </w:r>
      <w:r w:rsidDel="00000000" w:rsidR="00000000" w:rsidRPr="00000000">
        <w:rPr>
          <w:rtl w:val="0"/>
        </w:rPr>
      </w:r>
    </w:p>
    <w:p w:rsidR="00000000" w:rsidDel="00000000" w:rsidP="00000000" w:rsidRDefault="00000000" w:rsidRPr="00000000" w14:paraId="0000260F">
      <w:pPr>
        <w:pageBreakBefore w:val="0"/>
        <w:spacing w:after="0" w:lineRule="auto"/>
        <w:rPr>
          <w:sz w:val="24"/>
          <w:szCs w:val="24"/>
        </w:rPr>
      </w:pPr>
      <w:r w:rsidDel="00000000" w:rsidR="00000000" w:rsidRPr="00000000">
        <w:rPr>
          <w:rtl w:val="0"/>
        </w:rPr>
        <w:t xml:space="preserve">Where it can be demonstrated that cycle parking is provided elsewhere width of garage can be reduced</w:t>
      </w:r>
      <w:r w:rsidDel="00000000" w:rsidR="00000000" w:rsidRPr="00000000">
        <w:rPr>
          <w:sz w:val="24"/>
          <w:szCs w:val="24"/>
          <w:rtl w:val="0"/>
        </w:rPr>
        <w:t xml:space="preserve">.</w:t>
      </w:r>
    </w:p>
    <w:p w:rsidR="00000000" w:rsidDel="00000000" w:rsidP="00000000" w:rsidRDefault="00000000" w:rsidRPr="00000000" w14:paraId="00002610">
      <w:pPr>
        <w:pageBreakBefore w:val="0"/>
        <w:spacing w:after="0" w:lineRule="auto"/>
        <w:rPr/>
      </w:pPr>
      <w:r w:rsidDel="00000000" w:rsidR="00000000" w:rsidRPr="00000000">
        <w:rPr>
          <w:rtl w:val="0"/>
        </w:rPr>
      </w:r>
    </w:p>
    <w:p w:rsidR="00000000" w:rsidDel="00000000" w:rsidP="00000000" w:rsidRDefault="00000000" w:rsidRPr="00000000" w14:paraId="00002611">
      <w:pPr>
        <w:pageBreakBefore w:val="0"/>
        <w:spacing w:after="0" w:lineRule="auto"/>
        <w:rPr>
          <w:b w:val="1"/>
          <w:sz w:val="24"/>
          <w:szCs w:val="24"/>
        </w:rPr>
      </w:pPr>
      <w:r w:rsidDel="00000000" w:rsidR="00000000" w:rsidRPr="00000000">
        <w:rPr>
          <w:b w:val="1"/>
          <w:sz w:val="24"/>
          <w:szCs w:val="24"/>
          <w:rtl w:val="0"/>
        </w:rPr>
        <w:t xml:space="preserve">Driveways and Manoeuvring on Site</w:t>
      </w:r>
    </w:p>
    <w:p w:rsidR="00000000" w:rsidDel="00000000" w:rsidP="00000000" w:rsidRDefault="00000000" w:rsidRPr="00000000" w14:paraId="00002612">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13">
      <w:pPr>
        <w:pageBreakBefore w:val="0"/>
        <w:spacing w:after="0" w:lineRule="auto"/>
        <w:rPr/>
      </w:pPr>
      <w:r w:rsidDel="00000000" w:rsidR="00000000" w:rsidRPr="00000000">
        <w:rPr>
          <w:rtl w:val="0"/>
        </w:rPr>
        <w:t xml:space="preserve">The provision of driveways for residential dwellings needs to be treated with caution and take into account the principles of Kent Design. Driveways that are provided need to consider:</w:t>
      </w:r>
    </w:p>
    <w:p w:rsidR="00000000" w:rsidDel="00000000" w:rsidP="00000000" w:rsidRDefault="00000000" w:rsidRPr="00000000" w14:paraId="00002614">
      <w:pPr>
        <w:pageBreakBefore w:val="0"/>
        <w:spacing w:after="0" w:lineRule="auto"/>
        <w:rPr/>
      </w:pPr>
      <w:r w:rsidDel="00000000" w:rsidR="00000000" w:rsidRPr="00000000">
        <w:rPr>
          <w:rtl w:val="0"/>
        </w:rPr>
        <w:t xml:space="preserve">(a) The impact on the setting of the property</w:t>
      </w:r>
    </w:p>
    <w:p w:rsidR="00000000" w:rsidDel="00000000" w:rsidP="00000000" w:rsidRDefault="00000000" w:rsidRPr="00000000" w14:paraId="00002615">
      <w:pPr>
        <w:pageBreakBefore w:val="0"/>
        <w:spacing w:after="0" w:lineRule="auto"/>
        <w:rPr/>
      </w:pPr>
      <w:r w:rsidDel="00000000" w:rsidR="00000000" w:rsidRPr="00000000">
        <w:rPr>
          <w:rtl w:val="0"/>
        </w:rPr>
        <w:t xml:space="preserve">(b) Its relationship to garage provision</w:t>
      </w:r>
    </w:p>
    <w:p w:rsidR="00000000" w:rsidDel="00000000" w:rsidP="00000000" w:rsidRDefault="00000000" w:rsidRPr="00000000" w14:paraId="00002616">
      <w:pPr>
        <w:pageBreakBefore w:val="0"/>
        <w:spacing w:after="0" w:lineRule="auto"/>
        <w:rPr/>
      </w:pPr>
      <w:r w:rsidDel="00000000" w:rsidR="00000000" w:rsidRPr="00000000">
        <w:rPr>
          <w:rtl w:val="0"/>
        </w:rPr>
        <w:t xml:space="preserve">(c) The impact of its use on the public highway</w:t>
      </w:r>
    </w:p>
    <w:p w:rsidR="00000000" w:rsidDel="00000000" w:rsidP="00000000" w:rsidRDefault="00000000" w:rsidRPr="00000000" w14:paraId="00002617">
      <w:pPr>
        <w:pageBreakBefore w:val="0"/>
        <w:spacing w:after="0" w:lineRule="auto"/>
        <w:rPr/>
      </w:pPr>
      <w:r w:rsidDel="00000000" w:rsidR="00000000" w:rsidRPr="00000000">
        <w:rPr>
          <w:rtl w:val="0"/>
        </w:rPr>
      </w:r>
    </w:p>
    <w:p w:rsidR="00000000" w:rsidDel="00000000" w:rsidP="00000000" w:rsidRDefault="00000000" w:rsidRPr="00000000" w14:paraId="00002618">
      <w:pPr>
        <w:pageBreakBefore w:val="0"/>
        <w:spacing w:after="0" w:lineRule="auto"/>
        <w:rPr/>
      </w:pPr>
      <w:r w:rsidDel="00000000" w:rsidR="00000000" w:rsidRPr="00000000">
        <w:rPr>
          <w:rtl w:val="0"/>
        </w:rPr>
        <w:t xml:space="preserve">Driveways that are provided as an alternative to a garage should have the same dimensions as the preferred size of a car parking bay. This should ensure that vehicles parked on driveways do not cause any obstructions to footways, verges or the carriageway. Where driveways are provided in front of garages these should be of sufficient length to allow a vehicle to be parked whilst the garage doors are opened or closed. Otherwise, during such manoeuvres the vehicle may cause a temporary obstruction of the carriageway or any footway or verge situated between the road and the property.</w:t>
      </w:r>
    </w:p>
    <w:p w:rsidR="00000000" w:rsidDel="00000000" w:rsidP="00000000" w:rsidRDefault="00000000" w:rsidRPr="00000000" w14:paraId="00002619">
      <w:pPr>
        <w:pageBreakBefore w:val="0"/>
        <w:spacing w:after="0" w:lineRule="auto"/>
        <w:rPr/>
      </w:pPr>
      <w:r w:rsidDel="00000000" w:rsidR="00000000" w:rsidRPr="00000000">
        <w:rPr>
          <w:rtl w:val="0"/>
        </w:rPr>
        <w:t xml:space="preserve">Where parking or garaging for more than two cars is provided this should not be met by constructing the garage or parking area one vehicle wide by the number of vehicles long. Driveways associated with garages and parking areas for two cars should be double width.</w:t>
      </w:r>
    </w:p>
    <w:p w:rsidR="00000000" w:rsidDel="00000000" w:rsidP="00000000" w:rsidRDefault="00000000" w:rsidRPr="00000000" w14:paraId="0000261A">
      <w:pPr>
        <w:pageBreakBefore w:val="0"/>
        <w:spacing w:after="0" w:lineRule="auto"/>
        <w:rPr/>
      </w:pPr>
      <w:r w:rsidDel="00000000" w:rsidR="00000000" w:rsidRPr="00000000">
        <w:rPr>
          <w:rtl w:val="0"/>
        </w:rPr>
      </w:r>
    </w:p>
    <w:p w:rsidR="00000000" w:rsidDel="00000000" w:rsidP="00000000" w:rsidRDefault="00000000" w:rsidRPr="00000000" w14:paraId="0000261B">
      <w:pPr>
        <w:pageBreakBefore w:val="0"/>
        <w:spacing w:after="0" w:lineRule="auto"/>
        <w:rPr/>
      </w:pPr>
      <w:r w:rsidDel="00000000" w:rsidR="00000000" w:rsidRPr="00000000">
        <w:rPr>
          <w:rtl w:val="0"/>
        </w:rPr>
        <w:t xml:space="preserve">Where developments require access by goods vehicles site layouts should include adequate standing and manoeuvring space for vehicles waiting to unload. This may utilise areas provided for car parking if the peak times for cars and goods vehicles do not coincide. To eliminate reversing movements onto the public highway, space for the manoeuvring of goods vehicles should ideally be provided clear of the highway.</w:t>
      </w:r>
    </w:p>
    <w:p w:rsidR="00000000" w:rsidDel="00000000" w:rsidP="00000000" w:rsidRDefault="00000000" w:rsidRPr="00000000" w14:paraId="0000261C">
      <w:pPr>
        <w:pageBreakBefore w:val="0"/>
        <w:spacing w:after="0" w:lineRule="auto"/>
        <w:rPr/>
      </w:pPr>
      <w:r w:rsidDel="00000000" w:rsidR="00000000" w:rsidRPr="00000000">
        <w:rPr>
          <w:rtl w:val="0"/>
        </w:rPr>
      </w:r>
    </w:p>
    <w:p w:rsidR="00000000" w:rsidDel="00000000" w:rsidP="00000000" w:rsidRDefault="00000000" w:rsidRPr="00000000" w14:paraId="0000261D">
      <w:pPr>
        <w:pageBreakBefore w:val="0"/>
        <w:spacing w:after="0" w:lineRule="auto"/>
        <w:rPr>
          <w:b w:val="1"/>
          <w:sz w:val="24"/>
          <w:szCs w:val="24"/>
        </w:rPr>
      </w:pPr>
      <w:r w:rsidDel="00000000" w:rsidR="00000000" w:rsidRPr="00000000">
        <w:rPr>
          <w:b w:val="1"/>
          <w:sz w:val="24"/>
          <w:szCs w:val="24"/>
          <w:rtl w:val="0"/>
        </w:rPr>
        <w:t xml:space="preserve">Parking Bay Sizes</w:t>
      </w:r>
    </w:p>
    <w:p w:rsidR="00000000" w:rsidDel="00000000" w:rsidP="00000000" w:rsidRDefault="00000000" w:rsidRPr="00000000" w14:paraId="0000261E">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1F">
      <w:pPr>
        <w:pageBreakBefore w:val="0"/>
        <w:spacing w:after="0" w:lineRule="auto"/>
        <w:rPr/>
      </w:pPr>
      <w:r w:rsidDel="00000000" w:rsidR="00000000" w:rsidRPr="00000000">
        <w:rPr>
          <w:rtl w:val="0"/>
        </w:rPr>
        <w:t xml:space="preserve">The dimensions of a car vary considerably with current vehicles ranging from 2.5m to 5.6m in length and 1.7m to 2.4m in width. The average dimensions of a car based on those currently available on the market is around 4.4m in length and 2.0m in width. Design Bulletin</w:t>
      </w:r>
    </w:p>
    <w:p w:rsidR="00000000" w:rsidDel="00000000" w:rsidP="00000000" w:rsidRDefault="00000000" w:rsidRPr="00000000" w14:paraId="00002620">
      <w:pPr>
        <w:pageBreakBefore w:val="0"/>
        <w:spacing w:after="0" w:lineRule="auto"/>
        <w:rPr/>
      </w:pPr>
      <w:r w:rsidDel="00000000" w:rsidR="00000000" w:rsidRPr="00000000">
        <w:rPr>
          <w:rtl w:val="0"/>
        </w:rPr>
        <w:t xml:space="preserve">32 (DB32) sets a minimum parking bay for cars of 4.8m x 2.4m. This would provide approximately 0.2m (8 inches) clearance around an average car. There are circumstances, particularly those involving the loading and unloading of vehicles, when a larger parking bay size than that set out in DB32 would be preferable.</w:t>
      </w:r>
    </w:p>
    <w:p w:rsidR="00000000" w:rsidDel="00000000" w:rsidP="00000000" w:rsidRDefault="00000000" w:rsidRPr="00000000" w14:paraId="00002621">
      <w:pPr>
        <w:pageBreakBefore w:val="0"/>
        <w:spacing w:after="0" w:lineRule="auto"/>
        <w:rPr/>
      </w:pPr>
      <w:r w:rsidDel="00000000" w:rsidR="00000000" w:rsidRPr="00000000">
        <w:rPr>
          <w:rtl w:val="0"/>
        </w:rPr>
      </w:r>
    </w:p>
    <w:p w:rsidR="00000000" w:rsidDel="00000000" w:rsidP="00000000" w:rsidRDefault="00000000" w:rsidRPr="00000000" w14:paraId="00002622">
      <w:pPr>
        <w:pageBreakBefore w:val="0"/>
        <w:spacing w:after="0" w:lineRule="auto"/>
        <w:rPr/>
      </w:pPr>
      <w:r w:rsidDel="00000000" w:rsidR="00000000" w:rsidRPr="00000000">
        <w:rPr>
          <w:rtl w:val="0"/>
        </w:rPr>
        <w:t xml:space="preserve">The preferred sizes for parking bays to be provided as part of development proposals are:</w:t>
      </w:r>
    </w:p>
    <w:p w:rsidR="00000000" w:rsidDel="00000000" w:rsidP="00000000" w:rsidRDefault="00000000" w:rsidRPr="00000000" w14:paraId="00002623">
      <w:pPr>
        <w:pageBreakBefore w:val="0"/>
        <w:spacing w:after="0" w:lineRule="auto"/>
        <w:rPr/>
      </w:pPr>
      <w:r w:rsidDel="00000000" w:rsidR="00000000" w:rsidRPr="00000000">
        <w:rPr>
          <w:rtl w:val="0"/>
        </w:rPr>
      </w:r>
    </w:p>
    <w:tbl>
      <w:tblPr>
        <w:tblStyle w:val="Table65"/>
        <w:tblW w:w="7938.000000000001"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1843"/>
        <w:gridCol w:w="1559"/>
        <w:tblGridChange w:id="0">
          <w:tblGrid>
            <w:gridCol w:w="4536"/>
            <w:gridCol w:w="1843"/>
            <w:gridCol w:w="1559"/>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2624">
            <w:pPr>
              <w:pageBreakBefore w:val="0"/>
              <w:rPr/>
            </w:pPr>
            <w:r w:rsidDel="00000000" w:rsidR="00000000" w:rsidRPr="00000000">
              <w:rPr>
                <w:rtl w:val="0"/>
              </w:rPr>
            </w:r>
          </w:p>
        </w:tc>
        <w:tc>
          <w:tcPr/>
          <w:p w:rsidR="00000000" w:rsidDel="00000000" w:rsidP="00000000" w:rsidRDefault="00000000" w:rsidRPr="00000000" w14:paraId="00002625">
            <w:pPr>
              <w:pageBreakBefore w:val="0"/>
              <w:rPr/>
            </w:pPr>
            <w:r w:rsidDel="00000000" w:rsidR="00000000" w:rsidRPr="00000000">
              <w:rPr>
                <w:rtl w:val="0"/>
              </w:rPr>
              <w:t xml:space="preserve">Length</w:t>
            </w:r>
          </w:p>
        </w:tc>
        <w:tc>
          <w:tcPr/>
          <w:p w:rsidR="00000000" w:rsidDel="00000000" w:rsidP="00000000" w:rsidRDefault="00000000" w:rsidRPr="00000000" w14:paraId="00002626">
            <w:pPr>
              <w:pageBreakBefore w:val="0"/>
              <w:rPr/>
            </w:pPr>
            <w:r w:rsidDel="00000000" w:rsidR="00000000" w:rsidRPr="00000000">
              <w:rPr>
                <w:rtl w:val="0"/>
              </w:rPr>
              <w:t xml:space="preserve">Width</w:t>
            </w:r>
          </w:p>
        </w:tc>
      </w:tr>
      <w:tr>
        <w:trPr>
          <w:cantSplit w:val="0"/>
          <w:tblHeader w:val="0"/>
        </w:trPr>
        <w:tc>
          <w:tcPr>
            <w:shd w:fill="ccc1d9" w:val="clear"/>
          </w:tcPr>
          <w:p w:rsidR="00000000" w:rsidDel="00000000" w:rsidP="00000000" w:rsidRDefault="00000000" w:rsidRPr="00000000" w14:paraId="00002627">
            <w:pPr>
              <w:pageBreakBefore w:val="0"/>
              <w:rPr/>
            </w:pPr>
            <w:r w:rsidDel="00000000" w:rsidR="00000000" w:rsidRPr="00000000">
              <w:rPr>
                <w:rtl w:val="0"/>
              </w:rPr>
              <w:t xml:space="preserve">Powered 2 wheelers (1)</w:t>
            </w:r>
          </w:p>
        </w:tc>
        <w:tc>
          <w:tcPr/>
          <w:p w:rsidR="00000000" w:rsidDel="00000000" w:rsidP="00000000" w:rsidRDefault="00000000" w:rsidRPr="00000000" w14:paraId="00002628">
            <w:pPr>
              <w:pageBreakBefore w:val="0"/>
              <w:rPr/>
            </w:pPr>
            <w:r w:rsidDel="00000000" w:rsidR="00000000" w:rsidRPr="00000000">
              <w:rPr>
                <w:rtl w:val="0"/>
              </w:rPr>
              <w:t xml:space="preserve">2.5m</w:t>
            </w:r>
          </w:p>
        </w:tc>
        <w:tc>
          <w:tcPr/>
          <w:p w:rsidR="00000000" w:rsidDel="00000000" w:rsidP="00000000" w:rsidRDefault="00000000" w:rsidRPr="00000000" w14:paraId="00002629">
            <w:pPr>
              <w:pageBreakBefore w:val="0"/>
              <w:rPr/>
            </w:pPr>
            <w:r w:rsidDel="00000000" w:rsidR="00000000" w:rsidRPr="00000000">
              <w:rPr>
                <w:rtl w:val="0"/>
              </w:rPr>
              <w:t xml:space="preserve">1.5</w:t>
            </w:r>
          </w:p>
        </w:tc>
      </w:tr>
      <w:tr>
        <w:trPr>
          <w:cantSplit w:val="0"/>
          <w:tblHeader w:val="0"/>
        </w:trPr>
        <w:tc>
          <w:tcPr>
            <w:shd w:fill="ccc1d9" w:val="clear"/>
          </w:tcPr>
          <w:p w:rsidR="00000000" w:rsidDel="00000000" w:rsidP="00000000" w:rsidRDefault="00000000" w:rsidRPr="00000000" w14:paraId="0000262A">
            <w:pPr>
              <w:pageBreakBefore w:val="0"/>
              <w:rPr/>
            </w:pPr>
            <w:r w:rsidDel="00000000" w:rsidR="00000000" w:rsidRPr="00000000">
              <w:rPr>
                <w:rtl w:val="0"/>
              </w:rPr>
              <w:t xml:space="preserve">Cars (2)</w:t>
            </w:r>
          </w:p>
        </w:tc>
        <w:tc>
          <w:tcPr/>
          <w:p w:rsidR="00000000" w:rsidDel="00000000" w:rsidP="00000000" w:rsidRDefault="00000000" w:rsidRPr="00000000" w14:paraId="0000262B">
            <w:pPr>
              <w:pageBreakBefore w:val="0"/>
              <w:rPr/>
            </w:pPr>
            <w:r w:rsidDel="00000000" w:rsidR="00000000" w:rsidRPr="00000000">
              <w:rPr>
                <w:rtl w:val="0"/>
              </w:rPr>
              <w:t xml:space="preserve">5.0m</w:t>
            </w:r>
          </w:p>
        </w:tc>
        <w:tc>
          <w:tcPr/>
          <w:p w:rsidR="00000000" w:rsidDel="00000000" w:rsidP="00000000" w:rsidRDefault="00000000" w:rsidRPr="00000000" w14:paraId="0000262C">
            <w:pPr>
              <w:pageBreakBefore w:val="0"/>
              <w:rPr/>
            </w:pPr>
            <w:r w:rsidDel="00000000" w:rsidR="00000000" w:rsidRPr="00000000">
              <w:rPr>
                <w:rtl w:val="0"/>
              </w:rPr>
              <w:t xml:space="preserve">2.5m</w:t>
            </w:r>
          </w:p>
        </w:tc>
      </w:tr>
      <w:tr>
        <w:trPr>
          <w:cantSplit w:val="0"/>
          <w:tblHeader w:val="0"/>
        </w:trPr>
        <w:tc>
          <w:tcPr>
            <w:shd w:fill="ccc1d9" w:val="clear"/>
          </w:tcPr>
          <w:p w:rsidR="00000000" w:rsidDel="00000000" w:rsidP="00000000" w:rsidRDefault="00000000" w:rsidRPr="00000000" w14:paraId="0000262D">
            <w:pPr>
              <w:pageBreakBefore w:val="0"/>
              <w:rPr/>
            </w:pPr>
            <w:r w:rsidDel="00000000" w:rsidR="00000000" w:rsidRPr="00000000">
              <w:rPr>
                <w:rtl w:val="0"/>
              </w:rPr>
              <w:t xml:space="preserve">Disabled badge holders</w:t>
            </w:r>
          </w:p>
        </w:tc>
        <w:tc>
          <w:tcPr/>
          <w:p w:rsidR="00000000" w:rsidDel="00000000" w:rsidP="00000000" w:rsidRDefault="00000000" w:rsidRPr="00000000" w14:paraId="0000262E">
            <w:pPr>
              <w:pageBreakBefore w:val="0"/>
              <w:rPr/>
            </w:pPr>
            <w:r w:rsidDel="00000000" w:rsidR="00000000" w:rsidRPr="00000000">
              <w:rPr>
                <w:rtl w:val="0"/>
              </w:rPr>
              <w:t xml:space="preserve">5.5m</w:t>
            </w:r>
          </w:p>
        </w:tc>
        <w:tc>
          <w:tcPr/>
          <w:p w:rsidR="00000000" w:rsidDel="00000000" w:rsidP="00000000" w:rsidRDefault="00000000" w:rsidRPr="00000000" w14:paraId="0000262F">
            <w:pPr>
              <w:pageBreakBefore w:val="0"/>
              <w:rPr/>
            </w:pPr>
            <w:r w:rsidDel="00000000" w:rsidR="00000000" w:rsidRPr="00000000">
              <w:rPr>
                <w:rtl w:val="0"/>
              </w:rPr>
              <w:t xml:space="preserve">3.6m</w:t>
            </w:r>
          </w:p>
        </w:tc>
      </w:tr>
      <w:tr>
        <w:trPr>
          <w:cantSplit w:val="0"/>
          <w:tblHeader w:val="0"/>
        </w:trPr>
        <w:tc>
          <w:tcPr>
            <w:shd w:fill="ccc1d9" w:val="clear"/>
          </w:tcPr>
          <w:p w:rsidR="00000000" w:rsidDel="00000000" w:rsidP="00000000" w:rsidRDefault="00000000" w:rsidRPr="00000000" w14:paraId="00002630">
            <w:pPr>
              <w:pageBreakBefore w:val="0"/>
              <w:rPr/>
            </w:pPr>
            <w:r w:rsidDel="00000000" w:rsidR="00000000" w:rsidRPr="00000000">
              <w:rPr>
                <w:rtl w:val="0"/>
              </w:rPr>
              <w:t xml:space="preserve">Light goods vehicles</w:t>
            </w:r>
          </w:p>
        </w:tc>
        <w:tc>
          <w:tcPr/>
          <w:p w:rsidR="00000000" w:rsidDel="00000000" w:rsidP="00000000" w:rsidRDefault="00000000" w:rsidRPr="00000000" w14:paraId="00002631">
            <w:pPr>
              <w:pageBreakBefore w:val="0"/>
              <w:rPr/>
            </w:pPr>
            <w:r w:rsidDel="00000000" w:rsidR="00000000" w:rsidRPr="00000000">
              <w:rPr>
                <w:rtl w:val="0"/>
              </w:rPr>
              <w:t xml:space="preserve">7.5m</w:t>
            </w:r>
          </w:p>
        </w:tc>
        <w:tc>
          <w:tcPr/>
          <w:p w:rsidR="00000000" w:rsidDel="00000000" w:rsidP="00000000" w:rsidRDefault="00000000" w:rsidRPr="00000000" w14:paraId="00002632">
            <w:pPr>
              <w:pageBreakBefore w:val="0"/>
              <w:rPr/>
            </w:pPr>
            <w:r w:rsidDel="00000000" w:rsidR="00000000" w:rsidRPr="00000000">
              <w:rPr>
                <w:rtl w:val="0"/>
              </w:rPr>
              <w:t xml:space="preserve">3.5m</w:t>
            </w:r>
          </w:p>
        </w:tc>
      </w:tr>
      <w:tr>
        <w:trPr>
          <w:cantSplit w:val="0"/>
          <w:tblHeader w:val="0"/>
        </w:trPr>
        <w:tc>
          <w:tcPr>
            <w:shd w:fill="ccc1d9" w:val="clear"/>
          </w:tcPr>
          <w:p w:rsidR="00000000" w:rsidDel="00000000" w:rsidP="00000000" w:rsidRDefault="00000000" w:rsidRPr="00000000" w14:paraId="00002633">
            <w:pPr>
              <w:pageBreakBefore w:val="0"/>
              <w:rPr/>
            </w:pPr>
            <w:r w:rsidDel="00000000" w:rsidR="00000000" w:rsidRPr="00000000">
              <w:rPr>
                <w:rtl w:val="0"/>
              </w:rPr>
              <w:t xml:space="preserve">Minibuses (3)</w:t>
            </w:r>
          </w:p>
        </w:tc>
        <w:tc>
          <w:tcPr/>
          <w:p w:rsidR="00000000" w:rsidDel="00000000" w:rsidP="00000000" w:rsidRDefault="00000000" w:rsidRPr="00000000" w14:paraId="00002634">
            <w:pPr>
              <w:pageBreakBefore w:val="0"/>
              <w:rPr/>
            </w:pPr>
            <w:r w:rsidDel="00000000" w:rsidR="00000000" w:rsidRPr="00000000">
              <w:rPr>
                <w:rtl w:val="0"/>
              </w:rPr>
              <w:t xml:space="preserve">8.0m</w:t>
            </w:r>
          </w:p>
        </w:tc>
        <w:tc>
          <w:tcPr/>
          <w:p w:rsidR="00000000" w:rsidDel="00000000" w:rsidP="00000000" w:rsidRDefault="00000000" w:rsidRPr="00000000" w14:paraId="00002635">
            <w:pPr>
              <w:pageBreakBefore w:val="0"/>
              <w:rPr/>
            </w:pPr>
            <w:r w:rsidDel="00000000" w:rsidR="00000000" w:rsidRPr="00000000">
              <w:rPr>
                <w:rtl w:val="0"/>
              </w:rPr>
              <w:t xml:space="preserve">4.0m</w:t>
            </w:r>
          </w:p>
        </w:tc>
      </w:tr>
      <w:tr>
        <w:trPr>
          <w:cantSplit w:val="0"/>
          <w:tblHeader w:val="0"/>
        </w:trPr>
        <w:tc>
          <w:tcPr>
            <w:shd w:fill="ccc1d9" w:val="clear"/>
          </w:tcPr>
          <w:p w:rsidR="00000000" w:rsidDel="00000000" w:rsidP="00000000" w:rsidRDefault="00000000" w:rsidRPr="00000000" w14:paraId="00002636">
            <w:pPr>
              <w:pageBreakBefore w:val="0"/>
              <w:rPr/>
            </w:pPr>
            <w:r w:rsidDel="00000000" w:rsidR="00000000" w:rsidRPr="00000000">
              <w:rPr>
                <w:rtl w:val="0"/>
              </w:rPr>
              <w:t xml:space="preserve">Coaches (3)</w:t>
            </w:r>
          </w:p>
        </w:tc>
        <w:tc>
          <w:tcPr/>
          <w:p w:rsidR="00000000" w:rsidDel="00000000" w:rsidP="00000000" w:rsidRDefault="00000000" w:rsidRPr="00000000" w14:paraId="00002637">
            <w:pPr>
              <w:pageBreakBefore w:val="0"/>
              <w:rPr/>
            </w:pPr>
            <w:r w:rsidDel="00000000" w:rsidR="00000000" w:rsidRPr="00000000">
              <w:rPr>
                <w:rtl w:val="0"/>
              </w:rPr>
              <w:t xml:space="preserve">14.0m</w:t>
            </w:r>
          </w:p>
        </w:tc>
        <w:tc>
          <w:tcPr/>
          <w:p w:rsidR="00000000" w:rsidDel="00000000" w:rsidP="00000000" w:rsidRDefault="00000000" w:rsidRPr="00000000" w14:paraId="00002638">
            <w:pPr>
              <w:pageBreakBefore w:val="0"/>
              <w:rPr/>
            </w:pPr>
            <w:r w:rsidDel="00000000" w:rsidR="00000000" w:rsidRPr="00000000">
              <w:rPr>
                <w:rtl w:val="0"/>
              </w:rPr>
              <w:t xml:space="preserve">4.0m</w:t>
            </w:r>
          </w:p>
        </w:tc>
      </w:tr>
      <w:tr>
        <w:trPr>
          <w:cantSplit w:val="0"/>
          <w:tblHeader w:val="0"/>
        </w:trPr>
        <w:tc>
          <w:tcPr>
            <w:shd w:fill="ccc1d9" w:val="clear"/>
          </w:tcPr>
          <w:p w:rsidR="00000000" w:rsidDel="00000000" w:rsidP="00000000" w:rsidRDefault="00000000" w:rsidRPr="00000000" w14:paraId="00002639">
            <w:pPr>
              <w:pageBreakBefore w:val="0"/>
              <w:rPr/>
            </w:pPr>
            <w:r w:rsidDel="00000000" w:rsidR="00000000" w:rsidRPr="00000000">
              <w:rPr>
                <w:rtl w:val="0"/>
              </w:rPr>
              <w:t xml:space="preserve">Rigid heavy goods vehicles</w:t>
            </w:r>
          </w:p>
        </w:tc>
        <w:tc>
          <w:tcPr/>
          <w:p w:rsidR="00000000" w:rsidDel="00000000" w:rsidP="00000000" w:rsidRDefault="00000000" w:rsidRPr="00000000" w14:paraId="0000263A">
            <w:pPr>
              <w:pageBreakBefore w:val="0"/>
              <w:rPr/>
            </w:pPr>
            <w:r w:rsidDel="00000000" w:rsidR="00000000" w:rsidRPr="00000000">
              <w:rPr>
                <w:rtl w:val="0"/>
              </w:rPr>
              <w:t xml:space="preserve">12.0m</w:t>
            </w:r>
          </w:p>
        </w:tc>
        <w:tc>
          <w:tcPr/>
          <w:p w:rsidR="00000000" w:rsidDel="00000000" w:rsidP="00000000" w:rsidRDefault="00000000" w:rsidRPr="00000000" w14:paraId="0000263B">
            <w:pPr>
              <w:pageBreakBefore w:val="0"/>
              <w:rPr/>
            </w:pPr>
            <w:r w:rsidDel="00000000" w:rsidR="00000000" w:rsidRPr="00000000">
              <w:rPr>
                <w:rtl w:val="0"/>
              </w:rPr>
              <w:t xml:space="preserve">3.5m</w:t>
            </w:r>
          </w:p>
        </w:tc>
      </w:tr>
      <w:tr>
        <w:trPr>
          <w:cantSplit w:val="0"/>
          <w:tblHeader w:val="0"/>
        </w:trPr>
        <w:tc>
          <w:tcPr>
            <w:shd w:fill="ccc1d9" w:val="clear"/>
          </w:tcPr>
          <w:p w:rsidR="00000000" w:rsidDel="00000000" w:rsidP="00000000" w:rsidRDefault="00000000" w:rsidRPr="00000000" w14:paraId="0000263C">
            <w:pPr>
              <w:pageBreakBefore w:val="0"/>
              <w:rPr/>
            </w:pPr>
            <w:r w:rsidDel="00000000" w:rsidR="00000000" w:rsidRPr="00000000">
              <w:rPr>
                <w:rtl w:val="0"/>
              </w:rPr>
              <w:t xml:space="preserve">Articulated heavy goods vehicles</w:t>
            </w:r>
          </w:p>
        </w:tc>
        <w:tc>
          <w:tcPr/>
          <w:p w:rsidR="00000000" w:rsidDel="00000000" w:rsidP="00000000" w:rsidRDefault="00000000" w:rsidRPr="00000000" w14:paraId="0000263D">
            <w:pPr>
              <w:pageBreakBefore w:val="0"/>
              <w:rPr/>
            </w:pPr>
            <w:r w:rsidDel="00000000" w:rsidR="00000000" w:rsidRPr="00000000">
              <w:rPr>
                <w:rtl w:val="0"/>
              </w:rPr>
              <w:t xml:space="preserve">16.0m</w:t>
            </w:r>
          </w:p>
        </w:tc>
        <w:tc>
          <w:tcPr/>
          <w:p w:rsidR="00000000" w:rsidDel="00000000" w:rsidP="00000000" w:rsidRDefault="00000000" w:rsidRPr="00000000" w14:paraId="0000263E">
            <w:pPr>
              <w:pageBreakBefore w:val="0"/>
              <w:rPr/>
            </w:pPr>
            <w:r w:rsidDel="00000000" w:rsidR="00000000" w:rsidRPr="00000000">
              <w:rPr>
                <w:rtl w:val="0"/>
              </w:rPr>
              <w:t xml:space="preserve">3.5m</w:t>
            </w:r>
          </w:p>
        </w:tc>
      </w:tr>
      <w:tr>
        <w:trPr>
          <w:cantSplit w:val="0"/>
          <w:tblHeader w:val="0"/>
        </w:trPr>
        <w:tc>
          <w:tcPr>
            <w:gridSpan w:val="3"/>
          </w:tcPr>
          <w:p w:rsidR="00000000" w:rsidDel="00000000" w:rsidP="00000000" w:rsidRDefault="00000000" w:rsidRPr="00000000" w14:paraId="0000263F">
            <w:pPr>
              <w:pageBreakBefore w:val="0"/>
              <w:rPr/>
            </w:pPr>
            <w:r w:rsidDel="00000000" w:rsidR="00000000" w:rsidRPr="00000000">
              <w:rPr>
                <w:rtl w:val="0"/>
              </w:rPr>
              <w:t xml:space="preserve">Notes</w:t>
            </w:r>
          </w:p>
          <w:p w:rsidR="00000000" w:rsidDel="00000000" w:rsidP="00000000" w:rsidRDefault="00000000" w:rsidRPr="00000000" w14:paraId="0000264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 minimum space of 1.0m should be allowed between each motorcycle</w:t>
            </w:r>
            <w:r w:rsidDel="00000000" w:rsidR="00000000" w:rsidRPr="00000000">
              <w:rPr>
                <w:rtl w:val="0"/>
              </w:rPr>
            </w:r>
          </w:p>
          <w:p w:rsidR="00000000" w:rsidDel="00000000" w:rsidP="00000000" w:rsidRDefault="00000000" w:rsidRPr="00000000" w14:paraId="0000264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Where car parking spaces are provided parallel to and abutting a carriageway, aisle or drive the preferred bay size should be 6.0 x 2.5m to allow vehicles to manoeuvre into the bay when adjoining bays are occupied. The width of end spaces abutting an enclosed boundary should be increased to 2,7m</w:t>
            </w:r>
            <w:r w:rsidDel="00000000" w:rsidR="00000000" w:rsidRPr="00000000">
              <w:rPr>
                <w:rtl w:val="0"/>
              </w:rPr>
            </w:r>
          </w:p>
          <w:p w:rsidR="00000000" w:rsidDel="00000000" w:rsidP="00000000" w:rsidRDefault="00000000" w:rsidRPr="00000000" w14:paraId="000026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 width of 4.0m is the minimum necessary to allow passengers to embark and disembark safely.</w:t>
            </w:r>
            <w:r w:rsidDel="00000000" w:rsidR="00000000" w:rsidRPr="00000000">
              <w:rPr>
                <w:rtl w:val="0"/>
              </w:rPr>
            </w:r>
          </w:p>
        </w:tc>
      </w:tr>
    </w:tbl>
    <w:p w:rsidR="00000000" w:rsidDel="00000000" w:rsidP="00000000" w:rsidRDefault="00000000" w:rsidRPr="00000000" w14:paraId="00002645">
      <w:pPr>
        <w:pageBreakBefore w:val="0"/>
        <w:spacing w:after="0" w:lineRule="auto"/>
        <w:rPr/>
      </w:pPr>
      <w:r w:rsidDel="00000000" w:rsidR="00000000" w:rsidRPr="00000000">
        <w:rPr>
          <w:rtl w:val="0"/>
        </w:rPr>
      </w:r>
    </w:p>
    <w:p w:rsidR="00000000" w:rsidDel="00000000" w:rsidP="00000000" w:rsidRDefault="00000000" w:rsidRPr="00000000" w14:paraId="00002646">
      <w:pPr>
        <w:pageBreakBefore w:val="0"/>
        <w:spacing w:after="0" w:lineRule="auto"/>
        <w:rPr/>
      </w:pPr>
      <w:r w:rsidDel="00000000" w:rsidR="00000000" w:rsidRPr="00000000">
        <w:rPr>
          <w:rtl w:val="0"/>
        </w:rPr>
      </w:r>
    </w:p>
    <w:p w:rsidR="00000000" w:rsidDel="00000000" w:rsidP="00000000" w:rsidRDefault="00000000" w:rsidRPr="00000000" w14:paraId="00002647">
      <w:pPr>
        <w:pageBreakBefore w:val="0"/>
        <w:spacing w:after="0" w:lineRule="auto"/>
        <w:rPr/>
      </w:pPr>
      <w:r w:rsidDel="00000000" w:rsidR="00000000" w:rsidRPr="00000000">
        <w:rPr>
          <w:rtl w:val="0"/>
        </w:rPr>
      </w:r>
    </w:p>
    <w:p w:rsidR="00000000" w:rsidDel="00000000" w:rsidP="00000000" w:rsidRDefault="00000000" w:rsidRPr="00000000" w14:paraId="00002648">
      <w:pPr>
        <w:pageBreakBefore w:val="0"/>
        <w:spacing w:after="0" w:lineRule="auto"/>
        <w:rPr>
          <w:b w:val="1"/>
          <w:sz w:val="24"/>
          <w:szCs w:val="24"/>
        </w:rPr>
      </w:pPr>
      <w:r w:rsidDel="00000000" w:rsidR="00000000" w:rsidRPr="00000000">
        <w:rPr>
          <w:b w:val="1"/>
          <w:sz w:val="24"/>
          <w:szCs w:val="24"/>
          <w:rtl w:val="0"/>
        </w:rPr>
        <w:t xml:space="preserve">Planning for Pedestrians</w:t>
      </w:r>
    </w:p>
    <w:p w:rsidR="00000000" w:rsidDel="00000000" w:rsidP="00000000" w:rsidRDefault="00000000" w:rsidRPr="00000000" w14:paraId="00002649">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4A">
      <w:pPr>
        <w:pageBreakBefore w:val="0"/>
        <w:spacing w:after="0" w:lineRule="auto"/>
        <w:rPr/>
      </w:pPr>
      <w:r w:rsidDel="00000000" w:rsidR="00000000" w:rsidRPr="00000000">
        <w:rPr>
          <w:rtl w:val="0"/>
        </w:rPr>
        <w:t xml:space="preserve">The needs of pedestrians should be taken into account when designing the layout of parking areas. This should include both those who have parked within the car park and those who are accessing the development by foot. Pedestrian access both to the development and across a car park should, wherever possible, be provided along the pedestrian desire lines.</w:t>
      </w:r>
    </w:p>
    <w:p w:rsidR="00000000" w:rsidDel="00000000" w:rsidP="00000000" w:rsidRDefault="00000000" w:rsidRPr="00000000" w14:paraId="0000264B">
      <w:pPr>
        <w:pageBreakBefore w:val="0"/>
        <w:spacing w:after="0" w:lineRule="auto"/>
        <w:rPr/>
      </w:pPr>
      <w:r w:rsidDel="00000000" w:rsidR="00000000" w:rsidRPr="00000000">
        <w:rPr>
          <w:rtl w:val="0"/>
        </w:rPr>
      </w:r>
    </w:p>
    <w:p w:rsidR="00000000" w:rsidDel="00000000" w:rsidP="00000000" w:rsidRDefault="00000000" w:rsidRPr="00000000" w14:paraId="0000264C">
      <w:pPr>
        <w:pageBreakBefore w:val="0"/>
        <w:spacing w:after="0" w:lineRule="auto"/>
        <w:rPr/>
      </w:pPr>
      <w:r w:rsidDel="00000000" w:rsidR="00000000" w:rsidRPr="00000000">
        <w:rPr>
          <w:rtl w:val="0"/>
        </w:rPr>
        <w:t xml:space="preserve">Within the car park, provision should be made to allow pedestrians to walk through it easily and safely. The provision of raised footways through the car park and crossing points across main vehicle routes will help to alleviate conflict between pedestrians and vehicles. A typical layout is shown below. Pedestrian routes should also incorporate measures to assist the mobility impaired.</w:t>
      </w:r>
    </w:p>
    <w:p w:rsidR="00000000" w:rsidDel="00000000" w:rsidP="00000000" w:rsidRDefault="00000000" w:rsidRPr="00000000" w14:paraId="0000264D">
      <w:pPr>
        <w:pageBreakBefore w:val="0"/>
        <w:spacing w:after="0" w:lineRule="auto"/>
        <w:rPr/>
      </w:pPr>
      <w:r w:rsidDel="00000000" w:rsidR="00000000" w:rsidRPr="00000000">
        <w:rPr>
          <w:rtl w:val="0"/>
        </w:rPr>
        <w:t xml:space="preserve">  </w:t>
      </w:r>
    </w:p>
    <w:p w:rsidR="00000000" w:rsidDel="00000000" w:rsidP="00000000" w:rsidRDefault="00000000" w:rsidRPr="00000000" w14:paraId="0000264E">
      <w:pPr>
        <w:pageBreakBefore w:val="0"/>
        <w:spacing w:after="0" w:lineRule="auto"/>
        <w:rPr/>
      </w:pPr>
      <w:r w:rsidDel="00000000" w:rsidR="00000000" w:rsidRPr="00000000">
        <w:rPr>
          <w:rtl w:val="0"/>
        </w:rPr>
      </w:r>
    </w:p>
    <w:p w:rsidR="00000000" w:rsidDel="00000000" w:rsidP="00000000" w:rsidRDefault="00000000" w:rsidRPr="00000000" w14:paraId="0000264F">
      <w:pPr>
        <w:pageBreakBefore w:val="0"/>
        <w:spacing w:after="0" w:lineRule="auto"/>
        <w:rPr/>
      </w:pPr>
      <w:r w:rsidDel="00000000" w:rsidR="00000000" w:rsidRPr="00000000">
        <w:rPr/>
        <w:drawing>
          <wp:inline distB="0" distT="0" distL="0" distR="0">
            <wp:extent cx="3559969" cy="3002255"/>
            <wp:effectExtent b="9525" l="9525" r="9525" t="9525"/>
            <wp:docPr id="52" name="image8.png"/>
            <a:graphic>
              <a:graphicData uri="http://schemas.openxmlformats.org/drawingml/2006/picture">
                <pic:pic>
                  <pic:nvPicPr>
                    <pic:cNvPr id="0" name="image8.png"/>
                    <pic:cNvPicPr preferRelativeResize="0"/>
                  </pic:nvPicPr>
                  <pic:blipFill>
                    <a:blip r:embed="rId88"/>
                    <a:srcRect b="14549" l="2322" r="2143" t="2393"/>
                    <a:stretch>
                      <a:fillRect/>
                    </a:stretch>
                  </pic:blipFill>
                  <pic:spPr>
                    <a:xfrm>
                      <a:off x="0" y="0"/>
                      <a:ext cx="3559969" cy="3002255"/>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2650">
      <w:pPr>
        <w:pageBreakBefore w:val="0"/>
        <w:spacing w:after="0" w:lineRule="auto"/>
        <w:rPr/>
      </w:pPr>
      <w:r w:rsidDel="00000000" w:rsidR="00000000" w:rsidRPr="00000000">
        <w:rPr>
          <w:rtl w:val="0"/>
        </w:rPr>
        <w:t xml:space="preserve">Typical layout of footways in parking areas</w:t>
      </w:r>
    </w:p>
    <w:p w:rsidR="00000000" w:rsidDel="00000000" w:rsidP="00000000" w:rsidRDefault="00000000" w:rsidRPr="00000000" w14:paraId="00002651">
      <w:pPr>
        <w:pageBreakBefore w:val="0"/>
        <w:spacing w:after="0" w:lineRule="auto"/>
        <w:rPr/>
      </w:pPr>
      <w:r w:rsidDel="00000000" w:rsidR="00000000" w:rsidRPr="00000000">
        <w:rPr>
          <w:rtl w:val="0"/>
        </w:rPr>
      </w:r>
    </w:p>
    <w:p w:rsidR="00000000" w:rsidDel="00000000" w:rsidP="00000000" w:rsidRDefault="00000000" w:rsidRPr="00000000" w14:paraId="00002652">
      <w:pPr>
        <w:pageBreakBefore w:val="0"/>
        <w:spacing w:after="0" w:lineRule="auto"/>
        <w:rPr>
          <w:b w:val="1"/>
          <w:sz w:val="24"/>
          <w:szCs w:val="24"/>
        </w:rPr>
      </w:pPr>
      <w:r w:rsidDel="00000000" w:rsidR="00000000" w:rsidRPr="00000000">
        <w:rPr>
          <w:b w:val="1"/>
          <w:sz w:val="24"/>
          <w:szCs w:val="24"/>
          <w:rtl w:val="0"/>
        </w:rPr>
        <w:t xml:space="preserve">Access/Egress to Parking Areas</w:t>
      </w:r>
    </w:p>
    <w:p w:rsidR="00000000" w:rsidDel="00000000" w:rsidP="00000000" w:rsidRDefault="00000000" w:rsidRPr="00000000" w14:paraId="00002653">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54">
      <w:pPr>
        <w:pageBreakBefore w:val="0"/>
        <w:spacing w:after="0" w:lineRule="auto"/>
        <w:rPr/>
      </w:pPr>
      <w:r w:rsidDel="00000000" w:rsidR="00000000" w:rsidRPr="00000000">
        <w:rPr>
          <w:rtl w:val="0"/>
        </w:rPr>
        <w:t xml:space="preserve">Access to car parks from the public highway will require the provision of adequate sight lines to ensure that highway safety is not compromised. Suitable provision should also be made to enable pedestrians, especially the mobility impaired, to cross a car park access.</w:t>
      </w:r>
    </w:p>
    <w:p w:rsidR="00000000" w:rsidDel="00000000" w:rsidP="00000000" w:rsidRDefault="00000000" w:rsidRPr="00000000" w14:paraId="00002655">
      <w:pPr>
        <w:pageBreakBefore w:val="0"/>
        <w:spacing w:after="0" w:lineRule="auto"/>
        <w:rPr/>
      </w:pPr>
      <w:r w:rsidDel="00000000" w:rsidR="00000000" w:rsidRPr="00000000">
        <w:rPr>
          <w:rtl w:val="0"/>
        </w:rPr>
      </w:r>
    </w:p>
    <w:p w:rsidR="00000000" w:rsidDel="00000000" w:rsidP="00000000" w:rsidRDefault="00000000" w:rsidRPr="00000000" w14:paraId="00002656">
      <w:pPr>
        <w:pageBreakBefore w:val="0"/>
        <w:spacing w:after="0" w:lineRule="auto"/>
        <w:rPr/>
      </w:pPr>
      <w:r w:rsidDel="00000000" w:rsidR="00000000" w:rsidRPr="00000000">
        <w:rPr>
          <w:rtl w:val="0"/>
        </w:rPr>
        <w:t xml:space="preserve">Within the parking area developers will need to provide a balance between the following conflicting requirements:</w:t>
      </w:r>
    </w:p>
    <w:p w:rsidR="00000000" w:rsidDel="00000000" w:rsidP="00000000" w:rsidRDefault="00000000" w:rsidRPr="00000000" w14:paraId="0000265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Adequate visibility for the safe manoeuvring of vehicles.</w:t>
      </w:r>
      <w:r w:rsidDel="00000000" w:rsidR="00000000" w:rsidRPr="00000000">
        <w:rPr>
          <w:rtl w:val="0"/>
        </w:rPr>
      </w:r>
    </w:p>
    <w:p w:rsidR="00000000" w:rsidDel="00000000" w:rsidP="00000000" w:rsidRDefault="00000000" w:rsidRPr="00000000" w14:paraId="0000265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Safety of any pedestrian movements that are likely to occur.</w:t>
      </w:r>
      <w:r w:rsidDel="00000000" w:rsidR="00000000" w:rsidRPr="00000000">
        <w:rPr>
          <w:rtl w:val="0"/>
        </w:rPr>
      </w:r>
    </w:p>
    <w:p w:rsidR="00000000" w:rsidDel="00000000" w:rsidP="00000000" w:rsidRDefault="00000000" w:rsidRPr="00000000" w14:paraId="0000265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Landscaping of the parking area</w:t>
      </w:r>
      <w:r w:rsidDel="00000000" w:rsidR="00000000" w:rsidRPr="00000000">
        <w:rPr>
          <w:rtl w:val="0"/>
        </w:rPr>
      </w:r>
    </w:p>
    <w:p w:rsidR="00000000" w:rsidDel="00000000" w:rsidP="00000000" w:rsidRDefault="00000000" w:rsidRPr="00000000" w14:paraId="0000265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Personal security issues.</w:t>
      </w:r>
      <w:r w:rsidDel="00000000" w:rsidR="00000000" w:rsidRPr="00000000">
        <w:rPr>
          <w:rtl w:val="0"/>
        </w:rPr>
      </w:r>
    </w:p>
    <w:p w:rsidR="00000000" w:rsidDel="00000000" w:rsidP="00000000" w:rsidRDefault="00000000" w:rsidRPr="00000000" w14:paraId="0000265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Efficient operation of the parking area.</w:t>
      </w:r>
      <w:r w:rsidDel="00000000" w:rsidR="00000000" w:rsidRPr="00000000">
        <w:rPr>
          <w:rtl w:val="0"/>
        </w:rPr>
      </w:r>
    </w:p>
    <w:p w:rsidR="00000000" w:rsidDel="00000000" w:rsidP="00000000" w:rsidRDefault="00000000" w:rsidRPr="00000000" w14:paraId="0000265C">
      <w:pPr>
        <w:pageBreakBefore w:val="0"/>
        <w:spacing w:after="0" w:lineRule="auto"/>
        <w:rPr/>
      </w:pPr>
      <w:r w:rsidDel="00000000" w:rsidR="00000000" w:rsidRPr="00000000">
        <w:rPr>
          <w:rtl w:val="0"/>
        </w:rPr>
      </w:r>
    </w:p>
    <w:p w:rsidR="00000000" w:rsidDel="00000000" w:rsidP="00000000" w:rsidRDefault="00000000" w:rsidRPr="00000000" w14:paraId="0000265D">
      <w:pPr>
        <w:pageBreakBefore w:val="0"/>
        <w:spacing w:after="0" w:lineRule="auto"/>
        <w:rPr/>
      </w:pPr>
      <w:r w:rsidDel="00000000" w:rsidR="00000000" w:rsidRPr="00000000">
        <w:rPr>
          <w:rtl w:val="0"/>
        </w:rPr>
        <w:t xml:space="preserve">When parking is proposed immediately adjacent to the public highway, either at the rear of the footway or carriageway, right angled parking spaces with direct access should not be used, except in the case of private dwellings.</w:t>
      </w:r>
    </w:p>
    <w:p w:rsidR="00000000" w:rsidDel="00000000" w:rsidP="00000000" w:rsidRDefault="00000000" w:rsidRPr="00000000" w14:paraId="0000265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265F">
      <w:pPr>
        <w:pageBreakBefore w:val="0"/>
        <w:spacing w:after="0" w:lineRule="auto"/>
        <w:rPr>
          <w:b w:val="1"/>
          <w:sz w:val="24"/>
          <w:szCs w:val="24"/>
        </w:rPr>
      </w:pPr>
      <w:r w:rsidDel="00000000" w:rsidR="00000000" w:rsidRPr="00000000">
        <w:rPr>
          <w:b w:val="1"/>
          <w:sz w:val="24"/>
          <w:szCs w:val="24"/>
          <w:rtl w:val="0"/>
        </w:rPr>
        <w:t xml:space="preserve">Cycle Parking</w:t>
      </w:r>
    </w:p>
    <w:p w:rsidR="00000000" w:rsidDel="00000000" w:rsidP="00000000" w:rsidRDefault="00000000" w:rsidRPr="00000000" w14:paraId="00002660">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61">
      <w:pPr>
        <w:pageBreakBefore w:val="0"/>
        <w:spacing w:after="0" w:lineRule="auto"/>
        <w:rPr/>
      </w:pPr>
      <w:r w:rsidDel="00000000" w:rsidR="00000000" w:rsidRPr="00000000">
        <w:rPr>
          <w:rtl w:val="0"/>
        </w:rPr>
        <w:t xml:space="preserve">The parking needs of cyclists vary depending on the purpose of their trip:</w:t>
      </w:r>
    </w:p>
    <w:p w:rsidR="00000000" w:rsidDel="00000000" w:rsidP="00000000" w:rsidRDefault="00000000" w:rsidRPr="00000000" w14:paraId="00002662">
      <w:pPr>
        <w:pageBreakBefore w:val="0"/>
        <w:spacing w:after="0" w:lineRule="auto"/>
        <w:rPr/>
      </w:pPr>
      <w:r w:rsidDel="00000000" w:rsidR="00000000" w:rsidRPr="00000000">
        <w:rPr>
          <w:rtl w:val="0"/>
        </w:rPr>
        <w:t xml:space="preserve">• </w:t>
      </w:r>
      <w:r w:rsidDel="00000000" w:rsidR="00000000" w:rsidRPr="00000000">
        <w:rPr>
          <w:b w:val="1"/>
          <w:rtl w:val="0"/>
        </w:rPr>
        <w:t xml:space="preserve">Collection &amp; Delivery </w:t>
      </w:r>
      <w:r w:rsidDel="00000000" w:rsidR="00000000" w:rsidRPr="00000000">
        <w:rPr>
          <w:rtl w:val="0"/>
        </w:rPr>
        <w:t xml:space="preserve">– parking for short stay users needs to be near the entrance to, or inside, the place visited, and may be less secure than long stay provision.</w:t>
      </w:r>
    </w:p>
    <w:p w:rsidR="00000000" w:rsidDel="00000000" w:rsidP="00000000" w:rsidRDefault="00000000" w:rsidRPr="00000000" w14:paraId="00002663">
      <w:pPr>
        <w:pageBreakBefore w:val="0"/>
        <w:spacing w:after="0" w:lineRule="auto"/>
        <w:rPr/>
      </w:pPr>
      <w:r w:rsidDel="00000000" w:rsidR="00000000" w:rsidRPr="00000000">
        <w:rPr>
          <w:rtl w:val="0"/>
        </w:rPr>
        <w:t xml:space="preserve">• </w:t>
      </w:r>
      <w:r w:rsidDel="00000000" w:rsidR="00000000" w:rsidRPr="00000000">
        <w:rPr>
          <w:b w:val="1"/>
          <w:rtl w:val="0"/>
        </w:rPr>
        <w:t xml:space="preserve">Shopping </w:t>
      </w:r>
      <w:r w:rsidDel="00000000" w:rsidR="00000000" w:rsidRPr="00000000">
        <w:rPr>
          <w:rtl w:val="0"/>
        </w:rPr>
        <w:t xml:space="preserve">–Groups of cycle stands should be located at regular intervals so that the bicycle does not have to be parked more than a short walk from the final destination and ideally should be within sight of the owner.</w:t>
      </w:r>
    </w:p>
    <w:p w:rsidR="00000000" w:rsidDel="00000000" w:rsidP="00000000" w:rsidRDefault="00000000" w:rsidRPr="00000000" w14:paraId="00002664">
      <w:pPr>
        <w:pageBreakBefore w:val="0"/>
        <w:spacing w:after="0" w:lineRule="auto"/>
        <w:rPr/>
      </w:pPr>
      <w:r w:rsidDel="00000000" w:rsidR="00000000" w:rsidRPr="00000000">
        <w:rPr>
          <w:rtl w:val="0"/>
        </w:rPr>
        <w:t xml:space="preserve">• </w:t>
      </w:r>
      <w:r w:rsidDel="00000000" w:rsidR="00000000" w:rsidRPr="00000000">
        <w:rPr>
          <w:b w:val="1"/>
          <w:rtl w:val="0"/>
        </w:rPr>
        <w:t xml:space="preserve">Meetings &amp; Appointments </w:t>
      </w:r>
      <w:r w:rsidDel="00000000" w:rsidR="00000000" w:rsidRPr="00000000">
        <w:rPr>
          <w:rtl w:val="0"/>
        </w:rPr>
        <w:t xml:space="preserve">– use is often irregular and can be for long periods, up to a whole day. Users favour locations where lighting and surveillance are perceived to be good, usually at or near to main building entrances and preferably covered.</w:t>
      </w:r>
    </w:p>
    <w:p w:rsidR="00000000" w:rsidDel="00000000" w:rsidP="00000000" w:rsidRDefault="00000000" w:rsidRPr="00000000" w14:paraId="00002665">
      <w:pPr>
        <w:pageBreakBefore w:val="0"/>
        <w:spacing w:after="0" w:lineRule="auto"/>
        <w:rPr/>
      </w:pPr>
      <w:r w:rsidDel="00000000" w:rsidR="00000000" w:rsidRPr="00000000">
        <w:rPr>
          <w:rtl w:val="0"/>
        </w:rPr>
        <w:t xml:space="preserve">• </w:t>
      </w:r>
      <w:r w:rsidDel="00000000" w:rsidR="00000000" w:rsidRPr="00000000">
        <w:rPr>
          <w:b w:val="1"/>
          <w:rtl w:val="0"/>
        </w:rPr>
        <w:t xml:space="preserve">Workplace </w:t>
      </w:r>
      <w:r w:rsidDel="00000000" w:rsidR="00000000" w:rsidRPr="00000000">
        <w:rPr>
          <w:rtl w:val="0"/>
        </w:rPr>
        <w:t xml:space="preserve">– use is generally all day and on a regular basis. Demand is more likely to justify grouping of racks, often within areas where there is controlled access, CCTV monitoring or individual lockers.</w:t>
      </w:r>
    </w:p>
    <w:p w:rsidR="00000000" w:rsidDel="00000000" w:rsidP="00000000" w:rsidRDefault="00000000" w:rsidRPr="00000000" w14:paraId="00002666">
      <w:pPr>
        <w:pageBreakBefore w:val="0"/>
        <w:spacing w:after="0" w:lineRule="auto"/>
        <w:rPr/>
      </w:pPr>
      <w:r w:rsidDel="00000000" w:rsidR="00000000" w:rsidRPr="00000000">
        <w:rPr>
          <w:rtl w:val="0"/>
        </w:rPr>
        <w:t xml:space="preserve">• </w:t>
      </w:r>
      <w:r w:rsidDel="00000000" w:rsidR="00000000" w:rsidRPr="00000000">
        <w:rPr>
          <w:b w:val="1"/>
          <w:rtl w:val="0"/>
        </w:rPr>
        <w:t xml:space="preserve">Residential </w:t>
      </w:r>
      <w:r w:rsidDel="00000000" w:rsidR="00000000" w:rsidRPr="00000000">
        <w:rPr>
          <w:rtl w:val="0"/>
        </w:rPr>
        <w:t xml:space="preserve">– requires high standards of security and should avoid the need to take bicycles a long way into a building.</w:t>
      </w:r>
    </w:p>
    <w:p w:rsidR="00000000" w:rsidDel="00000000" w:rsidP="00000000" w:rsidRDefault="00000000" w:rsidRPr="00000000" w14:paraId="00002667">
      <w:pPr>
        <w:pageBreakBefore w:val="0"/>
        <w:spacing w:after="0" w:lineRule="auto"/>
        <w:rPr/>
      </w:pPr>
      <w:r w:rsidDel="00000000" w:rsidR="00000000" w:rsidRPr="00000000">
        <w:rPr>
          <w:rtl w:val="0"/>
        </w:rPr>
      </w:r>
    </w:p>
    <w:p w:rsidR="00000000" w:rsidDel="00000000" w:rsidP="00000000" w:rsidRDefault="00000000" w:rsidRPr="00000000" w14:paraId="00002668">
      <w:pPr>
        <w:pageBreakBefore w:val="0"/>
        <w:spacing w:after="0" w:lineRule="auto"/>
        <w:rPr>
          <w:b w:val="1"/>
          <w:sz w:val="24"/>
          <w:szCs w:val="24"/>
        </w:rPr>
      </w:pPr>
      <w:r w:rsidDel="00000000" w:rsidR="00000000" w:rsidRPr="00000000">
        <w:rPr>
          <w:rtl w:val="0"/>
        </w:rPr>
        <w:t xml:space="preserve">In addition to the provision of secure cycle parking, developers will be required to consider the additional needs of cyclists (such as lockers, changing and shower facilities where appropriate), the access to cycle parking and the interaction between cyclists and other highway users. </w:t>
      </w:r>
      <w:r w:rsidDel="00000000" w:rsidR="00000000" w:rsidRPr="00000000">
        <w:rPr>
          <w:rtl w:val="0"/>
        </w:rPr>
      </w:r>
    </w:p>
    <w:p w:rsidR="00000000" w:rsidDel="00000000" w:rsidP="00000000" w:rsidRDefault="00000000" w:rsidRPr="00000000" w14:paraId="00002669">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6A">
      <w:pPr>
        <w:pageBreakBefore w:val="0"/>
        <w:spacing w:after="0" w:lineRule="auto"/>
        <w:rPr/>
      </w:pPr>
      <w:r w:rsidDel="00000000" w:rsidR="00000000" w:rsidRPr="00000000">
        <w:rPr>
          <w:rtl w:val="0"/>
        </w:rPr>
        <w:t xml:space="preserve">The location of cycle parking provides a key role in persuading cyclists to use it. Cycle parking that is not convenient to the cyclist’s ultimate destination or where security is perceived to be poor will often stand empty and be subject to vandalism. Depending on the purpose of the trip the following locational requirements should be considered:</w:t>
      </w:r>
    </w:p>
    <w:p w:rsidR="00000000" w:rsidDel="00000000" w:rsidP="00000000" w:rsidRDefault="00000000" w:rsidRPr="00000000" w14:paraId="0000266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Obvious and well signed</w:t>
      </w:r>
      <w:r w:rsidDel="00000000" w:rsidR="00000000" w:rsidRPr="00000000">
        <w:rPr>
          <w:rtl w:val="0"/>
        </w:rPr>
      </w:r>
    </w:p>
    <w:p w:rsidR="00000000" w:rsidDel="00000000" w:rsidP="00000000" w:rsidRDefault="00000000" w:rsidRPr="00000000" w14:paraId="0000266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Near to the entrance of the premises being visited</w:t>
      </w:r>
      <w:r w:rsidDel="00000000" w:rsidR="00000000" w:rsidRPr="00000000">
        <w:rPr>
          <w:rtl w:val="0"/>
        </w:rPr>
      </w:r>
    </w:p>
    <w:p w:rsidR="00000000" w:rsidDel="00000000" w:rsidP="00000000" w:rsidRDefault="00000000" w:rsidRPr="00000000" w14:paraId="0000266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Visible and attractive</w:t>
      </w:r>
      <w:r w:rsidDel="00000000" w:rsidR="00000000" w:rsidRPr="00000000">
        <w:rPr>
          <w:rtl w:val="0"/>
        </w:rPr>
      </w:r>
    </w:p>
    <w:p w:rsidR="00000000" w:rsidDel="00000000" w:rsidP="00000000" w:rsidRDefault="00000000" w:rsidRPr="00000000" w14:paraId="0000266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Well lit</w:t>
      </w:r>
      <w:r w:rsidDel="00000000" w:rsidR="00000000" w:rsidRPr="00000000">
        <w:rPr>
          <w:rtl w:val="0"/>
        </w:rPr>
      </w:r>
    </w:p>
    <w:p w:rsidR="00000000" w:rsidDel="00000000" w:rsidP="00000000" w:rsidRDefault="00000000" w:rsidRPr="00000000" w14:paraId="0000266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An appropriate level of surveillance and security</w:t>
      </w:r>
      <w:r w:rsidDel="00000000" w:rsidR="00000000" w:rsidRPr="00000000">
        <w:rPr>
          <w:rtl w:val="0"/>
        </w:rPr>
      </w:r>
    </w:p>
    <w:p w:rsidR="00000000" w:rsidDel="00000000" w:rsidP="00000000" w:rsidRDefault="00000000" w:rsidRPr="00000000" w14:paraId="000026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Good weather protection</w:t>
      </w:r>
      <w:r w:rsidDel="00000000" w:rsidR="00000000" w:rsidRPr="00000000">
        <w:rPr>
          <w:rtl w:val="0"/>
        </w:rPr>
      </w:r>
    </w:p>
    <w:p w:rsidR="00000000" w:rsidDel="00000000" w:rsidP="00000000" w:rsidRDefault="00000000" w:rsidRPr="00000000" w14:paraId="0000267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Off street location with good and safe access, separated from parking vehicles</w:t>
      </w:r>
      <w:r w:rsidDel="00000000" w:rsidR="00000000" w:rsidRPr="00000000">
        <w:rPr>
          <w:rtl w:val="0"/>
        </w:rPr>
      </w:r>
    </w:p>
    <w:p w:rsidR="00000000" w:rsidDel="00000000" w:rsidP="00000000" w:rsidRDefault="00000000" w:rsidRPr="00000000" w14:paraId="0000267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Situated close to well used thoroughfares</w:t>
      </w:r>
      <w:r w:rsidDel="00000000" w:rsidR="00000000" w:rsidRPr="00000000">
        <w:rPr>
          <w:rtl w:val="0"/>
        </w:rPr>
      </w:r>
    </w:p>
    <w:p w:rsidR="00000000" w:rsidDel="00000000" w:rsidP="00000000" w:rsidRDefault="00000000" w:rsidRPr="00000000" w14:paraId="0000267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Well maintained</w:t>
      </w:r>
      <w:r w:rsidDel="00000000" w:rsidR="00000000" w:rsidRPr="00000000">
        <w:rPr>
          <w:rtl w:val="0"/>
        </w:rPr>
      </w:r>
    </w:p>
    <w:p w:rsidR="00000000" w:rsidDel="00000000" w:rsidP="00000000" w:rsidRDefault="00000000" w:rsidRPr="00000000" w14:paraId="00002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675">
      <w:pPr>
        <w:pageBreakBefore w:val="0"/>
        <w:spacing w:after="0" w:lineRule="auto"/>
        <w:rPr/>
      </w:pPr>
      <w:r w:rsidDel="00000000" w:rsidR="00000000" w:rsidRPr="00000000">
        <w:rPr>
          <w:rtl w:val="0"/>
        </w:rPr>
        <w:t xml:space="preserve">Where a development provides more than one access to a building, or group of buildings, it may be preferable to have small groups of cycle parking facilities spread around the development rather than a single central location. The emphasis should be on providing the most convenient locations for the users.</w:t>
      </w:r>
    </w:p>
    <w:p w:rsidR="00000000" w:rsidDel="00000000" w:rsidP="00000000" w:rsidRDefault="00000000" w:rsidRPr="00000000" w14:paraId="00002676">
      <w:pPr>
        <w:pageBreakBefore w:val="0"/>
        <w:spacing w:after="0" w:lineRule="auto"/>
        <w:rPr/>
      </w:pPr>
      <w:r w:rsidDel="00000000" w:rsidR="00000000" w:rsidRPr="00000000">
        <w:rPr>
          <w:rtl w:val="0"/>
        </w:rPr>
      </w:r>
    </w:p>
    <w:p w:rsidR="00000000" w:rsidDel="00000000" w:rsidP="00000000" w:rsidRDefault="00000000" w:rsidRPr="00000000" w14:paraId="00002677">
      <w:pPr>
        <w:pageBreakBefore w:val="0"/>
        <w:spacing w:after="0" w:lineRule="auto"/>
        <w:rPr/>
      </w:pPr>
      <w:r w:rsidDel="00000000" w:rsidR="00000000" w:rsidRPr="00000000">
        <w:rPr>
          <w:rtl w:val="0"/>
        </w:rPr>
        <w:t xml:space="preserve">The location of cycle parking facilities should not present a hazard to pedestrians, especially the mobility impaired. There are several measures that can be taken to minimise the conflict between pedestrians and cyclists:</w:t>
      </w:r>
    </w:p>
    <w:p w:rsidR="00000000" w:rsidDel="00000000" w:rsidP="00000000" w:rsidRDefault="00000000" w:rsidRPr="00000000" w14:paraId="000026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Tactile surfaces around cycle parking.</w:t>
      </w:r>
      <w:r w:rsidDel="00000000" w:rsidR="00000000" w:rsidRPr="00000000">
        <w:rPr>
          <w:rtl w:val="0"/>
        </w:rPr>
      </w:r>
    </w:p>
    <w:p w:rsidR="00000000" w:rsidDel="00000000" w:rsidP="00000000" w:rsidRDefault="00000000" w:rsidRPr="00000000" w14:paraId="0000267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Raised plinths with a feathered edge in contrasting colours to the existing footway.</w:t>
      </w:r>
      <w:r w:rsidDel="00000000" w:rsidR="00000000" w:rsidRPr="00000000">
        <w:rPr>
          <w:rtl w:val="0"/>
        </w:rPr>
      </w:r>
    </w:p>
    <w:p w:rsidR="00000000" w:rsidDel="00000000" w:rsidP="00000000" w:rsidRDefault="00000000" w:rsidRPr="00000000" w14:paraId="0000267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Cycle parking placed on the median zone between the carriageway and the footway.</w:t>
      </w:r>
      <w:r w:rsidDel="00000000" w:rsidR="00000000" w:rsidRPr="00000000">
        <w:rPr>
          <w:rtl w:val="0"/>
        </w:rPr>
      </w:r>
    </w:p>
    <w:p w:rsidR="00000000" w:rsidDel="00000000" w:rsidP="00000000" w:rsidRDefault="00000000" w:rsidRPr="00000000" w14:paraId="0000267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Hoops to deflect pedestrian flow around cycle stands.</w:t>
      </w:r>
      <w:r w:rsidDel="00000000" w:rsidR="00000000" w:rsidRPr="00000000">
        <w:rPr>
          <w:rtl w:val="0"/>
        </w:rPr>
      </w:r>
    </w:p>
    <w:p w:rsidR="00000000" w:rsidDel="00000000" w:rsidP="00000000" w:rsidRDefault="00000000" w:rsidRPr="00000000" w14:paraId="0000267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Providing a tapping rail (with a maximum height above ground of 150mm) so that an empty rack cannot be walked into.</w:t>
      </w:r>
      <w:r w:rsidDel="00000000" w:rsidR="00000000" w:rsidRPr="00000000">
        <w:rPr>
          <w:rtl w:val="0"/>
        </w:rPr>
      </w:r>
    </w:p>
    <w:p w:rsidR="00000000" w:rsidDel="00000000" w:rsidP="00000000" w:rsidRDefault="00000000" w:rsidRPr="00000000" w14:paraId="0000267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Incorporating advertising and lighting with stands.</w:t>
      </w:r>
      <w:r w:rsidDel="00000000" w:rsidR="00000000" w:rsidRPr="00000000">
        <w:rPr>
          <w:rtl w:val="0"/>
        </w:rPr>
      </w:r>
    </w:p>
    <w:p w:rsidR="00000000" w:rsidDel="00000000" w:rsidP="00000000" w:rsidRDefault="00000000" w:rsidRPr="00000000" w14:paraId="00002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67F">
      <w:pPr>
        <w:pageBreakBefore w:val="0"/>
        <w:spacing w:after="0" w:lineRule="auto"/>
        <w:rPr/>
      </w:pPr>
      <w:r w:rsidDel="00000000" w:rsidR="00000000" w:rsidRPr="00000000">
        <w:rPr>
          <w:rtl w:val="0"/>
        </w:rPr>
        <w:t xml:space="preserve">The provision of cycle parking facilities should fully complement cycle access opportunities to the development. This should include appropriate links to any local cycle network that either already exists or is proposed in an adopted local transport strategy.</w:t>
      </w:r>
    </w:p>
    <w:p w:rsidR="00000000" w:rsidDel="00000000" w:rsidP="00000000" w:rsidRDefault="00000000" w:rsidRPr="00000000" w14:paraId="00002680">
      <w:pPr>
        <w:pageBreakBefore w:val="0"/>
        <w:spacing w:after="0" w:lineRule="auto"/>
        <w:rPr/>
      </w:pPr>
      <w:r w:rsidDel="00000000" w:rsidR="00000000" w:rsidRPr="00000000">
        <w:rPr>
          <w:rtl w:val="0"/>
        </w:rPr>
      </w:r>
    </w:p>
    <w:p w:rsidR="00000000" w:rsidDel="00000000" w:rsidP="00000000" w:rsidRDefault="00000000" w:rsidRPr="00000000" w14:paraId="00002681">
      <w:pPr>
        <w:pageBreakBefore w:val="0"/>
        <w:spacing w:after="0" w:lineRule="auto"/>
        <w:rPr/>
      </w:pPr>
      <w:r w:rsidDel="00000000" w:rsidR="00000000" w:rsidRPr="00000000">
        <w:rPr>
          <w:rtl w:val="0"/>
        </w:rPr>
        <w:t xml:space="preserve">A variety of devices and systems are currently available to meet the needs of cyclists.</w:t>
      </w:r>
    </w:p>
    <w:p w:rsidR="00000000" w:rsidDel="00000000" w:rsidP="00000000" w:rsidRDefault="00000000" w:rsidRPr="00000000" w14:paraId="00002682">
      <w:pPr>
        <w:pageBreakBefore w:val="0"/>
        <w:spacing w:after="0" w:lineRule="auto"/>
        <w:rPr/>
      </w:pPr>
      <w:r w:rsidDel="00000000" w:rsidR="00000000" w:rsidRPr="00000000">
        <w:rPr>
          <w:rtl w:val="0"/>
        </w:rPr>
        <w:t xml:space="preserve">In general the equipment used to provide secure cycle parking should have the following requirements:</w:t>
      </w:r>
    </w:p>
    <w:p w:rsidR="00000000" w:rsidDel="00000000" w:rsidP="00000000" w:rsidRDefault="00000000" w:rsidRPr="00000000" w14:paraId="000026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Easy to use.</w:t>
      </w:r>
      <w:r w:rsidDel="00000000" w:rsidR="00000000" w:rsidRPr="00000000">
        <w:rPr>
          <w:rtl w:val="0"/>
        </w:rPr>
      </w:r>
    </w:p>
    <w:p w:rsidR="00000000" w:rsidDel="00000000" w:rsidP="00000000" w:rsidRDefault="00000000" w:rsidRPr="00000000" w14:paraId="000026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Enable bicycles to be supported without being damaged.</w:t>
      </w:r>
      <w:r w:rsidDel="00000000" w:rsidR="00000000" w:rsidRPr="00000000">
        <w:rPr>
          <w:rtl w:val="0"/>
        </w:rPr>
      </w:r>
    </w:p>
    <w:p w:rsidR="00000000" w:rsidDel="00000000" w:rsidP="00000000" w:rsidRDefault="00000000" w:rsidRPr="00000000" w14:paraId="000026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Vandal proof.</w:t>
      </w:r>
      <w:r w:rsidDel="00000000" w:rsidR="00000000" w:rsidRPr="00000000">
        <w:rPr>
          <w:rtl w:val="0"/>
        </w:rPr>
      </w:r>
    </w:p>
    <w:p w:rsidR="00000000" w:rsidDel="00000000" w:rsidP="00000000" w:rsidRDefault="00000000" w:rsidRPr="00000000" w14:paraId="000026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Have a good finish, clean and with no sharp edges.</w:t>
      </w:r>
      <w:r w:rsidDel="00000000" w:rsidR="00000000" w:rsidRPr="00000000">
        <w:rPr>
          <w:rtl w:val="0"/>
        </w:rPr>
      </w:r>
    </w:p>
    <w:p w:rsidR="00000000" w:rsidDel="00000000" w:rsidP="00000000" w:rsidRDefault="00000000" w:rsidRPr="00000000" w14:paraId="000026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Allow use of cyclist’s own locks where appropriate.</w:t>
      </w:r>
      <w:r w:rsidDel="00000000" w:rsidR="00000000" w:rsidRPr="00000000">
        <w:rPr>
          <w:rtl w:val="0"/>
        </w:rPr>
      </w:r>
    </w:p>
    <w:p w:rsidR="00000000" w:rsidDel="00000000" w:rsidP="00000000" w:rsidRDefault="00000000" w:rsidRPr="00000000" w14:paraId="000026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Have the ability to secure the frame and both wheels.</w:t>
      </w:r>
      <w:r w:rsidDel="00000000" w:rsidR="00000000" w:rsidRPr="00000000">
        <w:rPr>
          <w:rtl w:val="0"/>
        </w:rPr>
      </w:r>
    </w:p>
    <w:p w:rsidR="00000000" w:rsidDel="00000000" w:rsidP="00000000" w:rsidRDefault="00000000" w:rsidRPr="00000000" w14:paraId="000026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Allow storage of helmet and other accessories where appropriate.</w:t>
      </w:r>
      <w:r w:rsidDel="00000000" w:rsidR="00000000" w:rsidRPr="00000000">
        <w:rPr>
          <w:rtl w:val="0"/>
        </w:rPr>
      </w:r>
    </w:p>
    <w:p w:rsidR="00000000" w:rsidDel="00000000" w:rsidP="00000000" w:rsidRDefault="00000000" w:rsidRPr="00000000" w14:paraId="00002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268B">
      <w:pPr>
        <w:pageBreakBefore w:val="0"/>
        <w:spacing w:after="0" w:lineRule="auto"/>
        <w:rPr>
          <w:b w:val="1"/>
        </w:rPr>
      </w:pPr>
      <w:r w:rsidDel="00000000" w:rsidR="00000000" w:rsidRPr="00000000">
        <w:rPr>
          <w:b w:val="1"/>
          <w:rtl w:val="0"/>
        </w:rPr>
        <w:t xml:space="preserve">Wall Loops</w:t>
      </w:r>
    </w:p>
    <w:p w:rsidR="00000000" w:rsidDel="00000000" w:rsidP="00000000" w:rsidRDefault="00000000" w:rsidRPr="00000000" w14:paraId="0000268C">
      <w:pPr>
        <w:pageBreakBefore w:val="0"/>
        <w:spacing w:after="0" w:lineRule="auto"/>
        <w:rPr/>
      </w:pPr>
      <w:r w:rsidDel="00000000" w:rsidR="00000000" w:rsidRPr="00000000">
        <w:rPr>
          <w:rtl w:val="0"/>
        </w:rPr>
        <w:t xml:space="preserve">These are a simple, cheap and convenient alternative to stands which can be used where there is limited space and a substantial length of wall. A relatively low level of maintenance is generally required. They should be set 700–750mm from the ground, project no more than 50mm from the wall and set at a minimum pitch to park a bicycle every 1800mm.  They are not a suitable option for long stay parking.</w:t>
      </w:r>
    </w:p>
    <w:p w:rsidR="00000000" w:rsidDel="00000000" w:rsidP="00000000" w:rsidRDefault="00000000" w:rsidRPr="00000000" w14:paraId="0000268D">
      <w:pPr>
        <w:pageBreakBefore w:val="0"/>
        <w:spacing w:after="0" w:lineRule="auto"/>
        <w:rPr/>
      </w:pPr>
      <w:r w:rsidDel="00000000" w:rsidR="00000000" w:rsidRPr="00000000">
        <w:rPr>
          <w:rtl w:val="0"/>
        </w:rPr>
      </w:r>
    </w:p>
    <w:p w:rsidR="00000000" w:rsidDel="00000000" w:rsidP="00000000" w:rsidRDefault="00000000" w:rsidRPr="00000000" w14:paraId="0000268E">
      <w:pPr>
        <w:pageBreakBefore w:val="0"/>
        <w:spacing w:after="0" w:lineRule="auto"/>
        <w:rPr/>
      </w:pPr>
      <w:r w:rsidDel="00000000" w:rsidR="00000000" w:rsidRPr="00000000">
        <w:rPr>
          <w:b w:val="1"/>
          <w:rtl w:val="0"/>
        </w:rPr>
        <w:t xml:space="preserve">Sheffield Stands</w:t>
      </w:r>
      <w:r w:rsidDel="00000000" w:rsidR="00000000" w:rsidRPr="00000000">
        <w:rPr>
          <w:rtl w:val="0"/>
        </w:rPr>
        <w:t xml:space="preserve">.</w:t>
      </w:r>
    </w:p>
    <w:p w:rsidR="00000000" w:rsidDel="00000000" w:rsidP="00000000" w:rsidRDefault="00000000" w:rsidRPr="00000000" w14:paraId="0000268F">
      <w:pPr>
        <w:pageBreakBefore w:val="0"/>
        <w:spacing w:after="0" w:lineRule="auto"/>
        <w:rPr/>
      </w:pPr>
      <w:r w:rsidDel="00000000" w:rsidR="00000000" w:rsidRPr="00000000">
        <w:rPr>
          <w:rtl w:val="0"/>
        </w:rPr>
        <w:t xml:space="preserve">These have the virtue of simplicity and value for money and are ideal for short-term parking. They are not always the best option for long stay and/or high-density parking.</w:t>
      </w:r>
    </w:p>
    <w:p w:rsidR="00000000" w:rsidDel="00000000" w:rsidP="00000000" w:rsidRDefault="00000000" w:rsidRPr="00000000" w14:paraId="00002690">
      <w:pPr>
        <w:pageBreakBefore w:val="0"/>
        <w:spacing w:after="0" w:lineRule="auto"/>
        <w:rPr/>
      </w:pPr>
      <w:r w:rsidDel="00000000" w:rsidR="00000000" w:rsidRPr="00000000">
        <w:rPr>
          <w:rtl w:val="0"/>
        </w:rPr>
        <w:t xml:space="preserve">Stands with heights over 800mm should be avoided, as they do not support smaller bicycles.</w:t>
      </w:r>
    </w:p>
    <w:p w:rsidR="00000000" w:rsidDel="00000000" w:rsidP="00000000" w:rsidRDefault="00000000" w:rsidRPr="00000000" w14:paraId="00002691">
      <w:pPr>
        <w:pageBreakBefore w:val="0"/>
        <w:spacing w:after="0" w:lineRule="auto"/>
        <w:rPr/>
      </w:pPr>
      <w:r w:rsidDel="00000000" w:rsidR="00000000" w:rsidRPr="00000000">
        <w:rPr>
          <w:rtl w:val="0"/>
        </w:rPr>
        <w:t xml:space="preserve">A lower crossbar or panel can be provided to support smaller children’s bicycles.</w:t>
      </w:r>
    </w:p>
    <w:p w:rsidR="00000000" w:rsidDel="00000000" w:rsidP="00000000" w:rsidRDefault="00000000" w:rsidRPr="00000000" w14:paraId="00002692">
      <w:pPr>
        <w:pageBreakBefore w:val="0"/>
        <w:spacing w:after="0" w:lineRule="auto"/>
        <w:rPr/>
      </w:pPr>
      <w:r w:rsidDel="00000000" w:rsidR="00000000" w:rsidRPr="00000000">
        <w:rPr>
          <w:rtl w:val="0"/>
        </w:rPr>
        <w:t xml:space="preserve">Stands should be 900–1200mm long to support the bicycle at or near axle centres. Suitable space should be provided between stands to allow cyclists to get alongside the bicycle to lock it.</w:t>
      </w:r>
    </w:p>
    <w:p w:rsidR="00000000" w:rsidDel="00000000" w:rsidP="00000000" w:rsidRDefault="00000000" w:rsidRPr="00000000" w14:paraId="00002693">
      <w:pPr>
        <w:pageBreakBefore w:val="0"/>
        <w:spacing w:after="0" w:lineRule="auto"/>
        <w:rPr/>
      </w:pPr>
      <w:r w:rsidDel="00000000" w:rsidR="00000000" w:rsidRPr="00000000">
        <w:rPr>
          <w:rtl w:val="0"/>
        </w:rPr>
        <w:t xml:space="preserve">When considering the location of cycle parking using this type of stand it is important to remember how far the bicycle will extend beyond the stand itself. The angling of stands can reduce their width as an obstacle.</w:t>
      </w:r>
    </w:p>
    <w:p w:rsidR="00000000" w:rsidDel="00000000" w:rsidP="00000000" w:rsidRDefault="00000000" w:rsidRPr="00000000" w14:paraId="00002694">
      <w:pPr>
        <w:pageBreakBefore w:val="0"/>
        <w:spacing w:after="0" w:lineRule="auto"/>
        <w:rPr/>
      </w:pPr>
      <w:r w:rsidDel="00000000" w:rsidR="00000000" w:rsidRPr="00000000">
        <w:rPr>
          <w:rtl w:val="0"/>
        </w:rPr>
      </w:r>
    </w:p>
    <w:p w:rsidR="00000000" w:rsidDel="00000000" w:rsidP="00000000" w:rsidRDefault="00000000" w:rsidRPr="00000000" w14:paraId="00002695">
      <w:pPr>
        <w:pageBreakBefore w:val="0"/>
        <w:spacing w:after="0" w:lineRule="auto"/>
        <w:rPr>
          <w:b w:val="1"/>
        </w:rPr>
      </w:pPr>
      <w:r w:rsidDel="00000000" w:rsidR="00000000" w:rsidRPr="00000000">
        <w:rPr>
          <w:b w:val="1"/>
          <w:rtl w:val="0"/>
        </w:rPr>
        <w:t xml:space="preserve">Lockable Cycle Stands</w:t>
      </w:r>
    </w:p>
    <w:p w:rsidR="00000000" w:rsidDel="00000000" w:rsidP="00000000" w:rsidRDefault="00000000" w:rsidRPr="00000000" w14:paraId="00002696">
      <w:pPr>
        <w:pageBreakBefore w:val="0"/>
        <w:spacing w:after="0" w:lineRule="auto"/>
        <w:rPr/>
      </w:pPr>
      <w:r w:rsidDel="00000000" w:rsidR="00000000" w:rsidRPr="00000000">
        <w:rPr>
          <w:rtl w:val="0"/>
        </w:rPr>
        <w:t xml:space="preserve">These secure both the frame and wheels of a bike and generally have a lower parking density than Sheffield stands. They offer greater levels of security and can be quicker to use.</w:t>
      </w:r>
    </w:p>
    <w:p w:rsidR="00000000" w:rsidDel="00000000" w:rsidP="00000000" w:rsidRDefault="00000000" w:rsidRPr="00000000" w14:paraId="00002697">
      <w:pPr>
        <w:pageBreakBefore w:val="0"/>
        <w:spacing w:after="0" w:lineRule="auto"/>
        <w:rPr/>
      </w:pPr>
      <w:r w:rsidDel="00000000" w:rsidR="00000000" w:rsidRPr="00000000">
        <w:rPr>
          <w:rtl w:val="0"/>
        </w:rPr>
      </w:r>
    </w:p>
    <w:p w:rsidR="00000000" w:rsidDel="00000000" w:rsidP="00000000" w:rsidRDefault="00000000" w:rsidRPr="00000000" w14:paraId="00002698">
      <w:pPr>
        <w:pageBreakBefore w:val="0"/>
        <w:spacing w:after="0" w:lineRule="auto"/>
        <w:rPr>
          <w:b w:val="1"/>
        </w:rPr>
      </w:pPr>
      <w:r w:rsidDel="00000000" w:rsidR="00000000" w:rsidRPr="00000000">
        <w:rPr>
          <w:b w:val="1"/>
          <w:rtl w:val="0"/>
        </w:rPr>
        <w:t xml:space="preserve">Lockers</w:t>
      </w:r>
    </w:p>
    <w:p w:rsidR="00000000" w:rsidDel="00000000" w:rsidP="00000000" w:rsidRDefault="00000000" w:rsidRPr="00000000" w14:paraId="00002699">
      <w:pPr>
        <w:pageBreakBefore w:val="0"/>
        <w:spacing w:after="0" w:lineRule="auto"/>
        <w:rPr/>
      </w:pPr>
      <w:r w:rsidDel="00000000" w:rsidR="00000000" w:rsidRPr="00000000">
        <w:rPr>
          <w:rtl w:val="0"/>
        </w:rPr>
        <w:t xml:space="preserve">These combine speed of parking with weather protection and high levels of security. They require the greatest level of management commitment and opportunities for abuse can be greater. The liability for securing contents must be clearly defined. The most widely preferred system is a medium/long term hire regime, which requires an explicit agreement with users. A clearance under the units will help to make the locker unattractive for warehousing or sleeping, assist in cleaning operations and provide ventilation.</w:t>
      </w:r>
    </w:p>
    <w:p w:rsidR="00000000" w:rsidDel="00000000" w:rsidP="00000000" w:rsidRDefault="00000000" w:rsidRPr="00000000" w14:paraId="0000269A">
      <w:pPr>
        <w:pageBreakBefore w:val="0"/>
        <w:spacing w:after="0" w:lineRule="auto"/>
        <w:rPr/>
      </w:pPr>
      <w:r w:rsidDel="00000000" w:rsidR="00000000" w:rsidRPr="00000000">
        <w:rPr>
          <w:rtl w:val="0"/>
        </w:rPr>
      </w:r>
    </w:p>
    <w:p w:rsidR="00000000" w:rsidDel="00000000" w:rsidP="00000000" w:rsidRDefault="00000000" w:rsidRPr="00000000" w14:paraId="0000269B">
      <w:pPr>
        <w:pageBreakBefore w:val="0"/>
        <w:spacing w:after="0" w:lineRule="auto"/>
        <w:rPr>
          <w:b w:val="1"/>
        </w:rPr>
      </w:pPr>
      <w:r w:rsidDel="00000000" w:rsidR="00000000" w:rsidRPr="00000000">
        <w:rPr>
          <w:b w:val="1"/>
          <w:rtl w:val="0"/>
        </w:rPr>
        <w:t xml:space="preserve">Staffed Facilities</w:t>
      </w:r>
    </w:p>
    <w:p w:rsidR="00000000" w:rsidDel="00000000" w:rsidP="00000000" w:rsidRDefault="00000000" w:rsidRPr="00000000" w14:paraId="0000269C">
      <w:pPr>
        <w:pageBreakBefore w:val="0"/>
        <w:spacing w:after="0" w:lineRule="auto"/>
        <w:rPr/>
      </w:pPr>
      <w:r w:rsidDel="00000000" w:rsidR="00000000" w:rsidRPr="00000000">
        <w:rPr>
          <w:rtl w:val="0"/>
        </w:rPr>
        <w:t xml:space="preserve">There is little potential for such facilities to be commercially viable and they are mainly associated with a bike shop or some other compatible outlet.</w:t>
      </w:r>
    </w:p>
    <w:p w:rsidR="00000000" w:rsidDel="00000000" w:rsidP="00000000" w:rsidRDefault="00000000" w:rsidRPr="00000000" w14:paraId="0000269D">
      <w:pPr>
        <w:pageBreakBefore w:val="0"/>
        <w:spacing w:after="0" w:lineRule="auto"/>
        <w:rPr/>
      </w:pPr>
      <w:r w:rsidDel="00000000" w:rsidR="00000000" w:rsidRPr="00000000">
        <w:rPr>
          <w:rtl w:val="0"/>
        </w:rPr>
      </w:r>
    </w:p>
    <w:p w:rsidR="00000000" w:rsidDel="00000000" w:rsidP="00000000" w:rsidRDefault="00000000" w:rsidRPr="00000000" w14:paraId="0000269E">
      <w:pPr>
        <w:pageBreakBefore w:val="0"/>
        <w:spacing w:after="0" w:lineRule="auto"/>
        <w:rPr>
          <w:b w:val="1"/>
        </w:rPr>
      </w:pPr>
      <w:r w:rsidDel="00000000" w:rsidR="00000000" w:rsidRPr="00000000">
        <w:rPr>
          <w:b w:val="1"/>
          <w:rtl w:val="0"/>
        </w:rPr>
        <w:t xml:space="preserve">Unstaffed Facilities</w:t>
      </w:r>
    </w:p>
    <w:p w:rsidR="00000000" w:rsidDel="00000000" w:rsidP="00000000" w:rsidRDefault="00000000" w:rsidRPr="00000000" w14:paraId="0000269F">
      <w:pPr>
        <w:pageBreakBefore w:val="0"/>
        <w:spacing w:after="0" w:lineRule="auto"/>
        <w:rPr/>
      </w:pPr>
      <w:r w:rsidDel="00000000" w:rsidR="00000000" w:rsidRPr="00000000">
        <w:rPr>
          <w:rtl w:val="0"/>
        </w:rPr>
        <w:t xml:space="preserve">These are mostly associated with provision for employees although they could potentially also be used at public transport boarding points. They generally consist of secure cages or buildings with access allowed through the use of a key or swipe card. Full enclosure of such facilities will offer better weather protection and it is prudent to limit the number of users of the facility. Where a large number of parking spaces are required then more than one facility should be considered, which could then be sited at more convenient locations within the development compared with a larger centrally located facility.</w:t>
      </w:r>
    </w:p>
    <w:p w:rsidR="00000000" w:rsidDel="00000000" w:rsidP="00000000" w:rsidRDefault="00000000" w:rsidRPr="00000000" w14:paraId="000026A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26A1">
      <w:pPr>
        <w:pageBreakBefore w:val="0"/>
        <w:spacing w:after="0" w:lineRule="auto"/>
        <w:rPr>
          <w:b w:val="1"/>
          <w:sz w:val="24"/>
          <w:szCs w:val="24"/>
        </w:rPr>
      </w:pPr>
      <w:r w:rsidDel="00000000" w:rsidR="00000000" w:rsidRPr="00000000">
        <w:rPr>
          <w:b w:val="1"/>
          <w:sz w:val="24"/>
          <w:szCs w:val="24"/>
          <w:rtl w:val="0"/>
        </w:rPr>
        <w:t xml:space="preserve">Parking for the Mobility Impaired</w:t>
      </w:r>
    </w:p>
    <w:p w:rsidR="00000000" w:rsidDel="00000000" w:rsidP="00000000" w:rsidRDefault="00000000" w:rsidRPr="00000000" w14:paraId="000026A2">
      <w:pPr>
        <w:pageBreakBefore w:val="0"/>
        <w:spacing w:after="0" w:lineRule="auto"/>
        <w:rPr>
          <w:b w:val="1"/>
          <w:sz w:val="24"/>
          <w:szCs w:val="24"/>
        </w:rPr>
      </w:pPr>
      <w:r w:rsidDel="00000000" w:rsidR="00000000" w:rsidRPr="00000000">
        <w:rPr>
          <w:rtl w:val="0"/>
        </w:rPr>
      </w:r>
    </w:p>
    <w:p w:rsidR="00000000" w:rsidDel="00000000" w:rsidP="00000000" w:rsidRDefault="00000000" w:rsidRPr="00000000" w14:paraId="000026A3">
      <w:pPr>
        <w:pageBreakBefore w:val="0"/>
        <w:spacing w:after="0" w:lineRule="auto"/>
        <w:rPr/>
      </w:pPr>
      <w:r w:rsidDel="00000000" w:rsidR="00000000" w:rsidRPr="00000000">
        <w:rPr>
          <w:rtl w:val="0"/>
        </w:rPr>
        <w:t xml:space="preserve">Parking bays for the mobility impaired should be conveniently located and clearly signed. Their location should take into consideration the distances that potential users may be capable of walking to reach the facilities they desire. The generally accepted guidelines of walking distances for different degrees of mobility are:</w:t>
      </w:r>
    </w:p>
    <w:p w:rsidR="00000000" w:rsidDel="00000000" w:rsidP="00000000" w:rsidRDefault="00000000" w:rsidRPr="00000000" w14:paraId="000026A4">
      <w:pPr>
        <w:pageBreakBefore w:val="0"/>
        <w:spacing w:after="0" w:lineRule="auto"/>
        <w:rPr/>
      </w:pPr>
      <w:r w:rsidDel="00000000" w:rsidR="00000000" w:rsidRPr="00000000">
        <w:rPr>
          <w:rtl w:val="0"/>
        </w:rPr>
      </w:r>
    </w:p>
    <w:p w:rsidR="00000000" w:rsidDel="00000000" w:rsidP="00000000" w:rsidRDefault="00000000" w:rsidRPr="00000000" w14:paraId="000026A5">
      <w:pPr>
        <w:pageBreakBefore w:val="0"/>
        <w:spacing w:after="0" w:lineRule="auto"/>
        <w:rPr/>
      </w:pPr>
      <w:r w:rsidDel="00000000" w:rsidR="00000000" w:rsidRPr="00000000">
        <w:rPr>
          <w:rtl w:val="0"/>
        </w:rPr>
        <w:t xml:space="preserve">Visually impaired 150 metres</w:t>
      </w:r>
    </w:p>
    <w:p w:rsidR="00000000" w:rsidDel="00000000" w:rsidP="00000000" w:rsidRDefault="00000000" w:rsidRPr="00000000" w14:paraId="000026A6">
      <w:pPr>
        <w:pageBreakBefore w:val="0"/>
        <w:spacing w:after="0" w:lineRule="auto"/>
        <w:rPr/>
      </w:pPr>
      <w:r w:rsidDel="00000000" w:rsidR="00000000" w:rsidRPr="00000000">
        <w:rPr>
          <w:rtl w:val="0"/>
        </w:rPr>
        <w:t xml:space="preserve">Wheelchair users 150 metres</w:t>
      </w:r>
    </w:p>
    <w:p w:rsidR="00000000" w:rsidDel="00000000" w:rsidP="00000000" w:rsidRDefault="00000000" w:rsidRPr="00000000" w14:paraId="000026A7">
      <w:pPr>
        <w:pageBreakBefore w:val="0"/>
        <w:spacing w:after="0" w:lineRule="auto"/>
        <w:rPr/>
      </w:pPr>
      <w:r w:rsidDel="00000000" w:rsidR="00000000" w:rsidRPr="00000000">
        <w:rPr>
          <w:rtl w:val="0"/>
        </w:rPr>
        <w:t xml:space="preserve">Ambulatory impairment without a walking aid 100 metres</w:t>
      </w:r>
    </w:p>
    <w:p w:rsidR="00000000" w:rsidDel="00000000" w:rsidP="00000000" w:rsidRDefault="00000000" w:rsidRPr="00000000" w14:paraId="000026A8">
      <w:pPr>
        <w:pageBreakBefore w:val="0"/>
        <w:spacing w:after="0" w:lineRule="auto"/>
        <w:rPr/>
      </w:pPr>
      <w:r w:rsidDel="00000000" w:rsidR="00000000" w:rsidRPr="00000000">
        <w:rPr>
          <w:rtl w:val="0"/>
        </w:rPr>
        <w:t xml:space="preserve">Ambulatory impairment with a walking aid 50 metres</w:t>
      </w:r>
    </w:p>
    <w:p w:rsidR="00000000" w:rsidDel="00000000" w:rsidP="00000000" w:rsidRDefault="00000000" w:rsidRPr="00000000" w14:paraId="000026A9">
      <w:pPr>
        <w:pageBreakBefore w:val="0"/>
        <w:spacing w:after="0" w:lineRule="auto"/>
        <w:rPr/>
      </w:pPr>
      <w:r w:rsidDel="00000000" w:rsidR="00000000" w:rsidRPr="00000000">
        <w:rPr>
          <w:rtl w:val="0"/>
        </w:rPr>
      </w:r>
    </w:p>
    <w:p w:rsidR="00000000" w:rsidDel="00000000" w:rsidP="00000000" w:rsidRDefault="00000000" w:rsidRPr="00000000" w14:paraId="000026AA">
      <w:pPr>
        <w:pageBreakBefore w:val="0"/>
        <w:spacing w:after="0" w:lineRule="auto"/>
        <w:rPr/>
      </w:pPr>
      <w:r w:rsidDel="00000000" w:rsidR="00000000" w:rsidRPr="00000000">
        <w:rPr>
          <w:rtl w:val="0"/>
        </w:rPr>
        <w:t xml:space="preserve">Parking bays for the mobility impaired should be designed so that drivers and passengers, either of whom may be impaired, can get in and out of the vehicle easily and safely. They need to be designed to encompass a wide range of mobility impairments. They should also ensure easy access to and from the side and rear of the vehicle and protect the mobility impaired from moving traffic.</w:t>
      </w:r>
    </w:p>
    <w:p w:rsidR="00000000" w:rsidDel="00000000" w:rsidP="00000000" w:rsidRDefault="00000000" w:rsidRPr="00000000" w14:paraId="000026AB">
      <w:pPr>
        <w:pageBreakBefore w:val="0"/>
        <w:spacing w:after="0" w:lineRule="auto"/>
        <w:rPr/>
      </w:pPr>
      <w:r w:rsidDel="00000000" w:rsidR="00000000" w:rsidRPr="00000000">
        <w:rPr>
          <w:rtl w:val="0"/>
        </w:rPr>
        <w:t xml:space="preserve">Typical layouts of parking bays for the mobility impaired are shown below:</w:t>
      </w:r>
    </w:p>
    <w:p w:rsidR="00000000" w:rsidDel="00000000" w:rsidP="00000000" w:rsidRDefault="00000000" w:rsidRPr="00000000" w14:paraId="000026AC">
      <w:pPr>
        <w:pageBreakBefore w:val="0"/>
        <w:spacing w:after="0" w:lineRule="auto"/>
        <w:rPr/>
      </w:pPr>
      <w:r w:rsidDel="00000000" w:rsidR="00000000" w:rsidRPr="00000000">
        <w:rPr>
          <w:rtl w:val="0"/>
        </w:rPr>
      </w:r>
    </w:p>
    <w:p w:rsidR="00000000" w:rsidDel="00000000" w:rsidP="00000000" w:rsidRDefault="00000000" w:rsidRPr="00000000" w14:paraId="000026AD">
      <w:pPr>
        <w:pageBreakBefore w:val="0"/>
        <w:spacing w:after="0" w:lineRule="auto"/>
        <w:rPr/>
      </w:pPr>
      <w:r w:rsidDel="00000000" w:rsidR="00000000" w:rsidRPr="00000000">
        <w:rPr/>
        <w:drawing>
          <wp:inline distB="0" distT="0" distL="0" distR="0">
            <wp:extent cx="5016815" cy="2488159"/>
            <wp:effectExtent b="0" l="0" r="0" t="0"/>
            <wp:docPr id="53" name="image9.png"/>
            <a:graphic>
              <a:graphicData uri="http://schemas.openxmlformats.org/drawingml/2006/picture">
                <pic:pic>
                  <pic:nvPicPr>
                    <pic:cNvPr id="0" name="image9.png"/>
                    <pic:cNvPicPr preferRelativeResize="0"/>
                  </pic:nvPicPr>
                  <pic:blipFill>
                    <a:blip r:embed="rId89"/>
                    <a:srcRect b="0" l="0" r="0" t="0"/>
                    <a:stretch>
                      <a:fillRect/>
                    </a:stretch>
                  </pic:blipFill>
                  <pic:spPr>
                    <a:xfrm>
                      <a:off x="0" y="0"/>
                      <a:ext cx="5016815" cy="2488159"/>
                    </a:xfrm>
                    <a:prstGeom prst="rect"/>
                    <a:ln/>
                  </pic:spPr>
                </pic:pic>
              </a:graphicData>
            </a:graphic>
          </wp:inline>
        </w:drawing>
      </w:r>
      <w:r w:rsidDel="00000000" w:rsidR="00000000" w:rsidRPr="00000000">
        <w:rPr>
          <w:rtl w:val="0"/>
        </w:rPr>
      </w:r>
    </w:p>
    <w:p w:rsidR="00000000" w:rsidDel="00000000" w:rsidP="00000000" w:rsidRDefault="00000000" w:rsidRPr="00000000" w14:paraId="000026AE">
      <w:pPr>
        <w:pageBreakBefore w:val="0"/>
        <w:spacing w:after="0" w:lineRule="auto"/>
        <w:rPr/>
      </w:pPr>
      <w:r w:rsidDel="00000000" w:rsidR="00000000" w:rsidRPr="00000000">
        <w:rPr>
          <w:rtl w:val="0"/>
        </w:rPr>
      </w:r>
    </w:p>
    <w:p w:rsidR="00000000" w:rsidDel="00000000" w:rsidP="00000000" w:rsidRDefault="00000000" w:rsidRPr="00000000" w14:paraId="000026AF">
      <w:pPr>
        <w:pageBreakBefore w:val="0"/>
        <w:spacing w:after="0" w:lineRule="auto"/>
        <w:rPr/>
      </w:pPr>
      <w:r w:rsidDel="00000000" w:rsidR="00000000" w:rsidRPr="00000000">
        <w:rPr>
          <w:rtl w:val="0"/>
        </w:rPr>
        <w:t xml:space="preserve">Off-street parking bays that are parallel to the access aisle, making access available from the side, should be at least 6.6m long and 2.4m wide. The additional length will allow access to the rear of the vehicle where wheelchairs are often stored. Access from the side should be unencumbered by street furniture.</w:t>
      </w:r>
    </w:p>
    <w:p w:rsidR="00000000" w:rsidDel="00000000" w:rsidP="00000000" w:rsidRDefault="00000000" w:rsidRPr="00000000" w14:paraId="000026B0">
      <w:pPr>
        <w:pageBreakBefore w:val="0"/>
        <w:spacing w:after="0" w:lineRule="auto"/>
        <w:rPr/>
      </w:pPr>
      <w:r w:rsidDel="00000000" w:rsidR="00000000" w:rsidRPr="00000000">
        <w:rPr>
          <w:rtl w:val="0"/>
        </w:rPr>
      </w:r>
    </w:p>
    <w:p w:rsidR="00000000" w:rsidDel="00000000" w:rsidP="00000000" w:rsidRDefault="00000000" w:rsidRPr="00000000" w14:paraId="000026B1">
      <w:pPr>
        <w:pageBreakBefore w:val="0"/>
        <w:spacing w:after="0" w:lineRule="auto"/>
        <w:rPr/>
      </w:pPr>
      <w:r w:rsidDel="00000000" w:rsidR="00000000" w:rsidRPr="00000000">
        <w:rPr>
          <w:rtl w:val="0"/>
        </w:rPr>
        <w:t xml:space="preserve">Off-street parking bays that are perpendicular to the access aisle should be at least 5.5m long and 2.4m wide with an additional width of at least 1.2m along one side. This should allow sufficient width for wheelchair access between vehicles and enable vehicle doors to be fully opened. Where bays are adjacent to each other the 1.2m access area can be utilised to serve parking bays on either side.</w:t>
      </w:r>
    </w:p>
    <w:p w:rsidR="00000000" w:rsidDel="00000000" w:rsidP="00000000" w:rsidRDefault="00000000" w:rsidRPr="00000000" w14:paraId="000026B2">
      <w:pPr>
        <w:pageBreakBefore w:val="0"/>
        <w:spacing w:after="0" w:lineRule="auto"/>
        <w:rPr/>
      </w:pPr>
      <w:r w:rsidDel="00000000" w:rsidR="00000000" w:rsidRPr="00000000">
        <w:rPr>
          <w:rtl w:val="0"/>
        </w:rPr>
      </w:r>
    </w:p>
    <w:p w:rsidR="00000000" w:rsidDel="00000000" w:rsidP="00000000" w:rsidRDefault="00000000" w:rsidRPr="00000000" w14:paraId="000026B3">
      <w:pPr>
        <w:pageBreakBefore w:val="0"/>
        <w:spacing w:after="0" w:lineRule="auto"/>
        <w:rPr/>
      </w:pPr>
      <w:r w:rsidDel="00000000" w:rsidR="00000000" w:rsidRPr="00000000">
        <w:rPr>
          <w:rtl w:val="0"/>
        </w:rPr>
        <w:t xml:space="preserve">Parking bays for the mobility impaired should be located as near as possible to a suitably designed entrance/exit to the development. Access to and from the parking bays should also be free from steps, obstructions and steep slopes.</w:t>
      </w:r>
    </w:p>
    <w:p w:rsidR="00000000" w:rsidDel="00000000" w:rsidP="00000000" w:rsidRDefault="00000000" w:rsidRPr="00000000" w14:paraId="000026B4">
      <w:pPr>
        <w:pageBreakBefore w:val="0"/>
        <w:spacing w:after="0" w:lineRule="auto"/>
        <w:rPr/>
      </w:pPr>
      <w:r w:rsidDel="00000000" w:rsidR="00000000" w:rsidRPr="00000000">
        <w:rPr>
          <w:rtl w:val="0"/>
        </w:rPr>
      </w:r>
    </w:p>
    <w:p w:rsidR="00000000" w:rsidDel="00000000" w:rsidP="00000000" w:rsidRDefault="00000000" w:rsidRPr="00000000" w14:paraId="000026B5">
      <w:pPr>
        <w:pageBreakBefore w:val="0"/>
        <w:spacing w:after="0" w:lineRule="auto"/>
        <w:rPr/>
      </w:pPr>
      <w:r w:rsidDel="00000000" w:rsidR="00000000" w:rsidRPr="00000000">
        <w:rPr>
          <w:rtl w:val="0"/>
        </w:rPr>
        <w:t xml:space="preserve">The minimum standards for the provision of parking for people with impaired mobility are as follows:</w:t>
      </w:r>
    </w:p>
    <w:p w:rsidR="00000000" w:rsidDel="00000000" w:rsidP="00000000" w:rsidRDefault="00000000" w:rsidRPr="00000000" w14:paraId="000026B6">
      <w:pPr>
        <w:pageBreakBefore w:val="0"/>
        <w:spacing w:after="0" w:lineRule="auto"/>
        <w:rPr/>
      </w:pPr>
      <w:r w:rsidDel="00000000" w:rsidR="00000000" w:rsidRPr="00000000">
        <w:rPr>
          <w:rtl w:val="0"/>
        </w:rPr>
      </w:r>
    </w:p>
    <w:p w:rsidR="00000000" w:rsidDel="00000000" w:rsidP="00000000" w:rsidRDefault="00000000" w:rsidRPr="00000000" w14:paraId="000026B7">
      <w:pPr>
        <w:pageBreakBefore w:val="0"/>
        <w:spacing w:after="0" w:lineRule="auto"/>
        <w:rPr/>
      </w:pPr>
      <w:r w:rsidDel="00000000" w:rsidR="00000000" w:rsidRPr="00000000">
        <w:rPr>
          <w:rtl w:val="0"/>
        </w:rPr>
      </w:r>
    </w:p>
    <w:tbl>
      <w:tblPr>
        <w:tblStyle w:val="Table6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3662"/>
        <w:gridCol w:w="4621"/>
        <w:tblGridChange w:id="0">
          <w:tblGrid>
            <w:gridCol w:w="959"/>
            <w:gridCol w:w="3662"/>
            <w:gridCol w:w="4621"/>
          </w:tblGrid>
        </w:tblGridChange>
      </w:tblGrid>
      <w:tr>
        <w:trPr>
          <w:cantSplit w:val="0"/>
          <w:tblHeader w:val="0"/>
        </w:trPr>
        <w:tc>
          <w:tcPr>
            <w:gridSpan w:val="3"/>
            <w:shd w:fill="ccc1d9" w:val="clear"/>
          </w:tcPr>
          <w:p w:rsidR="00000000" w:rsidDel="00000000" w:rsidP="00000000" w:rsidRDefault="00000000" w:rsidRPr="00000000" w14:paraId="000026B8">
            <w:pPr>
              <w:pageBreakBefore w:val="0"/>
              <w:rPr/>
            </w:pPr>
            <w:r w:rsidDel="00000000" w:rsidR="00000000" w:rsidRPr="00000000">
              <w:rPr>
                <w:rtl w:val="0"/>
              </w:rPr>
              <w:t xml:space="preserve">For Employees and Visitors to Business Premises (Land Use Classes A2, B1, B2 &amp; B8)</w:t>
            </w:r>
          </w:p>
          <w:p w:rsidR="00000000" w:rsidDel="00000000" w:rsidP="00000000" w:rsidRDefault="00000000" w:rsidRPr="00000000" w14:paraId="000026B9">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BC">
            <w:pPr>
              <w:pageBreakBefore w:val="0"/>
              <w:rPr/>
            </w:pPr>
            <w:r w:rsidDel="00000000" w:rsidR="00000000" w:rsidRPr="00000000">
              <w:rPr>
                <w:rtl w:val="0"/>
              </w:rPr>
              <w:t xml:space="preserve">Car Parks up to 40 spaces</w:t>
            </w:r>
          </w:p>
        </w:tc>
        <w:tc>
          <w:tcPr/>
          <w:p w:rsidR="00000000" w:rsidDel="00000000" w:rsidP="00000000" w:rsidRDefault="00000000" w:rsidRPr="00000000" w14:paraId="000026BE">
            <w:pPr>
              <w:pageBreakBefore w:val="0"/>
              <w:rPr/>
            </w:pPr>
            <w:r w:rsidDel="00000000" w:rsidR="00000000" w:rsidRPr="00000000">
              <w:rPr>
                <w:rtl w:val="0"/>
              </w:rPr>
              <w:t xml:space="preserve">2 designated spaces + 1 space of sufficient</w:t>
            </w:r>
          </w:p>
          <w:p w:rsidR="00000000" w:rsidDel="00000000" w:rsidP="00000000" w:rsidRDefault="00000000" w:rsidRPr="00000000" w14:paraId="000026BF">
            <w:pPr>
              <w:pageBreakBefore w:val="0"/>
              <w:rPr/>
            </w:pPr>
            <w:r w:rsidDel="00000000" w:rsidR="00000000" w:rsidRPr="00000000">
              <w:rPr>
                <w:rtl w:val="0"/>
              </w:rPr>
              <w:t xml:space="preserve">size but not specifically designated.</w:t>
            </w:r>
          </w:p>
          <w:p w:rsidR="00000000" w:rsidDel="00000000" w:rsidP="00000000" w:rsidRDefault="00000000" w:rsidRPr="00000000" w14:paraId="000026C0">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C1">
            <w:pPr>
              <w:pageBreakBefore w:val="0"/>
              <w:rPr/>
            </w:pPr>
            <w:r w:rsidDel="00000000" w:rsidR="00000000" w:rsidRPr="00000000">
              <w:rPr>
                <w:rtl w:val="0"/>
              </w:rPr>
              <w:t xml:space="preserve">Car Parks with 40 to 200 spaces</w:t>
            </w:r>
          </w:p>
        </w:tc>
        <w:tc>
          <w:tcPr/>
          <w:p w:rsidR="00000000" w:rsidDel="00000000" w:rsidP="00000000" w:rsidRDefault="00000000" w:rsidRPr="00000000" w14:paraId="000026C3">
            <w:pPr>
              <w:pageBreakBefore w:val="0"/>
              <w:rPr/>
            </w:pPr>
            <w:r w:rsidDel="00000000" w:rsidR="00000000" w:rsidRPr="00000000">
              <w:rPr>
                <w:rtl w:val="0"/>
              </w:rPr>
              <w:t xml:space="preserve">4 designated spaces or 5% of the total</w:t>
            </w:r>
          </w:p>
          <w:p w:rsidR="00000000" w:rsidDel="00000000" w:rsidP="00000000" w:rsidRDefault="00000000" w:rsidRPr="00000000" w14:paraId="000026C4">
            <w:pPr>
              <w:pageBreakBefore w:val="0"/>
              <w:rPr/>
            </w:pPr>
            <w:r w:rsidDel="00000000" w:rsidR="00000000" w:rsidRPr="00000000">
              <w:rPr>
                <w:rtl w:val="0"/>
              </w:rPr>
              <w:t xml:space="preserve">capacity, whichever is greater</w:t>
            </w:r>
          </w:p>
          <w:p w:rsidR="00000000" w:rsidDel="00000000" w:rsidP="00000000" w:rsidRDefault="00000000" w:rsidRPr="00000000" w14:paraId="000026C5">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C6">
            <w:pPr>
              <w:pageBreakBefore w:val="0"/>
              <w:rPr/>
            </w:pPr>
            <w:r w:rsidDel="00000000" w:rsidR="00000000" w:rsidRPr="00000000">
              <w:rPr>
                <w:rtl w:val="0"/>
              </w:rPr>
              <w:t xml:space="preserve">Car parks with greater than 200 spaces </w:t>
            </w:r>
          </w:p>
          <w:p w:rsidR="00000000" w:rsidDel="00000000" w:rsidP="00000000" w:rsidRDefault="00000000" w:rsidRPr="00000000" w14:paraId="000026C7">
            <w:pPr>
              <w:pageBreakBefore w:val="0"/>
              <w:rPr/>
            </w:pPr>
            <w:r w:rsidDel="00000000" w:rsidR="00000000" w:rsidRPr="00000000">
              <w:rPr>
                <w:rtl w:val="0"/>
              </w:rPr>
            </w:r>
          </w:p>
        </w:tc>
        <w:tc>
          <w:tcPr/>
          <w:p w:rsidR="00000000" w:rsidDel="00000000" w:rsidP="00000000" w:rsidRDefault="00000000" w:rsidRPr="00000000" w14:paraId="000026C9">
            <w:pPr>
              <w:pageBreakBefore w:val="0"/>
              <w:rPr/>
            </w:pPr>
            <w:r w:rsidDel="00000000" w:rsidR="00000000" w:rsidRPr="00000000">
              <w:rPr>
                <w:rtl w:val="0"/>
              </w:rPr>
              <w:t xml:space="preserve">6 designated spaces + 2% of the total</w:t>
            </w:r>
          </w:p>
          <w:p w:rsidR="00000000" w:rsidDel="00000000" w:rsidP="00000000" w:rsidRDefault="00000000" w:rsidRPr="00000000" w14:paraId="000026CA">
            <w:pPr>
              <w:pageBreakBefore w:val="0"/>
              <w:rPr/>
            </w:pPr>
            <w:r w:rsidDel="00000000" w:rsidR="00000000" w:rsidRPr="00000000">
              <w:rPr>
                <w:rtl w:val="0"/>
              </w:rPr>
              <w:t xml:space="preserve">capacity</w:t>
            </w:r>
          </w:p>
        </w:tc>
      </w:tr>
      <w:tr>
        <w:trPr>
          <w:cantSplit w:val="0"/>
          <w:tblHeader w:val="0"/>
        </w:trPr>
        <w:tc>
          <w:tcPr>
            <w:gridSpan w:val="3"/>
            <w:shd w:fill="ccc1d9" w:val="clear"/>
          </w:tcPr>
          <w:p w:rsidR="00000000" w:rsidDel="00000000" w:rsidP="00000000" w:rsidRDefault="00000000" w:rsidRPr="00000000" w14:paraId="000026CB">
            <w:pPr>
              <w:pageBreakBefore w:val="0"/>
              <w:rPr/>
            </w:pPr>
            <w:r w:rsidDel="00000000" w:rsidR="00000000" w:rsidRPr="00000000">
              <w:rPr>
                <w:rtl w:val="0"/>
              </w:rPr>
              <w:t xml:space="preserve">For Shopping, Recreation and Leisure (Land Use Classes A1, A3, A4, A5, C1, D1, D2 &amp;</w:t>
            </w:r>
          </w:p>
          <w:p w:rsidR="00000000" w:rsidDel="00000000" w:rsidP="00000000" w:rsidRDefault="00000000" w:rsidRPr="00000000" w14:paraId="000026CC">
            <w:pPr>
              <w:pageBreakBefore w:val="0"/>
              <w:rPr/>
            </w:pPr>
            <w:r w:rsidDel="00000000" w:rsidR="00000000" w:rsidRPr="00000000">
              <w:rPr>
                <w:rtl w:val="0"/>
              </w:rPr>
              <w:t xml:space="preserve">Unclassified)</w:t>
            </w:r>
          </w:p>
          <w:p w:rsidR="00000000" w:rsidDel="00000000" w:rsidP="00000000" w:rsidRDefault="00000000" w:rsidRPr="00000000" w14:paraId="000026CD">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D0">
            <w:pPr>
              <w:pageBreakBefore w:val="0"/>
              <w:rPr/>
            </w:pPr>
            <w:r w:rsidDel="00000000" w:rsidR="00000000" w:rsidRPr="00000000">
              <w:rPr>
                <w:rtl w:val="0"/>
              </w:rPr>
              <w:t xml:space="preserve">Car Parks up to 50 spaces</w:t>
            </w:r>
          </w:p>
        </w:tc>
        <w:tc>
          <w:tcPr/>
          <w:p w:rsidR="00000000" w:rsidDel="00000000" w:rsidP="00000000" w:rsidRDefault="00000000" w:rsidRPr="00000000" w14:paraId="000026D2">
            <w:pPr>
              <w:pageBreakBefore w:val="0"/>
              <w:rPr/>
            </w:pPr>
            <w:r w:rsidDel="00000000" w:rsidR="00000000" w:rsidRPr="00000000">
              <w:rPr>
                <w:rtl w:val="0"/>
              </w:rPr>
              <w:t xml:space="preserve">1 designated space + 2 spaces of sufficient</w:t>
            </w:r>
          </w:p>
          <w:p w:rsidR="00000000" w:rsidDel="00000000" w:rsidP="00000000" w:rsidRDefault="00000000" w:rsidRPr="00000000" w14:paraId="000026D3">
            <w:pPr>
              <w:pageBreakBefore w:val="0"/>
              <w:rPr/>
            </w:pPr>
            <w:r w:rsidDel="00000000" w:rsidR="00000000" w:rsidRPr="00000000">
              <w:rPr>
                <w:rtl w:val="0"/>
              </w:rPr>
              <w:t xml:space="preserve">size but not specifically designated.</w:t>
            </w:r>
          </w:p>
          <w:p w:rsidR="00000000" w:rsidDel="00000000" w:rsidP="00000000" w:rsidRDefault="00000000" w:rsidRPr="00000000" w14:paraId="000026D4">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D5">
            <w:pPr>
              <w:pageBreakBefore w:val="0"/>
              <w:rPr/>
            </w:pPr>
            <w:r w:rsidDel="00000000" w:rsidR="00000000" w:rsidRPr="00000000">
              <w:rPr>
                <w:rtl w:val="0"/>
              </w:rPr>
              <w:t xml:space="preserve">Car Parks with 50 to 200 spaces</w:t>
            </w:r>
          </w:p>
        </w:tc>
        <w:tc>
          <w:tcPr/>
          <w:p w:rsidR="00000000" w:rsidDel="00000000" w:rsidP="00000000" w:rsidRDefault="00000000" w:rsidRPr="00000000" w14:paraId="000026D7">
            <w:pPr>
              <w:pageBreakBefore w:val="0"/>
              <w:rPr/>
            </w:pPr>
            <w:r w:rsidDel="00000000" w:rsidR="00000000" w:rsidRPr="00000000">
              <w:rPr>
                <w:rtl w:val="0"/>
              </w:rPr>
              <w:t xml:space="preserve">3 designated spaces or 6% of the total</w:t>
            </w:r>
          </w:p>
          <w:p w:rsidR="00000000" w:rsidDel="00000000" w:rsidP="00000000" w:rsidRDefault="00000000" w:rsidRPr="00000000" w14:paraId="000026D8">
            <w:pPr>
              <w:pageBreakBefore w:val="0"/>
              <w:rPr/>
            </w:pPr>
            <w:r w:rsidDel="00000000" w:rsidR="00000000" w:rsidRPr="00000000">
              <w:rPr>
                <w:rtl w:val="0"/>
              </w:rPr>
              <w:t xml:space="preserve">capacity, whichever is greater</w:t>
            </w:r>
          </w:p>
          <w:p w:rsidR="00000000" w:rsidDel="00000000" w:rsidP="00000000" w:rsidRDefault="00000000" w:rsidRPr="00000000" w14:paraId="000026D9">
            <w:pPr>
              <w:pageBreakBefore w:val="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6DA">
            <w:pPr>
              <w:pageBreakBefore w:val="0"/>
              <w:rPr/>
            </w:pPr>
            <w:r w:rsidDel="00000000" w:rsidR="00000000" w:rsidRPr="00000000">
              <w:rPr>
                <w:rtl w:val="0"/>
              </w:rPr>
              <w:t xml:space="preserve">Car parks with greater than 200 spaces</w:t>
            </w:r>
          </w:p>
        </w:tc>
        <w:tc>
          <w:tcPr/>
          <w:p w:rsidR="00000000" w:rsidDel="00000000" w:rsidP="00000000" w:rsidRDefault="00000000" w:rsidRPr="00000000" w14:paraId="000026DC">
            <w:pPr>
              <w:pageBreakBefore w:val="0"/>
              <w:rPr/>
            </w:pPr>
            <w:r w:rsidDel="00000000" w:rsidR="00000000" w:rsidRPr="00000000">
              <w:rPr>
                <w:rtl w:val="0"/>
              </w:rPr>
              <w:t xml:space="preserve">4 designated spaces + 4% of the total</w:t>
            </w:r>
          </w:p>
          <w:p w:rsidR="00000000" w:rsidDel="00000000" w:rsidP="00000000" w:rsidRDefault="00000000" w:rsidRPr="00000000" w14:paraId="000026DD">
            <w:pPr>
              <w:pageBreakBefore w:val="0"/>
              <w:rPr/>
            </w:pPr>
            <w:r w:rsidDel="00000000" w:rsidR="00000000" w:rsidRPr="00000000">
              <w:rPr>
                <w:rtl w:val="0"/>
              </w:rPr>
              <w:t xml:space="preserve">capacity</w:t>
            </w:r>
          </w:p>
          <w:p w:rsidR="00000000" w:rsidDel="00000000" w:rsidP="00000000" w:rsidRDefault="00000000" w:rsidRPr="00000000" w14:paraId="000026DE">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26DF">
            <w:pPr>
              <w:pageBreakBefore w:val="0"/>
              <w:rPr/>
            </w:pPr>
            <w:r w:rsidDel="00000000" w:rsidR="00000000" w:rsidRPr="00000000">
              <w:rPr>
                <w:rtl w:val="0"/>
              </w:rPr>
              <w:t xml:space="preserve">Notes</w:t>
            </w:r>
          </w:p>
          <w:p w:rsidR="00000000" w:rsidDel="00000000" w:rsidP="00000000" w:rsidRDefault="00000000" w:rsidRPr="00000000" w14:paraId="000026E0">
            <w:pPr>
              <w:pageBreakBefore w:val="0"/>
              <w:rPr/>
            </w:pPr>
            <w:r w:rsidDel="00000000" w:rsidR="00000000" w:rsidRPr="00000000">
              <w:rPr>
                <w:rtl w:val="0"/>
              </w:rPr>
              <w:t xml:space="preserve">1.</w:t>
            </w:r>
          </w:p>
          <w:p w:rsidR="00000000" w:rsidDel="00000000" w:rsidP="00000000" w:rsidRDefault="00000000" w:rsidRPr="00000000" w14:paraId="000026E1">
            <w:pPr>
              <w:pageBreakBefore w:val="0"/>
              <w:rPr/>
            </w:pPr>
            <w:r w:rsidDel="00000000" w:rsidR="00000000" w:rsidRPr="00000000">
              <w:rPr>
                <w:rtl w:val="0"/>
              </w:rPr>
            </w:r>
          </w:p>
          <w:p w:rsidR="00000000" w:rsidDel="00000000" w:rsidP="00000000" w:rsidRDefault="00000000" w:rsidRPr="00000000" w14:paraId="000026E2">
            <w:pPr>
              <w:pageBreakBefore w:val="0"/>
              <w:rPr/>
            </w:pPr>
            <w:r w:rsidDel="00000000" w:rsidR="00000000" w:rsidRPr="00000000">
              <w:rPr>
                <w:rtl w:val="0"/>
              </w:rPr>
            </w:r>
          </w:p>
          <w:p w:rsidR="00000000" w:rsidDel="00000000" w:rsidP="00000000" w:rsidRDefault="00000000" w:rsidRPr="00000000" w14:paraId="000026E3">
            <w:pPr>
              <w:pageBreakBefore w:val="0"/>
              <w:rPr/>
            </w:pPr>
            <w:r w:rsidDel="00000000" w:rsidR="00000000" w:rsidRPr="00000000">
              <w:rPr>
                <w:rtl w:val="0"/>
              </w:rPr>
              <w:t xml:space="preserve">2.</w:t>
            </w:r>
          </w:p>
        </w:tc>
        <w:tc>
          <w:tcPr>
            <w:gridSpan w:val="2"/>
          </w:tcPr>
          <w:p w:rsidR="00000000" w:rsidDel="00000000" w:rsidP="00000000" w:rsidRDefault="00000000" w:rsidRPr="00000000" w14:paraId="000026E4">
            <w:pPr>
              <w:pageBreakBefore w:val="0"/>
              <w:rPr/>
            </w:pPr>
            <w:r w:rsidDel="00000000" w:rsidR="00000000" w:rsidRPr="00000000">
              <w:rPr>
                <w:rtl w:val="0"/>
              </w:rPr>
            </w:r>
          </w:p>
          <w:p w:rsidR="00000000" w:rsidDel="00000000" w:rsidP="00000000" w:rsidRDefault="00000000" w:rsidRPr="00000000" w14:paraId="000026E5">
            <w:pPr>
              <w:pageBreakBefore w:val="0"/>
              <w:rPr/>
            </w:pPr>
            <w:r w:rsidDel="00000000" w:rsidR="00000000" w:rsidRPr="00000000">
              <w:rPr>
                <w:rtl w:val="0"/>
              </w:rPr>
              <w:t xml:space="preserve">The provision of parking spaces for the mobility impaired will be part of the overall level of parking provision for the development as opposed to an additional requirement.</w:t>
            </w:r>
          </w:p>
          <w:p w:rsidR="00000000" w:rsidDel="00000000" w:rsidP="00000000" w:rsidRDefault="00000000" w:rsidRPr="00000000" w14:paraId="000026E6">
            <w:pPr>
              <w:pageBreakBefore w:val="0"/>
              <w:rPr/>
            </w:pPr>
            <w:r w:rsidDel="00000000" w:rsidR="00000000" w:rsidRPr="00000000">
              <w:rPr>
                <w:rtl w:val="0"/>
              </w:rPr>
              <w:t xml:space="preserve">The use of spaces allocated for the mobility impaired should be regularly monitored to ensure that the allocation is correct and that the system is working well.</w:t>
            </w:r>
          </w:p>
        </w:tc>
      </w:tr>
    </w:tbl>
    <w:p w:rsidR="00000000" w:rsidDel="00000000" w:rsidP="00000000" w:rsidRDefault="00000000" w:rsidRPr="00000000" w14:paraId="000026E8">
      <w:pPr>
        <w:pageBreakBefore w:val="0"/>
        <w:spacing w:after="0" w:lineRule="auto"/>
        <w:rPr/>
      </w:pPr>
      <w:r w:rsidDel="00000000" w:rsidR="00000000" w:rsidRPr="00000000">
        <w:rPr>
          <w:rtl w:val="0"/>
        </w:rPr>
      </w:r>
    </w:p>
    <w:p w:rsidR="00000000" w:rsidDel="00000000" w:rsidP="00000000" w:rsidRDefault="00000000" w:rsidRPr="00000000" w14:paraId="000026E9">
      <w:pPr>
        <w:pageBreakBefore w:val="0"/>
        <w:spacing w:after="0" w:lineRule="auto"/>
        <w:rPr/>
      </w:pPr>
      <w:r w:rsidDel="00000000" w:rsidR="00000000" w:rsidRPr="00000000">
        <w:rPr>
          <w:rtl w:val="0"/>
        </w:rPr>
        <w:t xml:space="preserve">Any new development which includes off-street parking should have at least one parking space that is either designated for the mobility impaired or, if not specifically designated, is of sufficient size to be used by the mobility impaired. Where provision for the mobility impaired is not to be provided as part of the development the local planning authority may seek a contribution from the developer towards the provision, operation and maintenance of parking bays either on-street or in public off-street car parks.</w:t>
      </w:r>
    </w:p>
    <w:p w:rsidR="00000000" w:rsidDel="00000000" w:rsidP="00000000" w:rsidRDefault="00000000" w:rsidRPr="00000000" w14:paraId="000026EA">
      <w:pPr>
        <w:pageBreakBefore w:val="0"/>
        <w:spacing w:after="0" w:lineRule="auto"/>
        <w:rPr/>
      </w:pPr>
      <w:r w:rsidDel="00000000" w:rsidR="00000000" w:rsidRPr="00000000">
        <w:rPr>
          <w:rtl w:val="0"/>
        </w:rPr>
      </w:r>
    </w:p>
    <w:p w:rsidR="00000000" w:rsidDel="00000000" w:rsidP="00000000" w:rsidRDefault="00000000" w:rsidRPr="00000000" w14:paraId="000026EB">
      <w:pPr>
        <w:pageBreakBefore w:val="0"/>
        <w:spacing w:after="0" w:lineRule="auto"/>
        <w:rPr>
          <w:b w:val="1"/>
          <w:sz w:val="24"/>
          <w:szCs w:val="24"/>
        </w:rPr>
      </w:pPr>
      <w:r w:rsidDel="00000000" w:rsidR="00000000" w:rsidRPr="00000000">
        <w:rPr>
          <w:b w:val="1"/>
          <w:sz w:val="24"/>
          <w:szCs w:val="24"/>
          <w:rtl w:val="0"/>
        </w:rPr>
        <w:t xml:space="preserve">Motorcycle Parking</w:t>
      </w:r>
    </w:p>
    <w:p w:rsidR="00000000" w:rsidDel="00000000" w:rsidP="00000000" w:rsidRDefault="00000000" w:rsidRPr="00000000" w14:paraId="000026EC">
      <w:pPr>
        <w:pageBreakBefore w:val="0"/>
        <w:spacing w:after="0" w:lineRule="auto"/>
        <w:rPr/>
      </w:pPr>
      <w:r w:rsidDel="00000000" w:rsidR="00000000" w:rsidRPr="00000000">
        <w:rPr>
          <w:rtl w:val="0"/>
        </w:rPr>
      </w:r>
    </w:p>
    <w:p w:rsidR="00000000" w:rsidDel="00000000" w:rsidP="00000000" w:rsidRDefault="00000000" w:rsidRPr="00000000" w14:paraId="000026ED">
      <w:pPr>
        <w:pageBreakBefore w:val="0"/>
        <w:spacing w:after="0" w:lineRule="auto"/>
        <w:rPr/>
      </w:pPr>
      <w:r w:rsidDel="00000000" w:rsidR="00000000" w:rsidRPr="00000000">
        <w:rPr>
          <w:rtl w:val="0"/>
        </w:rPr>
        <w:t xml:space="preserve">Provision should be made for motorcycle parking at all new developments in order to enable the use of this mode of transport. As with cycle parking the level of provision required will vary depending on the purpose of the trip. The availability of secure parking is particularly important in areas where medium to long term parking is anticipated.</w:t>
      </w:r>
    </w:p>
    <w:p w:rsidR="00000000" w:rsidDel="00000000" w:rsidP="00000000" w:rsidRDefault="00000000" w:rsidRPr="00000000" w14:paraId="000026EE">
      <w:pPr>
        <w:pageBreakBefore w:val="0"/>
        <w:spacing w:after="0" w:lineRule="auto"/>
        <w:rPr/>
      </w:pPr>
      <w:r w:rsidDel="00000000" w:rsidR="00000000" w:rsidRPr="00000000">
        <w:rPr>
          <w:rtl w:val="0"/>
        </w:rPr>
      </w:r>
    </w:p>
    <w:p w:rsidR="00000000" w:rsidDel="00000000" w:rsidP="00000000" w:rsidRDefault="00000000" w:rsidRPr="00000000" w14:paraId="000026EF">
      <w:pPr>
        <w:pageBreakBefore w:val="0"/>
        <w:spacing w:after="0" w:lineRule="auto"/>
        <w:rPr/>
      </w:pPr>
      <w:r w:rsidDel="00000000" w:rsidR="00000000" w:rsidRPr="00000000">
        <w:rPr>
          <w:rtl w:val="0"/>
        </w:rPr>
        <w:t xml:space="preserve">Motorcycle parking standards are a separate and additional requirement to the vehicle and cycle parking standards. As a </w:t>
      </w:r>
      <w:r w:rsidDel="00000000" w:rsidR="00000000" w:rsidRPr="00000000">
        <w:rPr>
          <w:b w:val="1"/>
          <w:rtl w:val="0"/>
        </w:rPr>
        <w:t xml:space="preserve">minimum </w:t>
      </w:r>
      <w:r w:rsidDel="00000000" w:rsidR="00000000" w:rsidRPr="00000000">
        <w:rPr>
          <w:rtl w:val="0"/>
        </w:rPr>
        <w:t xml:space="preserve">the following standard of provision should be made for motorcyclists within non- residential developments:</w:t>
      </w:r>
    </w:p>
    <w:p w:rsidR="00000000" w:rsidDel="00000000" w:rsidP="00000000" w:rsidRDefault="00000000" w:rsidRPr="00000000" w14:paraId="000026F0">
      <w:pPr>
        <w:pageBreakBefore w:val="0"/>
        <w:spacing w:after="0" w:lineRule="auto"/>
        <w:rPr/>
      </w:pPr>
      <w:r w:rsidDel="00000000" w:rsidR="00000000" w:rsidRPr="00000000">
        <w:rPr>
          <w:rtl w:val="0"/>
        </w:rPr>
      </w:r>
    </w:p>
    <w:tbl>
      <w:tblPr>
        <w:tblStyle w:val="Table6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5732"/>
        <w:tblGridChange w:id="0">
          <w:tblGrid>
            <w:gridCol w:w="3510"/>
            <w:gridCol w:w="5732"/>
          </w:tblGrid>
        </w:tblGridChange>
      </w:tblGrid>
      <w:tr>
        <w:trPr>
          <w:cantSplit w:val="0"/>
          <w:tblHeader w:val="0"/>
        </w:trPr>
        <w:tc>
          <w:tcPr>
            <w:shd w:fill="ccc1d9" w:val="clear"/>
          </w:tcPr>
          <w:p w:rsidR="00000000" w:rsidDel="00000000" w:rsidP="00000000" w:rsidRDefault="00000000" w:rsidRPr="00000000" w14:paraId="000026F1">
            <w:pPr>
              <w:pageBreakBefore w:val="0"/>
              <w:rPr/>
            </w:pPr>
            <w:r w:rsidDel="00000000" w:rsidR="00000000" w:rsidRPr="00000000">
              <w:rPr>
                <w:rtl w:val="0"/>
              </w:rPr>
              <w:t xml:space="preserve">Non-residential developments</w:t>
            </w:r>
          </w:p>
          <w:p w:rsidR="00000000" w:rsidDel="00000000" w:rsidP="00000000" w:rsidRDefault="00000000" w:rsidRPr="00000000" w14:paraId="000026F2">
            <w:pPr>
              <w:pageBreakBefore w:val="0"/>
              <w:rPr/>
            </w:pPr>
            <w:r w:rsidDel="00000000" w:rsidR="00000000" w:rsidRPr="00000000">
              <w:rPr>
                <w:rtl w:val="0"/>
              </w:rPr>
            </w:r>
          </w:p>
        </w:tc>
        <w:tc>
          <w:tcPr/>
          <w:p w:rsidR="00000000" w:rsidDel="00000000" w:rsidP="00000000" w:rsidRDefault="00000000" w:rsidRPr="00000000" w14:paraId="000026F3">
            <w:pPr>
              <w:pageBreakBefore w:val="0"/>
              <w:rPr/>
            </w:pPr>
            <w:r w:rsidDel="00000000" w:rsidR="00000000" w:rsidRPr="00000000">
              <w:rPr>
                <w:rtl w:val="0"/>
              </w:rPr>
              <w:t xml:space="preserve">1 space + 1 space for every 20 car parking spaces provided</w:t>
            </w:r>
          </w:p>
          <w:p w:rsidR="00000000" w:rsidDel="00000000" w:rsidP="00000000" w:rsidRDefault="00000000" w:rsidRPr="00000000" w14:paraId="000026F4">
            <w:pPr>
              <w:pageBreakBefore w:val="0"/>
              <w:rPr/>
            </w:pPr>
            <w:r w:rsidDel="00000000" w:rsidR="00000000" w:rsidRPr="00000000">
              <w:rPr>
                <w:rtl w:val="0"/>
              </w:rPr>
            </w:r>
          </w:p>
        </w:tc>
      </w:tr>
    </w:tbl>
    <w:p w:rsidR="00000000" w:rsidDel="00000000" w:rsidP="00000000" w:rsidRDefault="00000000" w:rsidRPr="00000000" w14:paraId="000026F5">
      <w:pPr>
        <w:pageBreakBefore w:val="0"/>
        <w:spacing w:after="0" w:lineRule="auto"/>
        <w:rPr/>
      </w:pPr>
      <w:r w:rsidDel="00000000" w:rsidR="00000000" w:rsidRPr="00000000">
        <w:rPr>
          <w:rtl w:val="0"/>
        </w:rPr>
      </w:r>
    </w:p>
    <w:p w:rsidR="00000000" w:rsidDel="00000000" w:rsidP="00000000" w:rsidRDefault="00000000" w:rsidRPr="00000000" w14:paraId="000026F6">
      <w:pPr>
        <w:pageBreakBefore w:val="0"/>
        <w:spacing w:after="0" w:lineRule="auto"/>
        <w:rPr/>
      </w:pPr>
      <w:r w:rsidDel="00000000" w:rsidR="00000000" w:rsidRPr="00000000">
        <w:rPr>
          <w:rtl w:val="0"/>
        </w:rPr>
        <w:t xml:space="preserve">Where communal parking facilities for residential developments are provided the above standards will also apply.</w:t>
      </w:r>
    </w:p>
    <w:p w:rsidR="00000000" w:rsidDel="00000000" w:rsidP="00000000" w:rsidRDefault="00000000" w:rsidRPr="00000000" w14:paraId="000026F7">
      <w:pPr>
        <w:pageBreakBefore w:val="0"/>
        <w:spacing w:after="0" w:lineRule="auto"/>
        <w:rPr/>
      </w:pPr>
      <w:r w:rsidDel="00000000" w:rsidR="00000000" w:rsidRPr="00000000">
        <w:rPr>
          <w:rtl w:val="0"/>
        </w:rPr>
        <w:t xml:space="preserve">In locating motorcycle parking, sites should be chosen that are well drained, particularly if ground anchors are provided. The surface should, as far as practical, have no, or only a slight, gradient, have a non-slip surface and be firm enough to prevent stands sinking into the ground. Parking areas should only be provided to the rear of footways in exceptional circumstances and under the condition that they would not interfere with pedestrian movements or jeopardise pedestrian safety.</w:t>
      </w:r>
    </w:p>
    <w:p w:rsidR="00000000" w:rsidDel="00000000" w:rsidP="00000000" w:rsidRDefault="00000000" w:rsidRPr="00000000" w14:paraId="000026F8">
      <w:pPr>
        <w:pageBreakBefore w:val="0"/>
        <w:spacing w:after="0" w:lineRule="auto"/>
        <w:rPr/>
      </w:pPr>
      <w:r w:rsidDel="00000000" w:rsidR="00000000" w:rsidRPr="00000000">
        <w:rPr>
          <w:rtl w:val="0"/>
        </w:rPr>
      </w:r>
    </w:p>
    <w:p w:rsidR="00000000" w:rsidDel="00000000" w:rsidP="00000000" w:rsidRDefault="00000000" w:rsidRPr="00000000" w14:paraId="000026F9">
      <w:pPr>
        <w:pageBreakBefore w:val="0"/>
        <w:spacing w:after="0" w:lineRule="auto"/>
        <w:rPr/>
      </w:pPr>
      <w:r w:rsidDel="00000000" w:rsidR="00000000" w:rsidRPr="00000000">
        <w:rPr>
          <w:rtl w:val="0"/>
        </w:rPr>
        <w:t xml:space="preserve">Motorcyclists are prone to the same personal security concerns as other transport users. Hence, good lighting will increase confidence in both personal and vehicle security. Where possible the parking should be located in areas that will regularly be observed and consideration should be given to protecting areas with bollards or some similar restriction to discourage theft.</w:t>
      </w:r>
    </w:p>
    <w:p w:rsidR="00000000" w:rsidDel="00000000" w:rsidP="00000000" w:rsidRDefault="00000000" w:rsidRPr="00000000" w14:paraId="000026FA">
      <w:pPr>
        <w:pageBreakBefore w:val="0"/>
        <w:spacing w:after="0" w:lineRule="auto"/>
        <w:rPr/>
      </w:pPr>
      <w:r w:rsidDel="00000000" w:rsidR="00000000" w:rsidRPr="00000000">
        <w:rPr>
          <w:rtl w:val="0"/>
        </w:rPr>
      </w:r>
    </w:p>
    <w:p w:rsidR="00000000" w:rsidDel="00000000" w:rsidP="00000000" w:rsidRDefault="00000000" w:rsidRPr="00000000" w14:paraId="000026FB">
      <w:pPr>
        <w:pageBreakBefore w:val="0"/>
        <w:spacing w:after="0" w:lineRule="auto"/>
        <w:rPr/>
      </w:pPr>
      <w:r w:rsidDel="00000000" w:rsidR="00000000" w:rsidRPr="00000000">
        <w:rPr>
          <w:rtl w:val="0"/>
        </w:rPr>
        <w:t xml:space="preserve">It is often not possible to pass a lock through a motorcycle frame. Hence any anchor point needs to be at a suitable height for locking the wheel. Two basic types of anchor points can be used to provide secure parking for motorcyclists:</w:t>
      </w:r>
    </w:p>
    <w:p w:rsidR="00000000" w:rsidDel="00000000" w:rsidP="00000000" w:rsidRDefault="00000000" w:rsidRPr="00000000" w14:paraId="000026FC">
      <w:pPr>
        <w:pageBreakBefore w:val="0"/>
        <w:spacing w:after="0" w:lineRule="auto"/>
        <w:rPr/>
      </w:pPr>
      <w:r w:rsidDel="00000000" w:rsidR="00000000" w:rsidRPr="00000000">
        <w:rPr>
          <w:rtl w:val="0"/>
        </w:rPr>
      </w:r>
    </w:p>
    <w:p w:rsidR="00000000" w:rsidDel="00000000" w:rsidP="00000000" w:rsidRDefault="00000000" w:rsidRPr="00000000" w14:paraId="000026FD">
      <w:pPr>
        <w:pageBreakBefore w:val="0"/>
        <w:spacing w:after="0" w:lineRule="auto"/>
        <w:rPr/>
      </w:pPr>
      <w:r w:rsidDel="00000000" w:rsidR="00000000" w:rsidRPr="00000000">
        <w:rPr>
          <w:b w:val="1"/>
          <w:rtl w:val="0"/>
        </w:rPr>
        <w:t xml:space="preserve">Ground Level </w:t>
      </w:r>
      <w:r w:rsidDel="00000000" w:rsidR="00000000" w:rsidRPr="00000000">
        <w:rPr>
          <w:rtl w:val="0"/>
        </w:rPr>
        <w:t xml:space="preserve">– the anchor point remains below the surface, often concealed by a hinged steel plate set flush with the surface. The plate is raised by the user allowing a loop to be lifted up and the users own lock passed through. Consideration should be given to the potential hazard that could be caused as a result of the anchor being left upstanding or jammed in the raised position. Anchor points of this type will require regular maintenance.</w:t>
      </w:r>
    </w:p>
    <w:p w:rsidR="00000000" w:rsidDel="00000000" w:rsidP="00000000" w:rsidRDefault="00000000" w:rsidRPr="00000000" w14:paraId="000026FE">
      <w:pPr>
        <w:pageBreakBefore w:val="0"/>
        <w:spacing w:after="0" w:lineRule="auto"/>
        <w:rPr/>
      </w:pPr>
      <w:r w:rsidDel="00000000" w:rsidR="00000000" w:rsidRPr="00000000">
        <w:rPr>
          <w:rtl w:val="0"/>
        </w:rPr>
      </w:r>
    </w:p>
    <w:p w:rsidR="00000000" w:rsidDel="00000000" w:rsidP="00000000" w:rsidRDefault="00000000" w:rsidRPr="00000000" w14:paraId="000026FF">
      <w:pPr>
        <w:pageBreakBefore w:val="0"/>
        <w:spacing w:after="0" w:lineRule="auto"/>
        <w:rPr/>
      </w:pPr>
      <w:r w:rsidDel="00000000" w:rsidR="00000000" w:rsidRPr="00000000">
        <w:rPr>
          <w:b w:val="1"/>
          <w:rtl w:val="0"/>
        </w:rPr>
        <w:t xml:space="preserve">Raised </w:t>
      </w:r>
      <w:r w:rsidDel="00000000" w:rsidR="00000000" w:rsidRPr="00000000">
        <w:rPr>
          <w:rtl w:val="0"/>
        </w:rPr>
        <w:t xml:space="preserve">– a horizontal bar is provided at a height of approximately 400-600mm above ground. This is generally provided at the edge of the carriageway. It can represent a trip hazard or impediment if installed along the edge of footways. Provision should be integrated with pedestrian railings or protected by means to safeguard pedestrians, particularly those with impaired vision.</w:t>
      </w:r>
    </w:p>
    <w:p w:rsidR="00000000" w:rsidDel="00000000" w:rsidP="00000000" w:rsidRDefault="00000000" w:rsidRPr="00000000" w14:paraId="00002700">
      <w:pPr>
        <w:pageBreakBefore w:val="0"/>
        <w:jc w:val="center"/>
        <w:rPr>
          <w:rFonts w:ascii="Calibri" w:cs="Calibri" w:eastAsia="Calibri" w:hAnsi="Calibri"/>
          <w:b w:val="1"/>
          <w:sz w:val="56"/>
          <w:szCs w:val="56"/>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2701">
      <w:pPr>
        <w:pageBreakBefore w:val="0"/>
        <w:jc w:val="center"/>
        <w:rPr>
          <w:rFonts w:ascii="Calibri" w:cs="Calibri" w:eastAsia="Calibri" w:hAnsi="Calibri"/>
          <w:b w:val="1"/>
          <w:sz w:val="56"/>
          <w:szCs w:val="56"/>
        </w:rPr>
      </w:pPr>
      <w:r w:rsidDel="00000000" w:rsidR="00000000" w:rsidRPr="00000000">
        <w:rPr>
          <w:rtl w:val="0"/>
        </w:rPr>
      </w:r>
    </w:p>
    <w:sectPr>
      <w:type w:val="nextPage"/>
      <w:pgSz w:h="11906" w:w="16838" w:orient="landscape"/>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Calibri"/>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2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defined in Article 2 of the Town and Country Planning (development Management Procedure) (England) Order 2015 (no.595) or any later amendment.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Roman"/>
      <w:lvlText w:val="(%2)"/>
      <w:lvlJc w:val="left"/>
      <w:pPr>
        <w:ind w:left="1800" w:hanging="720"/>
      </w:pPr>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Roman"/>
      <w:lvlText w:val="(%1)"/>
      <w:lvlJc w:val="left"/>
      <w:pPr>
        <w:ind w:left="2030" w:hanging="360"/>
      </w:pPr>
      <w:rPr/>
    </w:lvl>
    <w:lvl w:ilvl="1">
      <w:start w:val="1"/>
      <w:numFmt w:val="lowerRoman"/>
      <w:lvlText w:val="(%2)"/>
      <w:lvlJc w:val="left"/>
      <w:pPr>
        <w:ind w:left="2750" w:hanging="360"/>
      </w:pPr>
      <w:rPr/>
    </w:lvl>
    <w:lvl w:ilvl="2">
      <w:start w:val="1"/>
      <w:numFmt w:val="lowerRoman"/>
      <w:lvlText w:val="%3."/>
      <w:lvlJc w:val="right"/>
      <w:pPr>
        <w:ind w:left="3470" w:hanging="180"/>
      </w:pPr>
      <w:rPr/>
    </w:lvl>
    <w:lvl w:ilvl="3">
      <w:start w:val="1"/>
      <w:numFmt w:val="decimal"/>
      <w:lvlText w:val="%4."/>
      <w:lvlJc w:val="left"/>
      <w:pPr>
        <w:ind w:left="4190" w:hanging="360"/>
      </w:pPr>
      <w:rPr/>
    </w:lvl>
    <w:lvl w:ilvl="4">
      <w:start w:val="1"/>
      <w:numFmt w:val="lowerLetter"/>
      <w:lvlText w:val="%5."/>
      <w:lvlJc w:val="left"/>
      <w:pPr>
        <w:ind w:left="4910" w:hanging="360"/>
      </w:pPr>
      <w:rPr/>
    </w:lvl>
    <w:lvl w:ilvl="5">
      <w:start w:val="1"/>
      <w:numFmt w:val="lowerRoman"/>
      <w:lvlText w:val="%6."/>
      <w:lvlJc w:val="right"/>
      <w:pPr>
        <w:ind w:left="5630" w:hanging="180"/>
      </w:pPr>
      <w:rPr/>
    </w:lvl>
    <w:lvl w:ilvl="6">
      <w:start w:val="1"/>
      <w:numFmt w:val="decimal"/>
      <w:lvlText w:val="%7."/>
      <w:lvlJc w:val="left"/>
      <w:pPr>
        <w:ind w:left="6350" w:hanging="360"/>
      </w:pPr>
      <w:rPr/>
    </w:lvl>
    <w:lvl w:ilvl="7">
      <w:start w:val="1"/>
      <w:numFmt w:val="lowerLetter"/>
      <w:lvlText w:val="%8."/>
      <w:lvlJc w:val="left"/>
      <w:pPr>
        <w:ind w:left="7070" w:hanging="360"/>
      </w:pPr>
      <w:rPr/>
    </w:lvl>
    <w:lvl w:ilvl="8">
      <w:start w:val="1"/>
      <w:numFmt w:val="lowerRoman"/>
      <w:lvlText w:val="%9."/>
      <w:lvlJc w:val="right"/>
      <w:pPr>
        <w:ind w:left="779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strike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rFonts w:ascii="Open Sans" w:cs="Open Sans" w:eastAsia="Open Sans" w:hAnsi="Open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strike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117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highlight w:val="white"/>
        <w:lang w:val="en-GB"/>
      </w:rPr>
    </w:rPrDefault>
    <w:pPrDefault>
      <w:pPr>
        <w:spacing w:after="60" w:before="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jc w:val="left"/>
    </w:pPr>
    <w:rPr>
      <w:rFonts w:ascii="Times New Roman" w:cs="Times New Roman" w:eastAsia="Times New Roman" w:hAnsi="Times New Roman"/>
      <w:b w:val="1"/>
      <w:color w:val="000000"/>
      <w:sz w:val="48"/>
      <w:szCs w:val="48"/>
      <w:shd w:fill="auto" w:val="clear"/>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pageBreakBefore w:val="0"/>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8.jpg"/><Relationship Id="rId84" Type="http://schemas.openxmlformats.org/officeDocument/2006/relationships/image" Target="media/image6.jpg"/><Relationship Id="rId83" Type="http://schemas.openxmlformats.org/officeDocument/2006/relationships/image" Target="media/image69.png"/><Relationship Id="rId42" Type="http://schemas.openxmlformats.org/officeDocument/2006/relationships/image" Target="media/image25.png"/><Relationship Id="rId86" Type="http://schemas.openxmlformats.org/officeDocument/2006/relationships/image" Target="media/image7.jpg"/><Relationship Id="rId41" Type="http://schemas.openxmlformats.org/officeDocument/2006/relationships/image" Target="media/image50.jpg"/><Relationship Id="rId85" Type="http://schemas.openxmlformats.org/officeDocument/2006/relationships/image" Target="media/image70.png"/><Relationship Id="rId44" Type="http://schemas.openxmlformats.org/officeDocument/2006/relationships/image" Target="media/image30.png"/><Relationship Id="rId88" Type="http://schemas.openxmlformats.org/officeDocument/2006/relationships/image" Target="media/image8.png"/><Relationship Id="rId43" Type="http://schemas.openxmlformats.org/officeDocument/2006/relationships/image" Target="media/image10.png"/><Relationship Id="rId87" Type="http://schemas.openxmlformats.org/officeDocument/2006/relationships/image" Target="media/image71.png"/><Relationship Id="rId46" Type="http://schemas.openxmlformats.org/officeDocument/2006/relationships/image" Target="media/image52.jpg"/><Relationship Id="rId45" Type="http://schemas.openxmlformats.org/officeDocument/2006/relationships/image" Target="media/image51.jpg"/><Relationship Id="rId89" Type="http://schemas.openxmlformats.org/officeDocument/2006/relationships/image" Target="media/image9.png"/><Relationship Id="rId80" Type="http://schemas.openxmlformats.org/officeDocument/2006/relationships/image" Target="media/image67.png"/><Relationship Id="rId82" Type="http://schemas.openxmlformats.org/officeDocument/2006/relationships/image" Target="media/image3.jpg"/><Relationship Id="rId81" Type="http://schemas.openxmlformats.org/officeDocument/2006/relationships/image" Target="media/image6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8.png"/><Relationship Id="rId48" Type="http://schemas.openxmlformats.org/officeDocument/2006/relationships/image" Target="media/image26.png"/><Relationship Id="rId47" Type="http://schemas.openxmlformats.org/officeDocument/2006/relationships/image" Target="media/image31.png"/><Relationship Id="rId49" Type="http://schemas.openxmlformats.org/officeDocument/2006/relationships/image" Target="media/image2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2.png"/><Relationship Id="rId8" Type="http://schemas.openxmlformats.org/officeDocument/2006/relationships/hyperlink" Target="http://canterbury-consult.limehouse.co.uk/portal/cdlp_2014/cdlp_publication_2014?pointId=1394624366170#target-d2248403e6429" TargetMode="External"/><Relationship Id="rId73" Type="http://schemas.openxmlformats.org/officeDocument/2006/relationships/image" Target="media/image21.jpg"/><Relationship Id="rId72" Type="http://schemas.openxmlformats.org/officeDocument/2006/relationships/image" Target="media/image78.png"/><Relationship Id="rId31" Type="http://schemas.openxmlformats.org/officeDocument/2006/relationships/image" Target="media/image60.png"/><Relationship Id="rId75" Type="http://schemas.openxmlformats.org/officeDocument/2006/relationships/image" Target="media/image2.jpg"/><Relationship Id="rId30" Type="http://schemas.openxmlformats.org/officeDocument/2006/relationships/image" Target="media/image59.png"/><Relationship Id="rId74" Type="http://schemas.openxmlformats.org/officeDocument/2006/relationships/image" Target="media/image79.png"/><Relationship Id="rId33" Type="http://schemas.openxmlformats.org/officeDocument/2006/relationships/image" Target="media/image62.png"/><Relationship Id="rId77" Type="http://schemas.openxmlformats.org/officeDocument/2006/relationships/image" Target="media/image66.png"/><Relationship Id="rId32" Type="http://schemas.openxmlformats.org/officeDocument/2006/relationships/image" Target="media/image44.jpg"/><Relationship Id="rId76" Type="http://schemas.openxmlformats.org/officeDocument/2006/relationships/image" Target="media/image65.png"/><Relationship Id="rId35" Type="http://schemas.openxmlformats.org/officeDocument/2006/relationships/image" Target="media/image11.png"/><Relationship Id="rId79" Type="http://schemas.openxmlformats.org/officeDocument/2006/relationships/image" Target="media/image4.jpg"/><Relationship Id="rId34" Type="http://schemas.openxmlformats.org/officeDocument/2006/relationships/image" Target="media/image45.jpg"/><Relationship Id="rId78" Type="http://schemas.openxmlformats.org/officeDocument/2006/relationships/image" Target="media/image5.jpg"/><Relationship Id="rId71" Type="http://schemas.openxmlformats.org/officeDocument/2006/relationships/image" Target="media/image19.jpg"/><Relationship Id="rId70" Type="http://schemas.openxmlformats.org/officeDocument/2006/relationships/image" Target="media/image20.jpg"/><Relationship Id="rId37" Type="http://schemas.openxmlformats.org/officeDocument/2006/relationships/image" Target="media/image12.png"/><Relationship Id="rId36" Type="http://schemas.openxmlformats.org/officeDocument/2006/relationships/image" Target="media/image49.jpg"/><Relationship Id="rId39" Type="http://schemas.openxmlformats.org/officeDocument/2006/relationships/image" Target="media/image24.png"/><Relationship Id="rId38" Type="http://schemas.openxmlformats.org/officeDocument/2006/relationships/image" Target="media/image47.jpg"/><Relationship Id="rId62" Type="http://schemas.openxmlformats.org/officeDocument/2006/relationships/image" Target="media/image16.jpg"/><Relationship Id="rId61" Type="http://schemas.openxmlformats.org/officeDocument/2006/relationships/image" Target="media/image15.jpg"/><Relationship Id="rId20" Type="http://schemas.openxmlformats.org/officeDocument/2006/relationships/image" Target="media/image39.jpg"/><Relationship Id="rId64" Type="http://schemas.openxmlformats.org/officeDocument/2006/relationships/image" Target="media/image81.png"/><Relationship Id="rId63" Type="http://schemas.openxmlformats.org/officeDocument/2006/relationships/image" Target="media/image80.png"/><Relationship Id="rId22" Type="http://schemas.openxmlformats.org/officeDocument/2006/relationships/image" Target="media/image33.png"/><Relationship Id="rId66" Type="http://schemas.openxmlformats.org/officeDocument/2006/relationships/image" Target="media/image82.png"/><Relationship Id="rId21" Type="http://schemas.openxmlformats.org/officeDocument/2006/relationships/image" Target="media/image41.jpg"/><Relationship Id="rId65" Type="http://schemas.openxmlformats.org/officeDocument/2006/relationships/image" Target="media/image17.jpg"/><Relationship Id="rId24" Type="http://schemas.openxmlformats.org/officeDocument/2006/relationships/image" Target="media/image40.jpg"/><Relationship Id="rId68" Type="http://schemas.openxmlformats.org/officeDocument/2006/relationships/image" Target="media/image18.jpg"/><Relationship Id="rId23" Type="http://schemas.openxmlformats.org/officeDocument/2006/relationships/image" Target="media/image32.png"/><Relationship Id="rId67" Type="http://schemas.openxmlformats.org/officeDocument/2006/relationships/image" Target="media/image76.png"/><Relationship Id="rId60" Type="http://schemas.openxmlformats.org/officeDocument/2006/relationships/image" Target="media/image75.png"/><Relationship Id="rId26" Type="http://schemas.openxmlformats.org/officeDocument/2006/relationships/image" Target="media/image43.jpg"/><Relationship Id="rId25" Type="http://schemas.openxmlformats.org/officeDocument/2006/relationships/image" Target="media/image64.png"/><Relationship Id="rId69" Type="http://schemas.openxmlformats.org/officeDocument/2006/relationships/image" Target="media/image77.png"/><Relationship Id="rId28" Type="http://schemas.openxmlformats.org/officeDocument/2006/relationships/image" Target="media/image42.jpg"/><Relationship Id="rId27" Type="http://schemas.openxmlformats.org/officeDocument/2006/relationships/image" Target="media/image57.png"/><Relationship Id="rId29" Type="http://schemas.openxmlformats.org/officeDocument/2006/relationships/image" Target="media/image46.jpg"/><Relationship Id="rId51" Type="http://schemas.openxmlformats.org/officeDocument/2006/relationships/image" Target="media/image53.jpg"/><Relationship Id="rId50" Type="http://schemas.openxmlformats.org/officeDocument/2006/relationships/image" Target="media/image28.png"/><Relationship Id="rId53" Type="http://schemas.openxmlformats.org/officeDocument/2006/relationships/image" Target="media/image54.jpg"/><Relationship Id="rId52" Type="http://schemas.openxmlformats.org/officeDocument/2006/relationships/image" Target="media/image29.png"/><Relationship Id="rId11" Type="http://schemas.openxmlformats.org/officeDocument/2006/relationships/image" Target="media/image63.png"/><Relationship Id="rId55" Type="http://schemas.openxmlformats.org/officeDocument/2006/relationships/image" Target="media/image72.png"/><Relationship Id="rId10" Type="http://schemas.openxmlformats.org/officeDocument/2006/relationships/image" Target="media/image56.png"/><Relationship Id="rId54" Type="http://schemas.openxmlformats.org/officeDocument/2006/relationships/image" Target="media/image14.jpg"/><Relationship Id="rId13" Type="http://schemas.openxmlformats.org/officeDocument/2006/relationships/image" Target="media/image36.png"/><Relationship Id="rId57" Type="http://schemas.openxmlformats.org/officeDocument/2006/relationships/image" Target="media/image1.jpg"/><Relationship Id="rId12" Type="http://schemas.openxmlformats.org/officeDocument/2006/relationships/image" Target="media/image61.png"/><Relationship Id="rId56" Type="http://schemas.openxmlformats.org/officeDocument/2006/relationships/image" Target="media/image73.png"/><Relationship Id="rId15" Type="http://schemas.openxmlformats.org/officeDocument/2006/relationships/image" Target="media/image35.png"/><Relationship Id="rId59" Type="http://schemas.openxmlformats.org/officeDocument/2006/relationships/image" Target="media/image13.jpg"/><Relationship Id="rId14" Type="http://schemas.openxmlformats.org/officeDocument/2006/relationships/image" Target="media/image34.jpg"/><Relationship Id="rId58" Type="http://schemas.openxmlformats.org/officeDocument/2006/relationships/image" Target="media/image74.png"/><Relationship Id="rId17" Type="http://schemas.openxmlformats.org/officeDocument/2006/relationships/image" Target="media/image38.jpg"/><Relationship Id="rId16" Type="http://schemas.openxmlformats.org/officeDocument/2006/relationships/image" Target="media/image23.jpg"/><Relationship Id="rId19" Type="http://schemas.openxmlformats.org/officeDocument/2006/relationships/image" Target="media/image37.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