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right" w:leader="none" w:pos="1080"/>
          <w:tab w:val="left" w:leader="none" w:pos="1440"/>
        </w:tabs>
        <w:spacing w:after="0" w:line="24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ab/>
        <w:t xml:space="preserve">Date:</w:t>
        <w:tab/>
        <w:t xml:space="preserve">16/07/15</w:t>
      </w:r>
    </w:p>
    <w:p w:rsidR="00000000" w:rsidDel="00000000" w:rsidP="00000000" w:rsidRDefault="00000000" w:rsidRPr="00000000" w14:paraId="00000002">
      <w:pPr>
        <w:pageBreakBefore w:val="0"/>
        <w:tabs>
          <w:tab w:val="right" w:leader="none" w:pos="1080"/>
          <w:tab w:val="left" w:leader="none" w:pos="144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Your Ref:</w:t>
        <w:tab/>
        <w:t xml:space="preserve"> </w:t>
        <w:tab/>
        <w:t xml:space="preserve">LDS</w:t>
      </w:r>
    </w:p>
    <w:p w:rsidR="00000000" w:rsidDel="00000000" w:rsidP="00000000" w:rsidRDefault="00000000" w:rsidRPr="00000000" w14:paraId="00000003">
      <w:pPr>
        <w:pageBreakBefore w:val="0"/>
        <w:tabs>
          <w:tab w:val="right" w:leader="none" w:pos="1080"/>
          <w:tab w:val="left" w:leader="none" w:pos="144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Our Ref:</w:t>
        <w:tab/>
      </w:r>
    </w:p>
    <w:p w:rsidR="00000000" w:rsidDel="00000000" w:rsidP="00000000" w:rsidRDefault="00000000" w:rsidRPr="00000000" w14:paraId="00000004">
      <w:pPr>
        <w:pageBreakBefore w:val="0"/>
        <w:tabs>
          <w:tab w:val="right" w:leader="none" w:pos="1080"/>
          <w:tab w:val="left" w:leader="none" w:pos="144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Ask for:</w:t>
        <w:tab/>
        <w:t xml:space="preserve">Planning Policy</w:t>
        <w:tab/>
      </w:r>
    </w:p>
    <w:p w:rsidR="00000000" w:rsidDel="00000000" w:rsidP="00000000" w:rsidRDefault="00000000" w:rsidRPr="00000000" w14:paraId="00000005">
      <w:pPr>
        <w:pageBreakBefore w:val="0"/>
        <w:tabs>
          <w:tab w:val="right" w:leader="none" w:pos="1080"/>
          <w:tab w:val="left" w:leader="none" w:pos="144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Direct dial: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01227 862199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right" w:leader="none" w:pos="1080"/>
          <w:tab w:val="left" w:leader="none" w:pos="144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E-mail:</w:t>
        <w:tab/>
        <w:t xml:space="preserve">planning.policy@canterbury.gov.uk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right" w:leader="none" w:pos="680"/>
          <w:tab w:val="left" w:leader="none" w:pos="1043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 M Moore BA (Hons) MRTPI CMILT MCIHT</w:t>
      </w:r>
    </w:p>
    <w:p w:rsidR="00000000" w:rsidDel="00000000" w:rsidP="00000000" w:rsidRDefault="00000000" w:rsidRPr="00000000" w14:paraId="00000009">
      <w:pPr>
        <w:pageBreakBefore w:val="0"/>
        <w:tabs>
          <w:tab w:val="right" w:leader="none" w:pos="680"/>
          <w:tab w:val="left" w:leader="none" w:pos="1043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Planning Inspectorate</w:t>
      </w:r>
    </w:p>
    <w:p w:rsidR="00000000" w:rsidDel="00000000" w:rsidP="00000000" w:rsidRDefault="00000000" w:rsidRPr="00000000" w14:paraId="0000000A">
      <w:pPr>
        <w:pageBreakBefore w:val="0"/>
        <w:tabs>
          <w:tab w:val="right" w:leader="none" w:pos="680"/>
          <w:tab w:val="left" w:leader="none" w:pos="1043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Room 3/13</w:t>
      </w:r>
    </w:p>
    <w:p w:rsidR="00000000" w:rsidDel="00000000" w:rsidP="00000000" w:rsidRDefault="00000000" w:rsidRPr="00000000" w14:paraId="0000000B">
      <w:pPr>
        <w:pageBreakBefore w:val="0"/>
        <w:tabs>
          <w:tab w:val="right" w:leader="none" w:pos="680"/>
          <w:tab w:val="left" w:leader="none" w:pos="1043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Temple Quay House</w:t>
      </w:r>
    </w:p>
    <w:p w:rsidR="00000000" w:rsidDel="00000000" w:rsidP="00000000" w:rsidRDefault="00000000" w:rsidRPr="00000000" w14:paraId="0000000C">
      <w:pPr>
        <w:pageBreakBefore w:val="0"/>
        <w:tabs>
          <w:tab w:val="right" w:leader="none" w:pos="680"/>
          <w:tab w:val="left" w:leader="none" w:pos="1043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The Square</w:t>
      </w:r>
    </w:p>
    <w:p w:rsidR="00000000" w:rsidDel="00000000" w:rsidP="00000000" w:rsidRDefault="00000000" w:rsidRPr="00000000" w14:paraId="0000000D">
      <w:pPr>
        <w:pageBreakBefore w:val="0"/>
        <w:tabs>
          <w:tab w:val="right" w:leader="none" w:pos="680"/>
          <w:tab w:val="left" w:leader="none" w:pos="1043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Temple Quay</w:t>
      </w:r>
    </w:p>
    <w:p w:rsidR="00000000" w:rsidDel="00000000" w:rsidP="00000000" w:rsidRDefault="00000000" w:rsidRPr="00000000" w14:paraId="0000000E">
      <w:pPr>
        <w:pageBreakBefore w:val="0"/>
        <w:tabs>
          <w:tab w:val="right" w:leader="none" w:pos="680"/>
          <w:tab w:val="left" w:leader="none" w:pos="1043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Bristol BS1 6PN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Moore,</w:t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Canterbury District Local Plan - Local Development Scheme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find below details relating to the Local Development Scheme from its inception in 2004 to the current version dated September 2014.  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09/12/04</w:t>
        <w:tab/>
        <w:t xml:space="preserve">The Executive recommended the approval and submission of the draft LDS;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Council 20/12/04  Council adopted the recommendations of the Executive;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08/01/09. The Executive proposed revisions to the LDS; following this the LDS was submitted to Government Office for the South East. Authority for future reviews of Local Development Scheme was delegated to the Development Framework Steering Group;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Council 15/01/09 approved Executive minutes of 08/01/09.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Council 20/04/09</w:t>
        <w:tab/>
        <w:t xml:space="preserve"> the Council received a letter from Government Office for the South East acknowledging submission of the 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Local Plan Steering Group 24/05/13    The LPSG approved a revised LDS;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September 2014 (CDLP1.3) the LDS was revised.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15/10/14 the updated LDS was approved by the Local Plan Steering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trust that this information has clarified your query to the matter related to the LDS.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2985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</w:t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Karen Britton</w:t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1440"/>
          <w:tab w:val="left" w:leader="none" w:pos="2006"/>
        </w:tabs>
        <w:spacing w:after="0" w:line="240" w:lineRule="auto"/>
        <w:ind w:left="874" w:right="87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1440"/>
          <w:tab w:val="left" w:leader="none" w:pos="2006"/>
        </w:tabs>
        <w:spacing w:after="0" w:line="240" w:lineRule="auto"/>
        <w:ind w:right="87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Ms Karen Britton</w:t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1440"/>
          <w:tab w:val="left" w:leader="none" w:pos="2006"/>
        </w:tabs>
        <w:spacing w:after="0" w:line="240" w:lineRule="auto"/>
        <w:ind w:right="87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Planning Policy Manager</w:t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1440"/>
          <w:tab w:val="left" w:leader="none" w:pos="2006"/>
        </w:tabs>
        <w:spacing w:after="0" w:line="240" w:lineRule="auto"/>
        <w:ind w:right="87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Planning and Regeneration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