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0" w:line="240" w:lineRule="auto"/>
        <w:rPr>
          <w:b w:val="0"/>
          <w:u w:val="single"/>
          <w:vertAlign w:val="baseline"/>
        </w:rPr>
      </w:pPr>
      <w:r w:rsidDel="00000000" w:rsidR="00000000" w:rsidRPr="00000000">
        <w:rPr>
          <w:b w:val="1"/>
          <w:u w:val="single"/>
          <w:vertAlign w:val="baseline"/>
          <w:rtl w:val="0"/>
        </w:rPr>
        <w:t xml:space="preserve">Table to show the performance of each development option modelled by Jacob’s in 2012 as part of the Visum traffic modelling for the Local Plan</w:t>
      </w:r>
      <w:r w:rsidDel="00000000" w:rsidR="00000000" w:rsidRPr="00000000">
        <w:rPr>
          <w:rtl w:val="0"/>
        </w:rPr>
      </w:r>
    </w:p>
    <w:p w:rsidR="00000000" w:rsidDel="00000000" w:rsidP="00000000" w:rsidRDefault="00000000" w:rsidRPr="00000000" w14:paraId="00000002">
      <w:pPr>
        <w:pageBreakBefore w:val="0"/>
        <w:shd w:fill="ffffff" w:val="clear"/>
        <w:spacing w:after="0" w:line="240" w:lineRule="auto"/>
        <w:rPr>
          <w:b w:val="0"/>
          <w:vertAlign w:val="baseline"/>
        </w:rPr>
      </w:pPr>
      <w:r w:rsidDel="00000000" w:rsidR="00000000" w:rsidRPr="00000000">
        <w:rPr>
          <w:rtl w:val="0"/>
        </w:rPr>
      </w:r>
    </w:p>
    <w:p w:rsidR="00000000" w:rsidDel="00000000" w:rsidP="00000000" w:rsidRDefault="00000000" w:rsidRPr="00000000" w14:paraId="00000003">
      <w:pPr>
        <w:pageBreakBefore w:val="0"/>
        <w:shd w:fill="ffffff" w:val="clear"/>
        <w:spacing w:after="0" w:line="240" w:lineRule="auto"/>
        <w:rPr>
          <w:b w:val="0"/>
          <w:vertAlign w:val="baseline"/>
        </w:rPr>
      </w:pPr>
      <w:r w:rsidDel="00000000" w:rsidR="00000000" w:rsidRPr="00000000">
        <w:rPr>
          <w:b w:val="1"/>
          <w:vertAlign w:val="baseline"/>
          <w:rtl w:val="0"/>
        </w:rPr>
        <w:t xml:space="preserve">Option 1 - </w:t>
      </w:r>
      <w:r w:rsidDel="00000000" w:rsidR="00000000" w:rsidRPr="00000000">
        <w:rPr>
          <w:vertAlign w:val="baseline"/>
          <w:rtl w:val="0"/>
        </w:rPr>
        <w:t xml:space="preserve">includes residential development primarily in and around Canterbury and the Herne Bay area. Option 1 has the higher allocation of commercial development which is also focussed in the same areas. Comprises of 11 major housing sites (including 5500 homes in South Canterbury) plus 4 commercial sites.</w:t>
      </w:r>
      <w:r w:rsidDel="00000000" w:rsidR="00000000" w:rsidRPr="00000000">
        <w:rPr>
          <w:rtl w:val="0"/>
        </w:rPr>
      </w:r>
    </w:p>
    <w:p w:rsidR="00000000" w:rsidDel="00000000" w:rsidP="00000000" w:rsidRDefault="00000000" w:rsidRPr="00000000" w14:paraId="00000004">
      <w:pPr>
        <w:pageBreakBefore w:val="0"/>
        <w:shd w:fill="ffffff" w:val="clear"/>
        <w:spacing w:after="0" w:line="240" w:lineRule="auto"/>
        <w:rPr>
          <w:b w:val="0"/>
          <w:vertAlign w:val="baseline"/>
        </w:rPr>
      </w:pPr>
      <w:r w:rsidDel="00000000" w:rsidR="00000000" w:rsidRPr="00000000">
        <w:rPr>
          <w:b w:val="1"/>
          <w:vertAlign w:val="baseline"/>
          <w:rtl w:val="0"/>
        </w:rPr>
        <w:t xml:space="preserve">Option 2 - </w:t>
      </w:r>
      <w:r w:rsidDel="00000000" w:rsidR="00000000" w:rsidRPr="00000000">
        <w:rPr>
          <w:vertAlign w:val="baseline"/>
          <w:rtl w:val="0"/>
        </w:rPr>
        <w:t xml:space="preserve">has the lowest allocation of residential units more of which are located in the coastal areas and on the A28 corridor around Sturry and Hersden. Commercial development is located near Herne bay, Sturry and Hersden. Comprises of 35 housing sites (but no South Canterbury sites) plus 4 commercial sites.</w:t>
      </w:r>
      <w:r w:rsidDel="00000000" w:rsidR="00000000" w:rsidRPr="00000000">
        <w:rPr>
          <w:rtl w:val="0"/>
        </w:rPr>
      </w:r>
    </w:p>
    <w:p w:rsidR="00000000" w:rsidDel="00000000" w:rsidP="00000000" w:rsidRDefault="00000000" w:rsidRPr="00000000" w14:paraId="00000005">
      <w:pPr>
        <w:pageBreakBefore w:val="0"/>
        <w:shd w:fill="ffffff" w:val="clear"/>
        <w:spacing w:after="0" w:line="240" w:lineRule="auto"/>
        <w:rPr>
          <w:b w:val="0"/>
          <w:vertAlign w:val="baseline"/>
        </w:rPr>
      </w:pPr>
      <w:r w:rsidDel="00000000" w:rsidR="00000000" w:rsidRPr="00000000">
        <w:rPr>
          <w:b w:val="1"/>
          <w:vertAlign w:val="baseline"/>
          <w:rtl w:val="0"/>
        </w:rPr>
        <w:t xml:space="preserve">Option 3 - </w:t>
      </w:r>
      <w:r w:rsidDel="00000000" w:rsidR="00000000" w:rsidRPr="00000000">
        <w:rPr>
          <w:vertAlign w:val="baseline"/>
          <w:rtl w:val="0"/>
        </w:rPr>
        <w:t xml:space="preserve">includes a significant amount of residential development in the Canterbury area together with a more dispersed distribution across the district. Option 3 has the lowest commercial development which has a similar distribution to Option2. Comprises of 26 housing sites (but no South Canterbury sites) plus 4 commercial sites.</w:t>
      </w:r>
      <w:r w:rsidDel="00000000" w:rsidR="00000000" w:rsidRPr="00000000">
        <w:rPr>
          <w:rtl w:val="0"/>
        </w:rPr>
      </w:r>
    </w:p>
    <w:p w:rsidR="00000000" w:rsidDel="00000000" w:rsidP="00000000" w:rsidRDefault="00000000" w:rsidRPr="00000000" w14:paraId="00000006">
      <w:pPr>
        <w:pageBreakBefore w:val="0"/>
        <w:shd w:fill="ffffff" w:val="clear"/>
        <w:spacing w:after="0" w:line="240" w:lineRule="auto"/>
        <w:jc w:val="both"/>
        <w:rPr>
          <w:vertAlign w:val="baseline"/>
        </w:rPr>
      </w:pPr>
      <w:r w:rsidDel="00000000" w:rsidR="00000000" w:rsidRPr="00000000">
        <w:rPr>
          <w:rtl w:val="0"/>
        </w:rPr>
      </w:r>
    </w:p>
    <w:p w:rsidR="00000000" w:rsidDel="00000000" w:rsidP="00000000" w:rsidRDefault="00000000" w:rsidRPr="00000000" w14:paraId="00000007">
      <w:pPr>
        <w:pageBreakBefore w:val="0"/>
        <w:shd w:fill="ffffff" w:val="clear"/>
        <w:spacing w:after="0" w:line="240" w:lineRule="auto"/>
        <w:jc w:val="both"/>
        <w:rPr>
          <w:vertAlign w:val="baseline"/>
        </w:rPr>
      </w:pPr>
      <w:r w:rsidDel="00000000" w:rsidR="00000000" w:rsidRPr="00000000">
        <w:rPr>
          <w:rtl w:val="0"/>
        </w:rPr>
      </w:r>
    </w:p>
    <w:tbl>
      <w:tblPr>
        <w:tblStyle w:val="Table1"/>
        <w:tblW w:w="10065.000000000002"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gridCol w:w="993"/>
        <w:gridCol w:w="425"/>
        <w:gridCol w:w="567"/>
        <w:gridCol w:w="850"/>
        <w:gridCol w:w="426"/>
        <w:gridCol w:w="567"/>
        <w:gridCol w:w="850"/>
        <w:gridCol w:w="425"/>
        <w:gridCol w:w="567"/>
        <w:tblGridChange w:id="0">
          <w:tblGrid>
            <w:gridCol w:w="4395"/>
            <w:gridCol w:w="993"/>
            <w:gridCol w:w="425"/>
            <w:gridCol w:w="567"/>
            <w:gridCol w:w="850"/>
            <w:gridCol w:w="426"/>
            <w:gridCol w:w="567"/>
            <w:gridCol w:w="850"/>
            <w:gridCol w:w="425"/>
            <w:gridCol w:w="567"/>
          </w:tblGrid>
        </w:tblGridChange>
      </w:tblGrid>
      <w:tr>
        <w:trPr>
          <w:cantSplit w:val="0"/>
          <w:tblHeader w:val="0"/>
        </w:trPr>
        <w:tc>
          <w:tcPr>
            <w:vAlign w:val="top"/>
          </w:tcPr>
          <w:p w:rsidR="00000000" w:rsidDel="00000000" w:rsidP="00000000" w:rsidRDefault="00000000" w:rsidRPr="00000000" w14:paraId="00000008">
            <w:pPr>
              <w:pageBreakBefore w:val="0"/>
              <w:spacing w:after="0" w:line="240" w:lineRule="auto"/>
              <w:jc w:val="both"/>
              <w:rPr>
                <w:b w:val="0"/>
                <w:vertAlign w:val="baseline"/>
              </w:rPr>
            </w:pPr>
            <w:r w:rsidDel="00000000" w:rsidR="00000000" w:rsidRPr="00000000">
              <w:rPr>
                <w:b w:val="1"/>
                <w:vertAlign w:val="baseline"/>
                <w:rtl w:val="0"/>
              </w:rPr>
              <w:t xml:space="preserve">Model measurement being made</w:t>
            </w:r>
            <w:r w:rsidDel="00000000" w:rsidR="00000000" w:rsidRPr="00000000">
              <w:rPr>
                <w:rtl w:val="0"/>
              </w:rPr>
            </w:r>
          </w:p>
        </w:tc>
        <w:tc>
          <w:tcPr>
            <w:gridSpan w:val="9"/>
            <w:vAlign w:val="top"/>
          </w:tcPr>
          <w:p w:rsidR="00000000" w:rsidDel="00000000" w:rsidP="00000000" w:rsidRDefault="00000000" w:rsidRPr="00000000" w14:paraId="00000009">
            <w:pPr>
              <w:pageBreakBefore w:val="0"/>
              <w:spacing w:after="0" w:line="240" w:lineRule="auto"/>
              <w:jc w:val="both"/>
              <w:rPr>
                <w:b w:val="0"/>
                <w:vertAlign w:val="baseline"/>
              </w:rPr>
            </w:pPr>
            <w:r w:rsidDel="00000000" w:rsidR="00000000" w:rsidRPr="00000000">
              <w:rPr>
                <w:b w:val="1"/>
                <w:vertAlign w:val="baseline"/>
                <w:rtl w:val="0"/>
              </w:rPr>
              <w:t xml:space="preserve">Options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pageBreakBefore w:val="0"/>
              <w:spacing w:after="0" w:line="240" w:lineRule="auto"/>
              <w:jc w:val="both"/>
              <w:rPr>
                <w:vertAlign w:val="baseline"/>
              </w:rPr>
            </w:pPr>
            <w:r w:rsidDel="00000000" w:rsidR="00000000" w:rsidRPr="00000000">
              <w:rPr>
                <w:rtl w:val="0"/>
              </w:rPr>
            </w:r>
          </w:p>
        </w:tc>
        <w:tc>
          <w:tcPr>
            <w:gridSpan w:val="3"/>
            <w:vAlign w:val="top"/>
          </w:tcPr>
          <w:p w:rsidR="00000000" w:rsidDel="00000000" w:rsidP="00000000" w:rsidRDefault="00000000" w:rsidRPr="00000000" w14:paraId="00000013">
            <w:pPr>
              <w:pageBreakBefore w:val="0"/>
              <w:spacing w:after="0" w:line="240" w:lineRule="auto"/>
              <w:jc w:val="both"/>
              <w:rPr>
                <w:vertAlign w:val="baseline"/>
              </w:rPr>
            </w:pPr>
            <w:r w:rsidDel="00000000" w:rsidR="00000000" w:rsidRPr="00000000">
              <w:rPr>
                <w:vertAlign w:val="baseline"/>
                <w:rtl w:val="0"/>
              </w:rPr>
              <w:t xml:space="preserve">1</w:t>
            </w:r>
          </w:p>
        </w:tc>
        <w:tc>
          <w:tcPr>
            <w:gridSpan w:val="3"/>
            <w:vAlign w:val="top"/>
          </w:tcPr>
          <w:p w:rsidR="00000000" w:rsidDel="00000000" w:rsidP="00000000" w:rsidRDefault="00000000" w:rsidRPr="00000000" w14:paraId="00000016">
            <w:pPr>
              <w:pageBreakBefore w:val="0"/>
              <w:spacing w:after="0" w:line="240" w:lineRule="auto"/>
              <w:jc w:val="both"/>
              <w:rPr>
                <w:vertAlign w:val="baseline"/>
              </w:rPr>
            </w:pPr>
            <w:r w:rsidDel="00000000" w:rsidR="00000000" w:rsidRPr="00000000">
              <w:rPr>
                <w:vertAlign w:val="baseline"/>
                <w:rtl w:val="0"/>
              </w:rPr>
              <w:t xml:space="preserve">2</w:t>
            </w:r>
          </w:p>
        </w:tc>
        <w:tc>
          <w:tcPr>
            <w:gridSpan w:val="3"/>
            <w:vAlign w:val="top"/>
          </w:tcPr>
          <w:p w:rsidR="00000000" w:rsidDel="00000000" w:rsidP="00000000" w:rsidRDefault="00000000" w:rsidRPr="00000000" w14:paraId="00000019">
            <w:pPr>
              <w:pageBreakBefore w:val="0"/>
              <w:spacing w:after="0" w:line="240" w:lineRule="auto"/>
              <w:jc w:val="both"/>
              <w:rPr>
                <w:vertAlign w:val="baseline"/>
              </w:rPr>
            </w:pPr>
            <w:r w:rsidDel="00000000" w:rsidR="00000000" w:rsidRPr="00000000">
              <w:rPr>
                <w:vertAlign w:val="baseline"/>
                <w:rtl w:val="0"/>
              </w:rPr>
              <w:t xml:space="preserve">3</w:t>
            </w:r>
          </w:p>
        </w:tc>
      </w:tr>
      <w:tr>
        <w:trPr>
          <w:cantSplit w:val="0"/>
          <w:tblHeader w:val="0"/>
        </w:trPr>
        <w:tc>
          <w:tcPr>
            <w:vAlign w:val="top"/>
          </w:tcPr>
          <w:p w:rsidR="00000000" w:rsidDel="00000000" w:rsidP="00000000" w:rsidRDefault="00000000" w:rsidRPr="00000000" w14:paraId="0000001C">
            <w:pPr>
              <w:pageBreakBefore w:val="0"/>
              <w:spacing w:after="0" w:line="240" w:lineRule="auto"/>
              <w:jc w:val="both"/>
              <w:rPr>
                <w:vertAlign w:val="superscript"/>
              </w:rPr>
            </w:pPr>
            <w:r w:rsidDel="00000000" w:rsidR="00000000" w:rsidRPr="00000000">
              <w:rPr>
                <w:vertAlign w:val="baseline"/>
                <w:rtl w:val="0"/>
              </w:rPr>
              <w:t xml:space="preserve">Increase in travel demand (am) (Table 4-a)</w:t>
            </w:r>
            <w:r w:rsidDel="00000000" w:rsidR="00000000" w:rsidRPr="00000000">
              <w:rPr>
                <w:vertAlign w:val="superscript"/>
                <w:rtl w:val="0"/>
              </w:rPr>
              <w:t xml:space="preserve">1</w:t>
            </w:r>
          </w:p>
        </w:tc>
        <w:tc>
          <w:tcPr>
            <w:vAlign w:val="top"/>
          </w:tcPr>
          <w:p w:rsidR="00000000" w:rsidDel="00000000" w:rsidP="00000000" w:rsidRDefault="00000000" w:rsidRPr="00000000" w14:paraId="0000001D">
            <w:pPr>
              <w:pageBreakBefore w:val="0"/>
              <w:spacing w:after="0" w:line="240" w:lineRule="auto"/>
              <w:jc w:val="both"/>
              <w:rPr>
                <w:vertAlign w:val="baseline"/>
              </w:rPr>
            </w:pPr>
            <w:r w:rsidDel="00000000" w:rsidR="00000000" w:rsidRPr="00000000">
              <w:rPr>
                <w:vertAlign w:val="baseline"/>
                <w:rtl w:val="0"/>
              </w:rPr>
              <w:t xml:space="preserve">50100</w:t>
            </w:r>
          </w:p>
        </w:tc>
        <w:tc>
          <w:tcPr>
            <w:vAlign w:val="top"/>
          </w:tcPr>
          <w:p w:rsidR="00000000" w:rsidDel="00000000" w:rsidP="00000000" w:rsidRDefault="00000000" w:rsidRPr="00000000" w14:paraId="0000001E">
            <w:pPr>
              <w:pageBreakBefore w:val="0"/>
              <w:spacing w:after="0" w:line="240" w:lineRule="auto"/>
              <w:jc w:val="both"/>
              <w:rPr>
                <w:vertAlign w:val="baseline"/>
              </w:rPr>
            </w:pPr>
            <w:r w:rsidDel="00000000" w:rsidR="00000000" w:rsidRPr="00000000">
              <w:rPr>
                <w:vertAlign w:val="baseline"/>
                <w:rtl w:val="0"/>
              </w:rPr>
              <w:t xml:space="preserve">W</w:t>
            </w:r>
          </w:p>
        </w:tc>
        <w:tc>
          <w:tcPr>
            <w:vAlign w:val="top"/>
          </w:tcPr>
          <w:p w:rsidR="00000000" w:rsidDel="00000000" w:rsidP="00000000" w:rsidRDefault="00000000" w:rsidRPr="00000000" w14:paraId="0000001F">
            <w:pPr>
              <w:pageBreakBefore w:val="0"/>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0">
            <w:pPr>
              <w:pageBreakBefore w:val="0"/>
              <w:spacing w:after="0" w:line="240" w:lineRule="auto"/>
              <w:jc w:val="both"/>
              <w:rPr>
                <w:vertAlign w:val="baseline"/>
              </w:rPr>
            </w:pPr>
            <w:r w:rsidDel="00000000" w:rsidR="00000000" w:rsidRPr="00000000">
              <w:rPr>
                <w:vertAlign w:val="baseline"/>
                <w:rtl w:val="0"/>
              </w:rPr>
              <w:t xml:space="preserve">49900</w:t>
            </w:r>
          </w:p>
        </w:tc>
        <w:tc>
          <w:tcPr>
            <w:vAlign w:val="top"/>
          </w:tcPr>
          <w:p w:rsidR="00000000" w:rsidDel="00000000" w:rsidP="00000000" w:rsidRDefault="00000000" w:rsidRPr="00000000" w14:paraId="00000021">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22">
            <w:pPr>
              <w:pageBreakBefore w:val="0"/>
              <w:spacing w:after="0" w:line="24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23">
            <w:pPr>
              <w:pageBreakBefore w:val="0"/>
              <w:spacing w:after="0" w:line="240" w:lineRule="auto"/>
              <w:jc w:val="both"/>
              <w:rPr>
                <w:vertAlign w:val="baseline"/>
              </w:rPr>
            </w:pPr>
            <w:r w:rsidDel="00000000" w:rsidR="00000000" w:rsidRPr="00000000">
              <w:rPr>
                <w:vertAlign w:val="baseline"/>
                <w:rtl w:val="0"/>
              </w:rPr>
              <w:t xml:space="preserve">49900</w:t>
            </w:r>
          </w:p>
        </w:tc>
        <w:tc>
          <w:tcPr>
            <w:vAlign w:val="top"/>
          </w:tcPr>
          <w:p w:rsidR="00000000" w:rsidDel="00000000" w:rsidP="00000000" w:rsidRDefault="00000000" w:rsidRPr="00000000" w14:paraId="00000024">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25">
            <w:pPr>
              <w:pageBreakBefore w:val="0"/>
              <w:spacing w:after="0" w:line="240" w:lineRule="auto"/>
              <w:jc w:val="both"/>
              <w:rPr>
                <w:vertAlign w:val="baseline"/>
              </w:rPr>
            </w:pPr>
            <w:r w:rsidDel="00000000" w:rsidR="00000000" w:rsidRPr="00000000">
              <w:rPr>
                <w:vertAlign w:val="baseline"/>
                <w:rtl w:val="0"/>
              </w:rPr>
              <w:t xml:space="preserve">2</w:t>
            </w:r>
          </w:p>
        </w:tc>
      </w:tr>
      <w:tr>
        <w:trPr>
          <w:cantSplit w:val="0"/>
          <w:tblHeader w:val="0"/>
        </w:trPr>
        <w:tc>
          <w:tcPr>
            <w:vAlign w:val="top"/>
          </w:tcPr>
          <w:p w:rsidR="00000000" w:rsidDel="00000000" w:rsidP="00000000" w:rsidRDefault="00000000" w:rsidRPr="00000000" w14:paraId="00000026">
            <w:pPr>
              <w:pageBreakBefore w:val="0"/>
              <w:spacing w:after="0" w:line="240" w:lineRule="auto"/>
              <w:jc w:val="both"/>
              <w:rPr>
                <w:vertAlign w:val="superscript"/>
              </w:rPr>
            </w:pPr>
            <w:r w:rsidDel="00000000" w:rsidR="00000000" w:rsidRPr="00000000">
              <w:rPr>
                <w:vertAlign w:val="baseline"/>
                <w:rtl w:val="0"/>
              </w:rPr>
              <w:t xml:space="preserve">Increase in travel demand (pm) (Table 4-a)</w:t>
            </w:r>
            <w:r w:rsidDel="00000000" w:rsidR="00000000" w:rsidRPr="00000000">
              <w:rPr>
                <w:vertAlign w:val="superscript"/>
                <w:rtl w:val="0"/>
              </w:rPr>
              <w:t xml:space="preserve">1</w:t>
            </w:r>
          </w:p>
        </w:tc>
        <w:tc>
          <w:tcPr>
            <w:vAlign w:val="top"/>
          </w:tcPr>
          <w:p w:rsidR="00000000" w:rsidDel="00000000" w:rsidP="00000000" w:rsidRDefault="00000000" w:rsidRPr="00000000" w14:paraId="00000027">
            <w:pPr>
              <w:pageBreakBefore w:val="0"/>
              <w:spacing w:after="0" w:line="240" w:lineRule="auto"/>
              <w:jc w:val="both"/>
              <w:rPr>
                <w:vertAlign w:val="baseline"/>
              </w:rPr>
            </w:pPr>
            <w:r w:rsidDel="00000000" w:rsidR="00000000" w:rsidRPr="00000000">
              <w:rPr>
                <w:vertAlign w:val="baseline"/>
                <w:rtl w:val="0"/>
              </w:rPr>
              <w:t xml:space="preserve">49700</w:t>
            </w:r>
          </w:p>
        </w:tc>
        <w:tc>
          <w:tcPr>
            <w:vAlign w:val="top"/>
          </w:tcPr>
          <w:p w:rsidR="00000000" w:rsidDel="00000000" w:rsidP="00000000" w:rsidRDefault="00000000" w:rsidRPr="00000000" w14:paraId="00000028">
            <w:pPr>
              <w:pageBreakBefore w:val="0"/>
              <w:spacing w:after="0" w:line="240" w:lineRule="auto"/>
              <w:jc w:val="both"/>
              <w:rPr>
                <w:vertAlign w:val="baseline"/>
              </w:rPr>
            </w:pPr>
            <w:r w:rsidDel="00000000" w:rsidR="00000000" w:rsidRPr="00000000">
              <w:rPr>
                <w:vertAlign w:val="baseline"/>
                <w:rtl w:val="0"/>
              </w:rPr>
              <w:t xml:space="preserve">W</w:t>
            </w:r>
          </w:p>
        </w:tc>
        <w:tc>
          <w:tcPr>
            <w:vAlign w:val="top"/>
          </w:tcPr>
          <w:p w:rsidR="00000000" w:rsidDel="00000000" w:rsidP="00000000" w:rsidRDefault="00000000" w:rsidRPr="00000000" w14:paraId="00000029">
            <w:pPr>
              <w:pageBreakBefore w:val="0"/>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2A">
            <w:pPr>
              <w:pageBreakBefore w:val="0"/>
              <w:spacing w:after="0" w:line="240" w:lineRule="auto"/>
              <w:jc w:val="both"/>
              <w:rPr>
                <w:vertAlign w:val="baseline"/>
              </w:rPr>
            </w:pPr>
            <w:r w:rsidDel="00000000" w:rsidR="00000000" w:rsidRPr="00000000">
              <w:rPr>
                <w:vertAlign w:val="baseline"/>
                <w:rtl w:val="0"/>
              </w:rPr>
              <w:t xml:space="preserve">49400</w:t>
            </w:r>
          </w:p>
        </w:tc>
        <w:tc>
          <w:tcPr>
            <w:vAlign w:val="top"/>
          </w:tcPr>
          <w:p w:rsidR="00000000" w:rsidDel="00000000" w:rsidP="00000000" w:rsidRDefault="00000000" w:rsidRPr="00000000" w14:paraId="0000002B">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2C">
            <w:pPr>
              <w:pageBreakBefore w:val="0"/>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2D">
            <w:pPr>
              <w:pageBreakBefore w:val="0"/>
              <w:spacing w:after="0" w:line="240" w:lineRule="auto"/>
              <w:jc w:val="both"/>
              <w:rPr>
                <w:vertAlign w:val="baseline"/>
              </w:rPr>
            </w:pPr>
            <w:r w:rsidDel="00000000" w:rsidR="00000000" w:rsidRPr="00000000">
              <w:rPr>
                <w:vertAlign w:val="baseline"/>
                <w:rtl w:val="0"/>
              </w:rPr>
              <w:t xml:space="preserve">49500</w:t>
            </w:r>
          </w:p>
        </w:tc>
        <w:tc>
          <w:tcPr>
            <w:vAlign w:val="top"/>
          </w:tcPr>
          <w:p w:rsidR="00000000" w:rsidDel="00000000" w:rsidP="00000000" w:rsidRDefault="00000000" w:rsidRPr="00000000" w14:paraId="0000002E">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2F">
            <w:pPr>
              <w:pageBreakBefore w:val="0"/>
              <w:spacing w:after="0" w:line="240" w:lineRule="auto"/>
              <w:jc w:val="both"/>
              <w:rPr>
                <w:vertAlign w:val="baseline"/>
              </w:rPr>
            </w:pPr>
            <w:r w:rsidDel="00000000" w:rsidR="00000000" w:rsidRPr="00000000">
              <w:rPr>
                <w:vertAlign w:val="baseline"/>
                <w:rtl w:val="0"/>
              </w:rPr>
              <w:t xml:space="preserve">2</w:t>
            </w:r>
          </w:p>
        </w:tc>
      </w:tr>
      <w:tr>
        <w:trPr>
          <w:cantSplit w:val="0"/>
          <w:tblHeader w:val="0"/>
        </w:trPr>
        <w:tc>
          <w:tcPr>
            <w:vAlign w:val="top"/>
          </w:tcPr>
          <w:p w:rsidR="00000000" w:rsidDel="00000000" w:rsidP="00000000" w:rsidRDefault="00000000" w:rsidRPr="00000000" w14:paraId="00000030">
            <w:pPr>
              <w:pageBreakBefore w:val="0"/>
              <w:spacing w:after="0" w:line="240" w:lineRule="auto"/>
              <w:jc w:val="both"/>
              <w:rPr>
                <w:vertAlign w:val="superscript"/>
              </w:rPr>
            </w:pPr>
            <w:r w:rsidDel="00000000" w:rsidR="00000000" w:rsidRPr="00000000">
              <w:rPr>
                <w:vertAlign w:val="baseline"/>
                <w:rtl w:val="0"/>
              </w:rPr>
              <w:t xml:space="preserve">Mode of transport (car) (Table 5-a)</w:t>
            </w:r>
            <w:r w:rsidDel="00000000" w:rsidR="00000000" w:rsidRPr="00000000">
              <w:rPr>
                <w:vertAlign w:val="superscript"/>
                <w:rtl w:val="0"/>
              </w:rPr>
              <w:t xml:space="preserve">2</w:t>
            </w:r>
          </w:p>
        </w:tc>
        <w:tc>
          <w:tcPr>
            <w:vAlign w:val="top"/>
          </w:tcPr>
          <w:p w:rsidR="00000000" w:rsidDel="00000000" w:rsidP="00000000" w:rsidRDefault="00000000" w:rsidRPr="00000000" w14:paraId="00000031">
            <w:pPr>
              <w:pageBreakBefore w:val="0"/>
              <w:spacing w:after="0" w:line="240" w:lineRule="auto"/>
              <w:jc w:val="both"/>
              <w:rPr>
                <w:vertAlign w:val="baseline"/>
              </w:rPr>
            </w:pPr>
            <w:r w:rsidDel="00000000" w:rsidR="00000000" w:rsidRPr="00000000">
              <w:rPr>
                <w:vertAlign w:val="baseline"/>
                <w:rtl w:val="0"/>
              </w:rPr>
              <w:t xml:space="preserve">84.2%</w:t>
            </w:r>
          </w:p>
        </w:tc>
        <w:tc>
          <w:tcPr>
            <w:vAlign w:val="top"/>
          </w:tcPr>
          <w:p w:rsidR="00000000" w:rsidDel="00000000" w:rsidP="00000000" w:rsidRDefault="00000000" w:rsidRPr="00000000" w14:paraId="00000032">
            <w:pPr>
              <w:pageBreakBefore w:val="0"/>
              <w:spacing w:after="0" w:line="240" w:lineRule="auto"/>
              <w:jc w:val="both"/>
              <w:rPr>
                <w:vertAlign w:val="baseline"/>
              </w:rPr>
            </w:pPr>
            <w:r w:rsidDel="00000000" w:rsidR="00000000" w:rsidRPr="00000000">
              <w:rPr>
                <w:vertAlign w:val="baseline"/>
                <w:rtl w:val="0"/>
              </w:rPr>
              <w:t xml:space="preserve">W</w:t>
            </w:r>
          </w:p>
        </w:tc>
        <w:tc>
          <w:tcPr>
            <w:vAlign w:val="top"/>
          </w:tcPr>
          <w:p w:rsidR="00000000" w:rsidDel="00000000" w:rsidP="00000000" w:rsidRDefault="00000000" w:rsidRPr="00000000" w14:paraId="00000033">
            <w:pPr>
              <w:pageBreakBefore w:val="0"/>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34">
            <w:pPr>
              <w:pageBreakBefore w:val="0"/>
              <w:spacing w:after="0" w:line="240" w:lineRule="auto"/>
              <w:jc w:val="both"/>
              <w:rPr>
                <w:vertAlign w:val="baseline"/>
              </w:rPr>
            </w:pPr>
            <w:r w:rsidDel="00000000" w:rsidR="00000000" w:rsidRPr="00000000">
              <w:rPr>
                <w:vertAlign w:val="baseline"/>
                <w:rtl w:val="0"/>
              </w:rPr>
              <w:t xml:space="preserve">83.0%</w:t>
            </w:r>
          </w:p>
        </w:tc>
        <w:tc>
          <w:tcPr>
            <w:vAlign w:val="top"/>
          </w:tcPr>
          <w:p w:rsidR="00000000" w:rsidDel="00000000" w:rsidP="00000000" w:rsidRDefault="00000000" w:rsidRPr="00000000" w14:paraId="00000035">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36">
            <w:pPr>
              <w:pageBreakBefore w:val="0"/>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37">
            <w:pPr>
              <w:pageBreakBefore w:val="0"/>
              <w:spacing w:after="0" w:line="240" w:lineRule="auto"/>
              <w:jc w:val="both"/>
              <w:rPr>
                <w:vertAlign w:val="baseline"/>
              </w:rPr>
            </w:pPr>
            <w:r w:rsidDel="00000000" w:rsidR="00000000" w:rsidRPr="00000000">
              <w:rPr>
                <w:vertAlign w:val="baseline"/>
                <w:rtl w:val="0"/>
              </w:rPr>
              <w:t xml:space="preserve">83.8%</w:t>
            </w:r>
          </w:p>
        </w:tc>
        <w:tc>
          <w:tcPr>
            <w:vAlign w:val="top"/>
          </w:tcPr>
          <w:p w:rsidR="00000000" w:rsidDel="00000000" w:rsidP="00000000" w:rsidRDefault="00000000" w:rsidRPr="00000000" w14:paraId="00000038">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39">
            <w:pPr>
              <w:pageBreakBefore w:val="0"/>
              <w:spacing w:after="0" w:line="240" w:lineRule="auto"/>
              <w:jc w:val="both"/>
              <w:rPr>
                <w:vertAlign w:val="baseline"/>
              </w:rPr>
            </w:pPr>
            <w:r w:rsidDel="00000000" w:rsidR="00000000" w:rsidRPr="00000000">
              <w:rPr>
                <w:vertAlign w:val="baseline"/>
                <w:rtl w:val="0"/>
              </w:rPr>
              <w:t xml:space="preserve">2</w:t>
            </w:r>
          </w:p>
        </w:tc>
      </w:tr>
      <w:tr>
        <w:trPr>
          <w:cantSplit w:val="0"/>
          <w:tblHeader w:val="0"/>
        </w:trPr>
        <w:tc>
          <w:tcPr>
            <w:vAlign w:val="top"/>
          </w:tcPr>
          <w:p w:rsidR="00000000" w:rsidDel="00000000" w:rsidP="00000000" w:rsidRDefault="00000000" w:rsidRPr="00000000" w14:paraId="0000003A">
            <w:pPr>
              <w:pageBreakBefore w:val="0"/>
              <w:spacing w:after="0" w:line="240" w:lineRule="auto"/>
              <w:jc w:val="both"/>
              <w:rPr>
                <w:vertAlign w:val="superscript"/>
              </w:rPr>
            </w:pPr>
            <w:r w:rsidDel="00000000" w:rsidR="00000000" w:rsidRPr="00000000">
              <w:rPr>
                <w:vertAlign w:val="baseline"/>
                <w:rtl w:val="0"/>
              </w:rPr>
              <w:t xml:space="preserve">Mode of transport (bus)(Table 5-a)</w:t>
            </w:r>
            <w:r w:rsidDel="00000000" w:rsidR="00000000" w:rsidRPr="00000000">
              <w:rPr>
                <w:vertAlign w:val="superscript"/>
                <w:rtl w:val="0"/>
              </w:rPr>
              <w:t xml:space="preserve">2</w:t>
            </w:r>
          </w:p>
        </w:tc>
        <w:tc>
          <w:tcPr>
            <w:vAlign w:val="top"/>
          </w:tcPr>
          <w:p w:rsidR="00000000" w:rsidDel="00000000" w:rsidP="00000000" w:rsidRDefault="00000000" w:rsidRPr="00000000" w14:paraId="0000003B">
            <w:pPr>
              <w:pageBreakBefore w:val="0"/>
              <w:spacing w:after="0" w:line="240" w:lineRule="auto"/>
              <w:jc w:val="both"/>
              <w:rPr>
                <w:vertAlign w:val="baseline"/>
              </w:rPr>
            </w:pPr>
            <w:r w:rsidDel="00000000" w:rsidR="00000000" w:rsidRPr="00000000">
              <w:rPr>
                <w:vertAlign w:val="baseline"/>
                <w:rtl w:val="0"/>
              </w:rPr>
              <w:t xml:space="preserve">11.0%</w:t>
            </w:r>
          </w:p>
        </w:tc>
        <w:tc>
          <w:tcPr>
            <w:vAlign w:val="top"/>
          </w:tcPr>
          <w:p w:rsidR="00000000" w:rsidDel="00000000" w:rsidP="00000000" w:rsidRDefault="00000000" w:rsidRPr="00000000" w14:paraId="0000003C">
            <w:pPr>
              <w:pageBreakBefore w:val="0"/>
              <w:spacing w:after="0" w:line="240" w:lineRule="auto"/>
              <w:jc w:val="both"/>
              <w:rPr>
                <w:vertAlign w:val="baseline"/>
              </w:rPr>
            </w:pPr>
            <w:r w:rsidDel="00000000" w:rsidR="00000000" w:rsidRPr="00000000">
              <w:rPr>
                <w:vertAlign w:val="baseline"/>
                <w:rtl w:val="0"/>
              </w:rPr>
              <w:t xml:space="preserve">W</w:t>
            </w:r>
          </w:p>
        </w:tc>
        <w:tc>
          <w:tcPr>
            <w:vAlign w:val="top"/>
          </w:tcPr>
          <w:p w:rsidR="00000000" w:rsidDel="00000000" w:rsidP="00000000" w:rsidRDefault="00000000" w:rsidRPr="00000000" w14:paraId="0000003D">
            <w:pPr>
              <w:pageBreakBefore w:val="0"/>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3E">
            <w:pPr>
              <w:pageBreakBefore w:val="0"/>
              <w:spacing w:after="0" w:line="240" w:lineRule="auto"/>
              <w:jc w:val="both"/>
              <w:rPr>
                <w:vertAlign w:val="baseline"/>
              </w:rPr>
            </w:pPr>
            <w:r w:rsidDel="00000000" w:rsidR="00000000" w:rsidRPr="00000000">
              <w:rPr>
                <w:vertAlign w:val="baseline"/>
                <w:rtl w:val="0"/>
              </w:rPr>
              <w:t xml:space="preserve">12.7%</w:t>
            </w:r>
          </w:p>
        </w:tc>
        <w:tc>
          <w:tcPr>
            <w:vAlign w:val="top"/>
          </w:tcPr>
          <w:p w:rsidR="00000000" w:rsidDel="00000000" w:rsidP="00000000" w:rsidRDefault="00000000" w:rsidRPr="00000000" w14:paraId="0000003F">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40">
            <w:pPr>
              <w:pageBreakBefore w:val="0"/>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41">
            <w:pPr>
              <w:pageBreakBefore w:val="0"/>
              <w:spacing w:after="0" w:line="240" w:lineRule="auto"/>
              <w:jc w:val="both"/>
              <w:rPr>
                <w:vertAlign w:val="baseline"/>
              </w:rPr>
            </w:pPr>
            <w:r w:rsidDel="00000000" w:rsidR="00000000" w:rsidRPr="00000000">
              <w:rPr>
                <w:vertAlign w:val="baseline"/>
                <w:rtl w:val="0"/>
              </w:rPr>
              <w:t xml:space="preserve">11.7%</w:t>
            </w:r>
          </w:p>
        </w:tc>
        <w:tc>
          <w:tcPr>
            <w:vAlign w:val="top"/>
          </w:tcPr>
          <w:p w:rsidR="00000000" w:rsidDel="00000000" w:rsidP="00000000" w:rsidRDefault="00000000" w:rsidRPr="00000000" w14:paraId="00000042">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43">
            <w:pPr>
              <w:pageBreakBefore w:val="0"/>
              <w:spacing w:after="0" w:line="240" w:lineRule="auto"/>
              <w:jc w:val="both"/>
              <w:rPr>
                <w:vertAlign w:val="baseline"/>
              </w:rPr>
            </w:pPr>
            <w:r w:rsidDel="00000000" w:rsidR="00000000" w:rsidRPr="00000000">
              <w:rPr>
                <w:vertAlign w:val="baseline"/>
                <w:rtl w:val="0"/>
              </w:rPr>
              <w:t xml:space="preserve">2</w:t>
            </w:r>
          </w:p>
        </w:tc>
      </w:tr>
      <w:tr>
        <w:trPr>
          <w:cantSplit w:val="0"/>
          <w:tblHeader w:val="0"/>
        </w:trPr>
        <w:tc>
          <w:tcPr>
            <w:vAlign w:val="top"/>
          </w:tcPr>
          <w:p w:rsidR="00000000" w:rsidDel="00000000" w:rsidP="00000000" w:rsidRDefault="00000000" w:rsidRPr="00000000" w14:paraId="00000044">
            <w:pPr>
              <w:pageBreakBefore w:val="0"/>
              <w:spacing w:after="0" w:line="240" w:lineRule="auto"/>
              <w:jc w:val="both"/>
              <w:rPr>
                <w:vertAlign w:val="superscript"/>
              </w:rPr>
            </w:pPr>
            <w:r w:rsidDel="00000000" w:rsidR="00000000" w:rsidRPr="00000000">
              <w:rPr>
                <w:vertAlign w:val="baseline"/>
                <w:rtl w:val="0"/>
              </w:rPr>
              <w:t xml:space="preserve">Mode of transport (rail)(Table 5-a)</w:t>
            </w:r>
            <w:r w:rsidDel="00000000" w:rsidR="00000000" w:rsidRPr="00000000">
              <w:rPr>
                <w:vertAlign w:val="superscript"/>
                <w:rtl w:val="0"/>
              </w:rPr>
              <w:t xml:space="preserve">2</w:t>
            </w:r>
          </w:p>
        </w:tc>
        <w:tc>
          <w:tcPr>
            <w:vAlign w:val="top"/>
          </w:tcPr>
          <w:p w:rsidR="00000000" w:rsidDel="00000000" w:rsidP="00000000" w:rsidRDefault="00000000" w:rsidRPr="00000000" w14:paraId="00000045">
            <w:pPr>
              <w:pageBreakBefore w:val="0"/>
              <w:spacing w:after="0" w:line="240" w:lineRule="auto"/>
              <w:jc w:val="both"/>
              <w:rPr>
                <w:vertAlign w:val="baseline"/>
              </w:rPr>
            </w:pPr>
            <w:r w:rsidDel="00000000" w:rsidR="00000000" w:rsidRPr="00000000">
              <w:rPr>
                <w:vertAlign w:val="baseline"/>
                <w:rtl w:val="0"/>
              </w:rPr>
              <w:t xml:space="preserve"> 4.8%</w:t>
            </w:r>
          </w:p>
        </w:tc>
        <w:tc>
          <w:tcPr>
            <w:vAlign w:val="top"/>
          </w:tcPr>
          <w:p w:rsidR="00000000" w:rsidDel="00000000" w:rsidP="00000000" w:rsidRDefault="00000000" w:rsidRPr="00000000" w14:paraId="00000046">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47">
            <w:pPr>
              <w:pageBreakBefore w:val="0"/>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48">
            <w:pPr>
              <w:pageBreakBefore w:val="0"/>
              <w:spacing w:after="0" w:line="240" w:lineRule="auto"/>
              <w:jc w:val="both"/>
              <w:rPr>
                <w:vertAlign w:val="baseline"/>
              </w:rPr>
            </w:pPr>
            <w:r w:rsidDel="00000000" w:rsidR="00000000" w:rsidRPr="00000000">
              <w:rPr>
                <w:vertAlign w:val="baseline"/>
                <w:rtl w:val="0"/>
              </w:rPr>
              <w:t xml:space="preserve"> 4.3%</w:t>
            </w:r>
          </w:p>
        </w:tc>
        <w:tc>
          <w:tcPr>
            <w:vAlign w:val="top"/>
          </w:tcPr>
          <w:p w:rsidR="00000000" w:rsidDel="00000000" w:rsidP="00000000" w:rsidRDefault="00000000" w:rsidRPr="00000000" w14:paraId="00000049">
            <w:pPr>
              <w:pageBreakBefore w:val="0"/>
              <w:spacing w:after="0" w:line="240" w:lineRule="auto"/>
              <w:jc w:val="both"/>
              <w:rPr>
                <w:vertAlign w:val="baseline"/>
              </w:rPr>
            </w:pPr>
            <w:r w:rsidDel="00000000" w:rsidR="00000000" w:rsidRPr="00000000">
              <w:rPr>
                <w:vertAlign w:val="baseline"/>
                <w:rtl w:val="0"/>
              </w:rPr>
              <w:t xml:space="preserve">W</w:t>
            </w:r>
          </w:p>
        </w:tc>
        <w:tc>
          <w:tcPr>
            <w:vAlign w:val="top"/>
          </w:tcPr>
          <w:p w:rsidR="00000000" w:rsidDel="00000000" w:rsidP="00000000" w:rsidRDefault="00000000" w:rsidRPr="00000000" w14:paraId="0000004A">
            <w:pPr>
              <w:pageBreakBefore w:val="0"/>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4B">
            <w:pPr>
              <w:pageBreakBefore w:val="0"/>
              <w:spacing w:after="0" w:line="240" w:lineRule="auto"/>
              <w:jc w:val="both"/>
              <w:rPr>
                <w:vertAlign w:val="baseline"/>
              </w:rPr>
            </w:pPr>
            <w:r w:rsidDel="00000000" w:rsidR="00000000" w:rsidRPr="00000000">
              <w:rPr>
                <w:vertAlign w:val="baseline"/>
                <w:rtl w:val="0"/>
              </w:rPr>
              <w:t xml:space="preserve"> 4.5%</w:t>
            </w:r>
          </w:p>
        </w:tc>
        <w:tc>
          <w:tcPr>
            <w:vAlign w:val="top"/>
          </w:tcPr>
          <w:p w:rsidR="00000000" w:rsidDel="00000000" w:rsidP="00000000" w:rsidRDefault="00000000" w:rsidRPr="00000000" w14:paraId="0000004C">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4D">
            <w:pPr>
              <w:pageBreakBefore w:val="0"/>
              <w:spacing w:after="0" w:line="240" w:lineRule="auto"/>
              <w:jc w:val="both"/>
              <w:rPr>
                <w:vertAlign w:val="baseline"/>
              </w:rPr>
            </w:pPr>
            <w:r w:rsidDel="00000000" w:rsidR="00000000" w:rsidRPr="00000000">
              <w:rPr>
                <w:vertAlign w:val="baseline"/>
                <w:rtl w:val="0"/>
              </w:rPr>
              <w:t xml:space="preserve">2</w:t>
            </w:r>
          </w:p>
        </w:tc>
      </w:tr>
      <w:tr>
        <w:trPr>
          <w:cantSplit w:val="0"/>
          <w:tblHeader w:val="0"/>
        </w:trPr>
        <w:tc>
          <w:tcPr>
            <w:vAlign w:val="top"/>
          </w:tcPr>
          <w:p w:rsidR="00000000" w:rsidDel="00000000" w:rsidP="00000000" w:rsidRDefault="00000000" w:rsidRPr="00000000" w14:paraId="0000004E">
            <w:pPr>
              <w:pageBreakBefore w:val="0"/>
              <w:spacing w:after="0" w:line="240" w:lineRule="auto"/>
              <w:jc w:val="both"/>
              <w:rPr>
                <w:vertAlign w:val="superscript"/>
              </w:rPr>
            </w:pPr>
            <w:r w:rsidDel="00000000" w:rsidR="00000000" w:rsidRPr="00000000">
              <w:rPr>
                <w:vertAlign w:val="baseline"/>
                <w:rtl w:val="0"/>
              </w:rPr>
              <w:t xml:space="preserve">Park &amp; Ride use (am)(Table 5-b)</w:t>
            </w:r>
            <w:r w:rsidDel="00000000" w:rsidR="00000000" w:rsidRPr="00000000">
              <w:rPr>
                <w:vertAlign w:val="superscript"/>
                <w:rtl w:val="0"/>
              </w:rPr>
              <w:t xml:space="preserve">3</w:t>
            </w:r>
          </w:p>
        </w:tc>
        <w:tc>
          <w:tcPr>
            <w:vAlign w:val="top"/>
          </w:tcPr>
          <w:p w:rsidR="00000000" w:rsidDel="00000000" w:rsidP="00000000" w:rsidRDefault="00000000" w:rsidRPr="00000000" w14:paraId="0000004F">
            <w:pPr>
              <w:pageBreakBefore w:val="0"/>
              <w:spacing w:after="0" w:line="240" w:lineRule="auto"/>
              <w:jc w:val="both"/>
              <w:rPr>
                <w:vertAlign w:val="baseline"/>
              </w:rPr>
            </w:pPr>
            <w:r w:rsidDel="00000000" w:rsidR="00000000" w:rsidRPr="00000000">
              <w:rPr>
                <w:vertAlign w:val="baseline"/>
                <w:rtl w:val="0"/>
              </w:rPr>
              <w:t xml:space="preserve"> 4.1%</w:t>
            </w:r>
          </w:p>
        </w:tc>
        <w:tc>
          <w:tcPr>
            <w:vAlign w:val="top"/>
          </w:tcPr>
          <w:p w:rsidR="00000000" w:rsidDel="00000000" w:rsidP="00000000" w:rsidRDefault="00000000" w:rsidRPr="00000000" w14:paraId="00000050">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51">
            <w:pPr>
              <w:pageBreakBefore w:val="0"/>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52">
            <w:pPr>
              <w:pageBreakBefore w:val="0"/>
              <w:spacing w:after="0" w:line="240" w:lineRule="auto"/>
              <w:jc w:val="both"/>
              <w:rPr>
                <w:vertAlign w:val="baseline"/>
              </w:rPr>
            </w:pPr>
            <w:r w:rsidDel="00000000" w:rsidR="00000000" w:rsidRPr="00000000">
              <w:rPr>
                <w:vertAlign w:val="baseline"/>
                <w:rtl w:val="0"/>
              </w:rPr>
              <w:t xml:space="preserve"> 4.0%</w:t>
            </w:r>
          </w:p>
        </w:tc>
        <w:tc>
          <w:tcPr>
            <w:vAlign w:val="top"/>
          </w:tcPr>
          <w:p w:rsidR="00000000" w:rsidDel="00000000" w:rsidP="00000000" w:rsidRDefault="00000000" w:rsidRPr="00000000" w14:paraId="00000053">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54">
            <w:pPr>
              <w:pageBreakBefore w:val="0"/>
              <w:spacing w:after="0" w:line="24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55">
            <w:pPr>
              <w:pageBreakBefore w:val="0"/>
              <w:spacing w:after="0" w:line="240" w:lineRule="auto"/>
              <w:jc w:val="both"/>
              <w:rPr>
                <w:vertAlign w:val="baseline"/>
              </w:rPr>
            </w:pPr>
            <w:r w:rsidDel="00000000" w:rsidR="00000000" w:rsidRPr="00000000">
              <w:rPr>
                <w:vertAlign w:val="baseline"/>
                <w:rtl w:val="0"/>
              </w:rPr>
              <w:t xml:space="preserve"> 4.0%</w:t>
            </w:r>
          </w:p>
        </w:tc>
        <w:tc>
          <w:tcPr>
            <w:vAlign w:val="top"/>
          </w:tcPr>
          <w:p w:rsidR="00000000" w:rsidDel="00000000" w:rsidP="00000000" w:rsidRDefault="00000000" w:rsidRPr="00000000" w14:paraId="00000056">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57">
            <w:pPr>
              <w:pageBreakBefore w:val="0"/>
              <w:spacing w:after="0" w:line="240" w:lineRule="auto"/>
              <w:jc w:val="both"/>
              <w:rPr>
                <w:vertAlign w:val="baseline"/>
              </w:rPr>
            </w:pPr>
            <w:r w:rsidDel="00000000" w:rsidR="00000000" w:rsidRPr="00000000">
              <w:rPr>
                <w:vertAlign w:val="baseline"/>
                <w:rtl w:val="0"/>
              </w:rPr>
              <w:t xml:space="preserve">2</w:t>
            </w:r>
          </w:p>
        </w:tc>
      </w:tr>
      <w:tr>
        <w:trPr>
          <w:cantSplit w:val="0"/>
          <w:tblHeader w:val="0"/>
        </w:trPr>
        <w:tc>
          <w:tcPr>
            <w:vAlign w:val="top"/>
          </w:tcPr>
          <w:p w:rsidR="00000000" w:rsidDel="00000000" w:rsidP="00000000" w:rsidRDefault="00000000" w:rsidRPr="00000000" w14:paraId="00000058">
            <w:pPr>
              <w:pageBreakBefore w:val="0"/>
              <w:spacing w:after="0" w:line="240" w:lineRule="auto"/>
              <w:jc w:val="both"/>
              <w:rPr>
                <w:vertAlign w:val="superscript"/>
              </w:rPr>
            </w:pPr>
            <w:r w:rsidDel="00000000" w:rsidR="00000000" w:rsidRPr="00000000">
              <w:rPr>
                <w:vertAlign w:val="baseline"/>
                <w:rtl w:val="0"/>
              </w:rPr>
              <w:t xml:space="preserve">Park &amp; Ride use (pm)(Table 5-b)</w:t>
            </w:r>
            <w:r w:rsidDel="00000000" w:rsidR="00000000" w:rsidRPr="00000000">
              <w:rPr>
                <w:vertAlign w:val="superscript"/>
                <w:rtl w:val="0"/>
              </w:rPr>
              <w:t xml:space="preserve">3</w:t>
            </w:r>
          </w:p>
        </w:tc>
        <w:tc>
          <w:tcPr>
            <w:vAlign w:val="top"/>
          </w:tcPr>
          <w:p w:rsidR="00000000" w:rsidDel="00000000" w:rsidP="00000000" w:rsidRDefault="00000000" w:rsidRPr="00000000" w14:paraId="00000059">
            <w:pPr>
              <w:pageBreakBefore w:val="0"/>
              <w:spacing w:after="0" w:line="240" w:lineRule="auto"/>
              <w:jc w:val="both"/>
              <w:rPr>
                <w:vertAlign w:val="baseline"/>
              </w:rPr>
            </w:pPr>
            <w:r w:rsidDel="00000000" w:rsidR="00000000" w:rsidRPr="00000000">
              <w:rPr>
                <w:vertAlign w:val="baseline"/>
                <w:rtl w:val="0"/>
              </w:rPr>
              <w:t xml:space="preserve"> 2.4%</w:t>
            </w:r>
          </w:p>
        </w:tc>
        <w:tc>
          <w:tcPr>
            <w:vAlign w:val="top"/>
          </w:tcPr>
          <w:p w:rsidR="00000000" w:rsidDel="00000000" w:rsidP="00000000" w:rsidRDefault="00000000" w:rsidRPr="00000000" w14:paraId="0000005A">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5B">
            <w:pPr>
              <w:pageBreakBefore w:val="0"/>
              <w:spacing w:after="0" w:line="24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5C">
            <w:pPr>
              <w:pageBreakBefore w:val="0"/>
              <w:spacing w:after="0" w:line="240" w:lineRule="auto"/>
              <w:jc w:val="both"/>
              <w:rPr>
                <w:vertAlign w:val="baseline"/>
              </w:rPr>
            </w:pPr>
            <w:r w:rsidDel="00000000" w:rsidR="00000000" w:rsidRPr="00000000">
              <w:rPr>
                <w:vertAlign w:val="baseline"/>
                <w:rtl w:val="0"/>
              </w:rPr>
              <w:t xml:space="preserve"> 2.4%</w:t>
            </w:r>
          </w:p>
        </w:tc>
        <w:tc>
          <w:tcPr>
            <w:vAlign w:val="top"/>
          </w:tcPr>
          <w:p w:rsidR="00000000" w:rsidDel="00000000" w:rsidP="00000000" w:rsidRDefault="00000000" w:rsidRPr="00000000" w14:paraId="0000005D">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5E">
            <w:pPr>
              <w:pageBreakBefore w:val="0"/>
              <w:spacing w:after="0" w:line="24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5F">
            <w:pPr>
              <w:pageBreakBefore w:val="0"/>
              <w:spacing w:after="0" w:line="240" w:lineRule="auto"/>
              <w:jc w:val="both"/>
              <w:rPr>
                <w:vertAlign w:val="baseline"/>
              </w:rPr>
            </w:pPr>
            <w:r w:rsidDel="00000000" w:rsidR="00000000" w:rsidRPr="00000000">
              <w:rPr>
                <w:vertAlign w:val="baseline"/>
                <w:rtl w:val="0"/>
              </w:rPr>
              <w:t xml:space="preserve"> 2.6%</w:t>
            </w:r>
          </w:p>
        </w:tc>
        <w:tc>
          <w:tcPr>
            <w:vAlign w:val="top"/>
          </w:tcPr>
          <w:p w:rsidR="00000000" w:rsidDel="00000000" w:rsidP="00000000" w:rsidRDefault="00000000" w:rsidRPr="00000000" w14:paraId="00000060">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61">
            <w:pPr>
              <w:pageBreakBefore w:val="0"/>
              <w:spacing w:after="0" w:line="240" w:lineRule="auto"/>
              <w:jc w:val="both"/>
              <w:rPr>
                <w:vertAlign w:val="baseline"/>
              </w:rPr>
            </w:pPr>
            <w:r w:rsidDel="00000000" w:rsidR="00000000" w:rsidRPr="00000000">
              <w:rPr>
                <w:vertAlign w:val="baseline"/>
                <w:rtl w:val="0"/>
              </w:rPr>
              <w:t xml:space="preserve">3</w:t>
            </w:r>
          </w:p>
        </w:tc>
      </w:tr>
      <w:tr>
        <w:trPr>
          <w:cantSplit w:val="0"/>
          <w:tblHeader w:val="0"/>
        </w:trPr>
        <w:tc>
          <w:tcPr>
            <w:vAlign w:val="top"/>
          </w:tcPr>
          <w:p w:rsidR="00000000" w:rsidDel="00000000" w:rsidP="00000000" w:rsidRDefault="00000000" w:rsidRPr="00000000" w14:paraId="00000062">
            <w:pPr>
              <w:pageBreakBefore w:val="0"/>
              <w:spacing w:after="0" w:line="240" w:lineRule="auto"/>
              <w:jc w:val="both"/>
              <w:rPr>
                <w:vertAlign w:val="superscript"/>
              </w:rPr>
            </w:pPr>
            <w:r w:rsidDel="00000000" w:rsidR="00000000" w:rsidRPr="00000000">
              <w:rPr>
                <w:vertAlign w:val="baseline"/>
                <w:rtl w:val="0"/>
              </w:rPr>
              <w:t xml:space="preserve">Peak road traffic speed reached (mph)(Table 6-a)</w:t>
            </w:r>
            <w:r w:rsidDel="00000000" w:rsidR="00000000" w:rsidRPr="00000000">
              <w:rPr>
                <w:vertAlign w:val="superscript"/>
                <w:rtl w:val="0"/>
              </w:rPr>
              <w:t xml:space="preserve">4</w:t>
            </w:r>
          </w:p>
        </w:tc>
        <w:tc>
          <w:tcPr>
            <w:vAlign w:val="top"/>
          </w:tcPr>
          <w:p w:rsidR="00000000" w:rsidDel="00000000" w:rsidP="00000000" w:rsidRDefault="00000000" w:rsidRPr="00000000" w14:paraId="00000063">
            <w:pPr>
              <w:pageBreakBefore w:val="0"/>
              <w:spacing w:after="0" w:line="240" w:lineRule="auto"/>
              <w:jc w:val="both"/>
              <w:rPr>
                <w:vertAlign w:val="baseline"/>
              </w:rPr>
            </w:pPr>
            <w:r w:rsidDel="00000000" w:rsidR="00000000" w:rsidRPr="00000000">
              <w:rPr>
                <w:vertAlign w:val="baseline"/>
                <w:rtl w:val="0"/>
              </w:rPr>
              <w:t xml:space="preserve">19.7</w:t>
            </w:r>
          </w:p>
        </w:tc>
        <w:tc>
          <w:tcPr>
            <w:vAlign w:val="top"/>
          </w:tcPr>
          <w:p w:rsidR="00000000" w:rsidDel="00000000" w:rsidP="00000000" w:rsidRDefault="00000000" w:rsidRPr="00000000" w14:paraId="00000064">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65">
            <w:pPr>
              <w:pageBreakBefore w:val="0"/>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66">
            <w:pPr>
              <w:pageBreakBefore w:val="0"/>
              <w:spacing w:after="0" w:line="240" w:lineRule="auto"/>
              <w:jc w:val="both"/>
              <w:rPr>
                <w:vertAlign w:val="baseline"/>
              </w:rPr>
            </w:pPr>
            <w:r w:rsidDel="00000000" w:rsidR="00000000" w:rsidRPr="00000000">
              <w:rPr>
                <w:vertAlign w:val="baseline"/>
                <w:rtl w:val="0"/>
              </w:rPr>
              <w:t xml:space="preserve">19.5</w:t>
            </w:r>
          </w:p>
        </w:tc>
        <w:tc>
          <w:tcPr>
            <w:vAlign w:val="top"/>
          </w:tcPr>
          <w:p w:rsidR="00000000" w:rsidDel="00000000" w:rsidP="00000000" w:rsidRDefault="00000000" w:rsidRPr="00000000" w14:paraId="00000067">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68">
            <w:pPr>
              <w:pageBreakBefore w:val="0"/>
              <w:spacing w:after="0" w:line="24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69">
            <w:pPr>
              <w:pageBreakBefore w:val="0"/>
              <w:spacing w:after="0" w:line="240" w:lineRule="auto"/>
              <w:jc w:val="both"/>
              <w:rPr>
                <w:vertAlign w:val="baseline"/>
              </w:rPr>
            </w:pPr>
            <w:r w:rsidDel="00000000" w:rsidR="00000000" w:rsidRPr="00000000">
              <w:rPr>
                <w:vertAlign w:val="baseline"/>
                <w:rtl w:val="0"/>
              </w:rPr>
              <w:t xml:space="preserve">19.5</w:t>
            </w:r>
          </w:p>
        </w:tc>
        <w:tc>
          <w:tcPr>
            <w:vAlign w:val="top"/>
          </w:tcPr>
          <w:p w:rsidR="00000000" w:rsidDel="00000000" w:rsidP="00000000" w:rsidRDefault="00000000" w:rsidRPr="00000000" w14:paraId="0000006A">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6B">
            <w:pPr>
              <w:pageBreakBefore w:val="0"/>
              <w:spacing w:after="0" w:line="240" w:lineRule="auto"/>
              <w:jc w:val="both"/>
              <w:rPr>
                <w:vertAlign w:val="baseline"/>
              </w:rPr>
            </w:pPr>
            <w:r w:rsidDel="00000000" w:rsidR="00000000" w:rsidRPr="00000000">
              <w:rPr>
                <w:vertAlign w:val="baseline"/>
                <w:rtl w:val="0"/>
              </w:rPr>
              <w:t xml:space="preserve">2</w:t>
            </w:r>
          </w:p>
        </w:tc>
      </w:tr>
      <w:tr>
        <w:trPr>
          <w:cantSplit w:val="0"/>
          <w:tblHeader w:val="0"/>
        </w:trPr>
        <w:tc>
          <w:tcPr>
            <w:vAlign w:val="top"/>
          </w:tcPr>
          <w:p w:rsidR="00000000" w:rsidDel="00000000" w:rsidP="00000000" w:rsidRDefault="00000000" w:rsidRPr="00000000" w14:paraId="0000006C">
            <w:pPr>
              <w:pageBreakBefore w:val="0"/>
              <w:spacing w:after="0" w:line="240" w:lineRule="auto"/>
              <w:jc w:val="both"/>
              <w:rPr>
                <w:vertAlign w:val="superscript"/>
              </w:rPr>
            </w:pPr>
            <w:r w:rsidDel="00000000" w:rsidR="00000000" w:rsidRPr="00000000">
              <w:rPr>
                <w:vertAlign w:val="baseline"/>
                <w:rtl w:val="0"/>
              </w:rPr>
              <w:t xml:space="preserve">Additional vehicle kilometres driven (Table 6-a)</w:t>
            </w:r>
            <w:r w:rsidDel="00000000" w:rsidR="00000000" w:rsidRPr="00000000">
              <w:rPr>
                <w:vertAlign w:val="superscript"/>
                <w:rtl w:val="0"/>
              </w:rPr>
              <w:t xml:space="preserve">4</w:t>
            </w:r>
          </w:p>
        </w:tc>
        <w:tc>
          <w:tcPr>
            <w:vAlign w:val="top"/>
          </w:tcPr>
          <w:p w:rsidR="00000000" w:rsidDel="00000000" w:rsidP="00000000" w:rsidRDefault="00000000" w:rsidRPr="00000000" w14:paraId="0000006D">
            <w:pPr>
              <w:pageBreakBefore w:val="0"/>
              <w:spacing w:after="0" w:line="240" w:lineRule="auto"/>
              <w:jc w:val="both"/>
              <w:rPr>
                <w:vertAlign w:val="baseline"/>
              </w:rPr>
            </w:pPr>
            <w:r w:rsidDel="00000000" w:rsidR="00000000" w:rsidRPr="00000000">
              <w:rPr>
                <w:vertAlign w:val="baseline"/>
                <w:rtl w:val="0"/>
              </w:rPr>
              <w:t xml:space="preserve">200551</w:t>
            </w:r>
          </w:p>
        </w:tc>
        <w:tc>
          <w:tcPr>
            <w:vAlign w:val="top"/>
          </w:tcPr>
          <w:p w:rsidR="00000000" w:rsidDel="00000000" w:rsidP="00000000" w:rsidRDefault="00000000" w:rsidRPr="00000000" w14:paraId="0000006E">
            <w:pPr>
              <w:pageBreakBefore w:val="0"/>
              <w:spacing w:after="0" w:line="240" w:lineRule="auto"/>
              <w:jc w:val="both"/>
              <w:rPr>
                <w:vertAlign w:val="baseline"/>
              </w:rPr>
            </w:pPr>
            <w:r w:rsidDel="00000000" w:rsidR="00000000" w:rsidRPr="00000000">
              <w:rPr>
                <w:vertAlign w:val="baseline"/>
                <w:rtl w:val="0"/>
              </w:rPr>
              <w:t xml:space="preserve">W</w:t>
            </w:r>
          </w:p>
        </w:tc>
        <w:tc>
          <w:tcPr>
            <w:vAlign w:val="top"/>
          </w:tcPr>
          <w:p w:rsidR="00000000" w:rsidDel="00000000" w:rsidP="00000000" w:rsidRDefault="00000000" w:rsidRPr="00000000" w14:paraId="0000006F">
            <w:pPr>
              <w:pageBreakBefore w:val="0"/>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70">
            <w:pPr>
              <w:pageBreakBefore w:val="0"/>
              <w:spacing w:after="0" w:line="240" w:lineRule="auto"/>
              <w:jc w:val="both"/>
              <w:rPr>
                <w:vertAlign w:val="baseline"/>
              </w:rPr>
            </w:pPr>
            <w:r w:rsidDel="00000000" w:rsidR="00000000" w:rsidRPr="00000000">
              <w:rPr>
                <w:vertAlign w:val="baseline"/>
                <w:rtl w:val="0"/>
              </w:rPr>
              <w:t xml:space="preserve">184704</w:t>
            </w:r>
          </w:p>
        </w:tc>
        <w:tc>
          <w:tcPr>
            <w:vAlign w:val="top"/>
          </w:tcPr>
          <w:p w:rsidR="00000000" w:rsidDel="00000000" w:rsidP="00000000" w:rsidRDefault="00000000" w:rsidRPr="00000000" w14:paraId="00000071">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72">
            <w:pPr>
              <w:pageBreakBefore w:val="0"/>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73">
            <w:pPr>
              <w:pageBreakBefore w:val="0"/>
              <w:spacing w:after="0" w:line="240" w:lineRule="auto"/>
              <w:jc w:val="both"/>
              <w:rPr>
                <w:vertAlign w:val="baseline"/>
              </w:rPr>
            </w:pPr>
            <w:r w:rsidDel="00000000" w:rsidR="00000000" w:rsidRPr="00000000">
              <w:rPr>
                <w:vertAlign w:val="baseline"/>
                <w:rtl w:val="0"/>
              </w:rPr>
              <w:t xml:space="preserve">186600</w:t>
            </w:r>
          </w:p>
        </w:tc>
        <w:tc>
          <w:tcPr>
            <w:vAlign w:val="top"/>
          </w:tcPr>
          <w:p w:rsidR="00000000" w:rsidDel="00000000" w:rsidP="00000000" w:rsidRDefault="00000000" w:rsidRPr="00000000" w14:paraId="00000074">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75">
            <w:pPr>
              <w:pageBreakBefore w:val="0"/>
              <w:spacing w:after="0" w:line="240" w:lineRule="auto"/>
              <w:jc w:val="both"/>
              <w:rPr>
                <w:vertAlign w:val="baseline"/>
              </w:rPr>
            </w:pPr>
            <w:r w:rsidDel="00000000" w:rsidR="00000000" w:rsidRPr="00000000">
              <w:rPr>
                <w:vertAlign w:val="baseline"/>
                <w:rtl w:val="0"/>
              </w:rPr>
              <w:t xml:space="preserve">2</w:t>
            </w:r>
          </w:p>
        </w:tc>
      </w:tr>
      <w:tr>
        <w:trPr>
          <w:cantSplit w:val="0"/>
          <w:tblHeader w:val="0"/>
        </w:trPr>
        <w:tc>
          <w:tcPr>
            <w:vAlign w:val="top"/>
          </w:tcPr>
          <w:p w:rsidR="00000000" w:rsidDel="00000000" w:rsidP="00000000" w:rsidRDefault="00000000" w:rsidRPr="00000000" w14:paraId="00000076">
            <w:pPr>
              <w:pageBreakBefore w:val="0"/>
              <w:spacing w:after="0" w:line="240" w:lineRule="auto"/>
              <w:jc w:val="both"/>
              <w:rPr>
                <w:vertAlign w:val="superscript"/>
              </w:rPr>
            </w:pPr>
            <w:r w:rsidDel="00000000" w:rsidR="00000000" w:rsidRPr="00000000">
              <w:rPr>
                <w:vertAlign w:val="baseline"/>
                <w:rtl w:val="0"/>
              </w:rPr>
              <w:t xml:space="preserve">Total congestion time created (mins) (Table 6-a)</w:t>
            </w:r>
            <w:r w:rsidDel="00000000" w:rsidR="00000000" w:rsidRPr="00000000">
              <w:rPr>
                <w:vertAlign w:val="superscript"/>
                <w:rtl w:val="0"/>
              </w:rPr>
              <w:t xml:space="preserve">4</w:t>
            </w:r>
          </w:p>
        </w:tc>
        <w:tc>
          <w:tcPr>
            <w:vAlign w:val="top"/>
          </w:tcPr>
          <w:p w:rsidR="00000000" w:rsidDel="00000000" w:rsidP="00000000" w:rsidRDefault="00000000" w:rsidRPr="00000000" w14:paraId="00000077">
            <w:pPr>
              <w:pageBreakBefore w:val="0"/>
              <w:spacing w:after="0" w:line="240" w:lineRule="auto"/>
              <w:jc w:val="both"/>
              <w:rPr>
                <w:vertAlign w:val="baseline"/>
              </w:rPr>
            </w:pPr>
            <w:r w:rsidDel="00000000" w:rsidR="00000000" w:rsidRPr="00000000">
              <w:rPr>
                <w:vertAlign w:val="baseline"/>
                <w:rtl w:val="0"/>
              </w:rPr>
              <w:t xml:space="preserve">313951</w:t>
            </w:r>
          </w:p>
        </w:tc>
        <w:tc>
          <w:tcPr>
            <w:vAlign w:val="top"/>
          </w:tcPr>
          <w:p w:rsidR="00000000" w:rsidDel="00000000" w:rsidP="00000000" w:rsidRDefault="00000000" w:rsidRPr="00000000" w14:paraId="00000078">
            <w:pPr>
              <w:pageBreakBefore w:val="0"/>
              <w:spacing w:after="0" w:line="240" w:lineRule="auto"/>
              <w:jc w:val="both"/>
              <w:rPr>
                <w:vertAlign w:val="baseline"/>
              </w:rPr>
            </w:pPr>
            <w:r w:rsidDel="00000000" w:rsidR="00000000" w:rsidRPr="00000000">
              <w:rPr>
                <w:vertAlign w:val="baseline"/>
                <w:rtl w:val="0"/>
              </w:rPr>
              <w:t xml:space="preserve">W</w:t>
            </w:r>
          </w:p>
        </w:tc>
        <w:tc>
          <w:tcPr>
            <w:vAlign w:val="top"/>
          </w:tcPr>
          <w:p w:rsidR="00000000" w:rsidDel="00000000" w:rsidP="00000000" w:rsidRDefault="00000000" w:rsidRPr="00000000" w14:paraId="00000079">
            <w:pPr>
              <w:pageBreakBefore w:val="0"/>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7A">
            <w:pPr>
              <w:pageBreakBefore w:val="0"/>
              <w:spacing w:after="0" w:line="240" w:lineRule="auto"/>
              <w:jc w:val="both"/>
              <w:rPr>
                <w:vertAlign w:val="baseline"/>
              </w:rPr>
            </w:pPr>
            <w:r w:rsidDel="00000000" w:rsidR="00000000" w:rsidRPr="00000000">
              <w:rPr>
                <w:vertAlign w:val="baseline"/>
                <w:rtl w:val="0"/>
              </w:rPr>
              <w:t xml:space="preserve">306444</w:t>
            </w:r>
          </w:p>
        </w:tc>
        <w:tc>
          <w:tcPr>
            <w:vAlign w:val="top"/>
          </w:tcPr>
          <w:p w:rsidR="00000000" w:rsidDel="00000000" w:rsidP="00000000" w:rsidRDefault="00000000" w:rsidRPr="00000000" w14:paraId="0000007B">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7C">
            <w:pPr>
              <w:pageBreakBefore w:val="0"/>
              <w:spacing w:after="0" w:line="24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7D">
            <w:pPr>
              <w:pageBreakBefore w:val="0"/>
              <w:spacing w:after="0" w:line="240" w:lineRule="auto"/>
              <w:jc w:val="both"/>
              <w:rPr>
                <w:vertAlign w:val="baseline"/>
              </w:rPr>
            </w:pPr>
            <w:r w:rsidDel="00000000" w:rsidR="00000000" w:rsidRPr="00000000">
              <w:rPr>
                <w:vertAlign w:val="baseline"/>
                <w:rtl w:val="0"/>
              </w:rPr>
              <w:t xml:space="preserve">302374</w:t>
            </w:r>
          </w:p>
        </w:tc>
        <w:tc>
          <w:tcPr>
            <w:vAlign w:val="top"/>
          </w:tcPr>
          <w:p w:rsidR="00000000" w:rsidDel="00000000" w:rsidP="00000000" w:rsidRDefault="00000000" w:rsidRPr="00000000" w14:paraId="0000007E">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7F">
            <w:pPr>
              <w:pageBreakBefore w:val="0"/>
              <w:spacing w:after="0" w:line="240" w:lineRule="auto"/>
              <w:jc w:val="both"/>
              <w:rPr>
                <w:vertAlign w:val="baseline"/>
              </w:rPr>
            </w:pPr>
            <w:r w:rsidDel="00000000" w:rsidR="00000000" w:rsidRPr="00000000">
              <w:rPr>
                <w:vertAlign w:val="baseline"/>
                <w:rtl w:val="0"/>
              </w:rPr>
              <w:t xml:space="preserve">3</w:t>
            </w:r>
          </w:p>
        </w:tc>
      </w:tr>
      <w:tr>
        <w:trPr>
          <w:cantSplit w:val="0"/>
          <w:tblHeader w:val="0"/>
        </w:trPr>
        <w:tc>
          <w:tcPr>
            <w:vAlign w:val="top"/>
          </w:tcPr>
          <w:p w:rsidR="00000000" w:rsidDel="00000000" w:rsidP="00000000" w:rsidRDefault="00000000" w:rsidRPr="00000000" w14:paraId="00000080">
            <w:pPr>
              <w:pageBreakBefore w:val="0"/>
              <w:spacing w:after="0" w:line="240" w:lineRule="auto"/>
              <w:jc w:val="both"/>
              <w:rPr>
                <w:vertAlign w:val="superscript"/>
              </w:rPr>
            </w:pPr>
            <w:r w:rsidDel="00000000" w:rsidR="00000000" w:rsidRPr="00000000">
              <w:rPr>
                <w:vertAlign w:val="baseline"/>
                <w:rtl w:val="0"/>
              </w:rPr>
              <w:t xml:space="preserve">Inner cordon crossed (am)(Table 6-b)</w:t>
            </w:r>
            <w:r w:rsidDel="00000000" w:rsidR="00000000" w:rsidRPr="00000000">
              <w:rPr>
                <w:vertAlign w:val="superscript"/>
                <w:rtl w:val="0"/>
              </w:rPr>
              <w:t xml:space="preserve">5</w:t>
            </w:r>
          </w:p>
        </w:tc>
        <w:tc>
          <w:tcPr>
            <w:vAlign w:val="top"/>
          </w:tcPr>
          <w:p w:rsidR="00000000" w:rsidDel="00000000" w:rsidP="00000000" w:rsidRDefault="00000000" w:rsidRPr="00000000" w14:paraId="00000081">
            <w:pPr>
              <w:pageBreakBefore w:val="0"/>
              <w:spacing w:after="0" w:line="240" w:lineRule="auto"/>
              <w:jc w:val="both"/>
              <w:rPr>
                <w:vertAlign w:val="baseline"/>
              </w:rPr>
            </w:pPr>
            <w:r w:rsidDel="00000000" w:rsidR="00000000" w:rsidRPr="00000000">
              <w:rPr>
                <w:vertAlign w:val="baseline"/>
                <w:rtl w:val="0"/>
              </w:rPr>
              <w:t xml:space="preserve">16900</w:t>
            </w:r>
          </w:p>
        </w:tc>
        <w:tc>
          <w:tcPr>
            <w:vAlign w:val="top"/>
          </w:tcPr>
          <w:p w:rsidR="00000000" w:rsidDel="00000000" w:rsidP="00000000" w:rsidRDefault="00000000" w:rsidRPr="00000000" w14:paraId="00000082">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83">
            <w:pPr>
              <w:pageBreakBefore w:val="0"/>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84">
            <w:pPr>
              <w:pageBreakBefore w:val="0"/>
              <w:spacing w:after="0" w:line="240" w:lineRule="auto"/>
              <w:jc w:val="both"/>
              <w:rPr>
                <w:vertAlign w:val="baseline"/>
              </w:rPr>
            </w:pPr>
            <w:r w:rsidDel="00000000" w:rsidR="00000000" w:rsidRPr="00000000">
              <w:rPr>
                <w:vertAlign w:val="baseline"/>
                <w:rtl w:val="0"/>
              </w:rPr>
              <w:t xml:space="preserve">17000</w:t>
            </w:r>
          </w:p>
        </w:tc>
        <w:tc>
          <w:tcPr>
            <w:vAlign w:val="top"/>
          </w:tcPr>
          <w:p w:rsidR="00000000" w:rsidDel="00000000" w:rsidP="00000000" w:rsidRDefault="00000000" w:rsidRPr="00000000" w14:paraId="00000085">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86">
            <w:pPr>
              <w:pageBreakBefore w:val="0"/>
              <w:spacing w:after="0" w:line="24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87">
            <w:pPr>
              <w:pageBreakBefore w:val="0"/>
              <w:spacing w:after="0" w:line="240" w:lineRule="auto"/>
              <w:jc w:val="both"/>
              <w:rPr>
                <w:vertAlign w:val="baseline"/>
              </w:rPr>
            </w:pPr>
            <w:r w:rsidDel="00000000" w:rsidR="00000000" w:rsidRPr="00000000">
              <w:rPr>
                <w:vertAlign w:val="baseline"/>
                <w:rtl w:val="0"/>
              </w:rPr>
              <w:t xml:space="preserve">17200</w:t>
            </w:r>
          </w:p>
        </w:tc>
        <w:tc>
          <w:tcPr>
            <w:vAlign w:val="top"/>
          </w:tcPr>
          <w:p w:rsidR="00000000" w:rsidDel="00000000" w:rsidP="00000000" w:rsidRDefault="00000000" w:rsidRPr="00000000" w14:paraId="00000088">
            <w:pPr>
              <w:pageBreakBefore w:val="0"/>
              <w:spacing w:after="0" w:line="240" w:lineRule="auto"/>
              <w:jc w:val="both"/>
              <w:rPr>
                <w:vertAlign w:val="baseline"/>
              </w:rPr>
            </w:pPr>
            <w:r w:rsidDel="00000000" w:rsidR="00000000" w:rsidRPr="00000000">
              <w:rPr>
                <w:vertAlign w:val="baseline"/>
                <w:rtl w:val="0"/>
              </w:rPr>
              <w:t xml:space="preserve">W</w:t>
            </w:r>
          </w:p>
        </w:tc>
        <w:tc>
          <w:tcPr>
            <w:vAlign w:val="top"/>
          </w:tcPr>
          <w:p w:rsidR="00000000" w:rsidDel="00000000" w:rsidP="00000000" w:rsidRDefault="00000000" w:rsidRPr="00000000" w14:paraId="00000089">
            <w:pPr>
              <w:pageBreakBefore w:val="0"/>
              <w:spacing w:after="0" w:line="240" w:lineRule="auto"/>
              <w:jc w:val="both"/>
              <w:rPr>
                <w:vertAlign w:val="baseline"/>
              </w:rPr>
            </w:pPr>
            <w:r w:rsidDel="00000000" w:rsidR="00000000" w:rsidRPr="00000000">
              <w:rPr>
                <w:vertAlign w:val="baseline"/>
                <w:rtl w:val="0"/>
              </w:rPr>
              <w:t xml:space="preserve">1</w:t>
            </w:r>
          </w:p>
        </w:tc>
      </w:tr>
      <w:tr>
        <w:trPr>
          <w:cantSplit w:val="0"/>
          <w:tblHeader w:val="0"/>
        </w:trPr>
        <w:tc>
          <w:tcPr>
            <w:vAlign w:val="top"/>
          </w:tcPr>
          <w:p w:rsidR="00000000" w:rsidDel="00000000" w:rsidP="00000000" w:rsidRDefault="00000000" w:rsidRPr="00000000" w14:paraId="0000008A">
            <w:pPr>
              <w:pageBreakBefore w:val="0"/>
              <w:spacing w:after="0" w:line="240" w:lineRule="auto"/>
              <w:jc w:val="both"/>
              <w:rPr>
                <w:vertAlign w:val="superscript"/>
              </w:rPr>
            </w:pPr>
            <w:r w:rsidDel="00000000" w:rsidR="00000000" w:rsidRPr="00000000">
              <w:rPr>
                <w:vertAlign w:val="baseline"/>
                <w:rtl w:val="0"/>
              </w:rPr>
              <w:t xml:space="preserve">Inner cordon crossed (pm)(Table 6-b)</w:t>
            </w:r>
            <w:r w:rsidDel="00000000" w:rsidR="00000000" w:rsidRPr="00000000">
              <w:rPr>
                <w:vertAlign w:val="superscript"/>
                <w:rtl w:val="0"/>
              </w:rPr>
              <w:t xml:space="preserve">5</w:t>
            </w:r>
          </w:p>
        </w:tc>
        <w:tc>
          <w:tcPr>
            <w:vAlign w:val="top"/>
          </w:tcPr>
          <w:p w:rsidR="00000000" w:rsidDel="00000000" w:rsidP="00000000" w:rsidRDefault="00000000" w:rsidRPr="00000000" w14:paraId="0000008B">
            <w:pPr>
              <w:pageBreakBefore w:val="0"/>
              <w:spacing w:after="0" w:line="240" w:lineRule="auto"/>
              <w:jc w:val="both"/>
              <w:rPr>
                <w:vertAlign w:val="baseline"/>
              </w:rPr>
            </w:pPr>
            <w:r w:rsidDel="00000000" w:rsidR="00000000" w:rsidRPr="00000000">
              <w:rPr>
                <w:vertAlign w:val="baseline"/>
                <w:rtl w:val="0"/>
              </w:rPr>
              <w:t xml:space="preserve">16300</w:t>
            </w:r>
          </w:p>
        </w:tc>
        <w:tc>
          <w:tcPr>
            <w:vAlign w:val="top"/>
          </w:tcPr>
          <w:p w:rsidR="00000000" w:rsidDel="00000000" w:rsidP="00000000" w:rsidRDefault="00000000" w:rsidRPr="00000000" w14:paraId="0000008C">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8D">
            <w:pPr>
              <w:pageBreakBefore w:val="0"/>
              <w:spacing w:after="0" w:line="240" w:lineRule="auto"/>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8E">
            <w:pPr>
              <w:pageBreakBefore w:val="0"/>
              <w:spacing w:after="0" w:line="240" w:lineRule="auto"/>
              <w:jc w:val="both"/>
              <w:rPr>
                <w:vertAlign w:val="baseline"/>
              </w:rPr>
            </w:pPr>
            <w:r w:rsidDel="00000000" w:rsidR="00000000" w:rsidRPr="00000000">
              <w:rPr>
                <w:vertAlign w:val="baseline"/>
                <w:rtl w:val="0"/>
              </w:rPr>
              <w:t xml:space="preserve">16400</w:t>
            </w:r>
          </w:p>
        </w:tc>
        <w:tc>
          <w:tcPr>
            <w:vAlign w:val="top"/>
          </w:tcPr>
          <w:p w:rsidR="00000000" w:rsidDel="00000000" w:rsidP="00000000" w:rsidRDefault="00000000" w:rsidRPr="00000000" w14:paraId="0000008F">
            <w:pPr>
              <w:pageBreakBefore w:val="0"/>
              <w:spacing w:after="0" w:line="240" w:lineRule="auto"/>
              <w:jc w:val="both"/>
              <w:rPr>
                <w:vertAlign w:val="baseline"/>
              </w:rPr>
            </w:pPr>
            <w:r w:rsidDel="00000000" w:rsidR="00000000" w:rsidRPr="00000000">
              <w:rPr>
                <w:vertAlign w:val="baseline"/>
                <w:rtl w:val="0"/>
              </w:rPr>
              <w:t xml:space="preserve">W</w:t>
            </w:r>
          </w:p>
        </w:tc>
        <w:tc>
          <w:tcPr>
            <w:vAlign w:val="top"/>
          </w:tcPr>
          <w:p w:rsidR="00000000" w:rsidDel="00000000" w:rsidP="00000000" w:rsidRDefault="00000000" w:rsidRPr="00000000" w14:paraId="00000090">
            <w:pPr>
              <w:pageBreakBefore w:val="0"/>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91">
            <w:pPr>
              <w:pageBreakBefore w:val="0"/>
              <w:spacing w:after="0" w:line="240" w:lineRule="auto"/>
              <w:jc w:val="both"/>
              <w:rPr>
                <w:vertAlign w:val="baseline"/>
              </w:rPr>
            </w:pPr>
            <w:r w:rsidDel="00000000" w:rsidR="00000000" w:rsidRPr="00000000">
              <w:rPr>
                <w:vertAlign w:val="baseline"/>
                <w:rtl w:val="0"/>
              </w:rPr>
              <w:t xml:space="preserve">16200</w:t>
            </w:r>
          </w:p>
        </w:tc>
        <w:tc>
          <w:tcPr>
            <w:vAlign w:val="top"/>
          </w:tcPr>
          <w:p w:rsidR="00000000" w:rsidDel="00000000" w:rsidP="00000000" w:rsidRDefault="00000000" w:rsidRPr="00000000" w14:paraId="00000092">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93">
            <w:pPr>
              <w:pageBreakBefore w:val="0"/>
              <w:spacing w:after="0" w:line="240" w:lineRule="auto"/>
              <w:jc w:val="both"/>
              <w:rPr>
                <w:vertAlign w:val="baseline"/>
              </w:rPr>
            </w:pPr>
            <w:r w:rsidDel="00000000" w:rsidR="00000000" w:rsidRPr="00000000">
              <w:rPr>
                <w:vertAlign w:val="baseline"/>
                <w:rtl w:val="0"/>
              </w:rPr>
              <w:t xml:space="preserve">3</w:t>
            </w:r>
          </w:p>
        </w:tc>
      </w:tr>
      <w:tr>
        <w:trPr>
          <w:cantSplit w:val="0"/>
          <w:tblHeader w:val="0"/>
        </w:trPr>
        <w:tc>
          <w:tcPr>
            <w:vAlign w:val="top"/>
          </w:tcPr>
          <w:p w:rsidR="00000000" w:rsidDel="00000000" w:rsidP="00000000" w:rsidRDefault="00000000" w:rsidRPr="00000000" w14:paraId="00000094">
            <w:pPr>
              <w:pageBreakBefore w:val="0"/>
              <w:spacing w:after="0" w:line="240" w:lineRule="auto"/>
              <w:jc w:val="both"/>
              <w:rPr>
                <w:vertAlign w:val="superscript"/>
              </w:rPr>
            </w:pPr>
            <w:r w:rsidDel="00000000" w:rsidR="00000000" w:rsidRPr="00000000">
              <w:rPr>
                <w:vertAlign w:val="baseline"/>
                <w:rtl w:val="0"/>
              </w:rPr>
              <w:t xml:space="preserve">Mean time delay at junctions (Figures 6-e, f and g)</w:t>
            </w:r>
            <w:r w:rsidDel="00000000" w:rsidR="00000000" w:rsidRPr="00000000">
              <w:rPr>
                <w:vertAlign w:val="superscript"/>
                <w:rtl w:val="0"/>
              </w:rPr>
              <w:t xml:space="preserve">6</w:t>
            </w:r>
          </w:p>
        </w:tc>
        <w:tc>
          <w:tcPr>
            <w:vAlign w:val="top"/>
          </w:tcPr>
          <w:p w:rsidR="00000000" w:rsidDel="00000000" w:rsidP="00000000" w:rsidRDefault="00000000" w:rsidRPr="00000000" w14:paraId="00000095">
            <w:pPr>
              <w:pageBreakBefore w:val="0"/>
              <w:spacing w:after="0" w:line="240" w:lineRule="auto"/>
              <w:jc w:val="both"/>
              <w:rPr>
                <w:vertAlign w:val="baseline"/>
              </w:rPr>
            </w:pPr>
            <w:r w:rsidDel="00000000" w:rsidR="00000000" w:rsidRPr="00000000">
              <w:rPr>
                <w:vertAlign w:val="baseline"/>
                <w:rtl w:val="0"/>
              </w:rPr>
              <w:t xml:space="preserve">  1.87</w:t>
            </w:r>
          </w:p>
        </w:tc>
        <w:tc>
          <w:tcPr>
            <w:vAlign w:val="top"/>
          </w:tcPr>
          <w:p w:rsidR="00000000" w:rsidDel="00000000" w:rsidP="00000000" w:rsidRDefault="00000000" w:rsidRPr="00000000" w14:paraId="00000096">
            <w:pPr>
              <w:pageBreakBefore w:val="0"/>
              <w:spacing w:after="0" w:line="240" w:lineRule="auto"/>
              <w:jc w:val="both"/>
              <w:rPr>
                <w:vertAlign w:val="baseline"/>
              </w:rPr>
            </w:pPr>
            <w:r w:rsidDel="00000000" w:rsidR="00000000" w:rsidRPr="00000000">
              <w:rPr>
                <w:vertAlign w:val="baseline"/>
                <w:rtl w:val="0"/>
              </w:rPr>
              <w:t xml:space="preserve">B</w:t>
            </w:r>
          </w:p>
        </w:tc>
        <w:tc>
          <w:tcPr>
            <w:vAlign w:val="top"/>
          </w:tcPr>
          <w:p w:rsidR="00000000" w:rsidDel="00000000" w:rsidP="00000000" w:rsidRDefault="00000000" w:rsidRPr="00000000" w14:paraId="00000097">
            <w:pPr>
              <w:pageBreakBefore w:val="0"/>
              <w:spacing w:after="0" w:line="240" w:lineRule="auto"/>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98">
            <w:pPr>
              <w:pageBreakBefore w:val="0"/>
              <w:spacing w:after="0" w:line="240" w:lineRule="auto"/>
              <w:jc w:val="both"/>
              <w:rPr>
                <w:vertAlign w:val="baseline"/>
              </w:rPr>
            </w:pPr>
            <w:r w:rsidDel="00000000" w:rsidR="00000000" w:rsidRPr="00000000">
              <w:rPr>
                <w:vertAlign w:val="baseline"/>
                <w:rtl w:val="0"/>
              </w:rPr>
              <w:t xml:space="preserve">  2.07</w:t>
            </w:r>
          </w:p>
        </w:tc>
        <w:tc>
          <w:tcPr>
            <w:vAlign w:val="top"/>
          </w:tcPr>
          <w:p w:rsidR="00000000" w:rsidDel="00000000" w:rsidP="00000000" w:rsidRDefault="00000000" w:rsidRPr="00000000" w14:paraId="00000099">
            <w:pPr>
              <w:pageBreakBefore w:val="0"/>
              <w:spacing w:after="0" w:line="240" w:lineRule="auto"/>
              <w:jc w:val="both"/>
              <w:rPr>
                <w:vertAlign w:val="baseline"/>
              </w:rPr>
            </w:pPr>
            <w:r w:rsidDel="00000000" w:rsidR="00000000" w:rsidRPr="00000000">
              <w:rPr>
                <w:vertAlign w:val="baseline"/>
                <w:rtl w:val="0"/>
              </w:rPr>
              <w:t xml:space="preserve">W</w:t>
            </w:r>
          </w:p>
        </w:tc>
        <w:tc>
          <w:tcPr>
            <w:vAlign w:val="top"/>
          </w:tcPr>
          <w:p w:rsidR="00000000" w:rsidDel="00000000" w:rsidP="00000000" w:rsidRDefault="00000000" w:rsidRPr="00000000" w14:paraId="0000009A">
            <w:pPr>
              <w:pageBreakBefore w:val="0"/>
              <w:spacing w:after="0" w:line="240" w:lineRule="auto"/>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9B">
            <w:pPr>
              <w:pageBreakBefore w:val="0"/>
              <w:spacing w:after="0" w:line="240" w:lineRule="auto"/>
              <w:jc w:val="both"/>
              <w:rPr>
                <w:vertAlign w:val="baseline"/>
              </w:rPr>
            </w:pPr>
            <w:r w:rsidDel="00000000" w:rsidR="00000000" w:rsidRPr="00000000">
              <w:rPr>
                <w:vertAlign w:val="baseline"/>
                <w:rtl w:val="0"/>
              </w:rPr>
              <w:t xml:space="preserve"> 1.96</w:t>
            </w:r>
          </w:p>
        </w:tc>
        <w:tc>
          <w:tcPr>
            <w:vAlign w:val="top"/>
          </w:tcPr>
          <w:p w:rsidR="00000000" w:rsidDel="00000000" w:rsidP="00000000" w:rsidRDefault="00000000" w:rsidRPr="00000000" w14:paraId="0000009C">
            <w:pPr>
              <w:pageBreakBefore w:val="0"/>
              <w:spacing w:after="0" w:line="240" w:lineRule="auto"/>
              <w:jc w:val="both"/>
              <w:rPr>
                <w:vertAlign w:val="baseline"/>
              </w:rPr>
            </w:pPr>
            <w:r w:rsidDel="00000000" w:rsidR="00000000" w:rsidRPr="00000000">
              <w:rPr>
                <w:vertAlign w:val="baseline"/>
                <w:rtl w:val="0"/>
              </w:rPr>
              <w:t xml:space="preserve">M</w:t>
            </w:r>
          </w:p>
        </w:tc>
        <w:tc>
          <w:tcPr>
            <w:vAlign w:val="top"/>
          </w:tcPr>
          <w:p w:rsidR="00000000" w:rsidDel="00000000" w:rsidP="00000000" w:rsidRDefault="00000000" w:rsidRPr="00000000" w14:paraId="0000009D">
            <w:pPr>
              <w:pageBreakBefore w:val="0"/>
              <w:spacing w:after="0" w:line="240" w:lineRule="auto"/>
              <w:jc w:val="both"/>
              <w:rPr>
                <w:vertAlign w:val="baseline"/>
              </w:rPr>
            </w:pPr>
            <w:r w:rsidDel="00000000" w:rsidR="00000000" w:rsidRPr="00000000">
              <w:rPr>
                <w:vertAlign w:val="baseline"/>
                <w:rtl w:val="0"/>
              </w:rPr>
              <w:t xml:space="preserve">2</w:t>
            </w:r>
          </w:p>
        </w:tc>
      </w:tr>
      <w:tr>
        <w:trPr>
          <w:cantSplit w:val="0"/>
          <w:tblHeader w:val="0"/>
        </w:trPr>
        <w:tc>
          <w:tcPr>
            <w:vAlign w:val="top"/>
          </w:tcPr>
          <w:p w:rsidR="00000000" w:rsidDel="00000000" w:rsidP="00000000" w:rsidRDefault="00000000" w:rsidRPr="00000000" w14:paraId="0000009E">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9F">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0">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1">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2">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3">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4">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5">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6">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7">
            <w:pPr>
              <w:pageBreakBefore w:val="0"/>
              <w:spacing w:after="0" w:line="24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pageBreakBefore w:val="0"/>
              <w:spacing w:after="0" w:line="240" w:lineRule="auto"/>
              <w:jc w:val="both"/>
              <w:rPr>
                <w:vertAlign w:val="baseline"/>
              </w:rPr>
            </w:pPr>
            <w:r w:rsidDel="00000000" w:rsidR="00000000" w:rsidRPr="00000000">
              <w:rPr>
                <w:vertAlign w:val="baseline"/>
                <w:rtl w:val="0"/>
              </w:rPr>
              <w:t xml:space="preserve">                                                              Total score</w:t>
            </w:r>
          </w:p>
        </w:tc>
        <w:tc>
          <w:tcPr>
            <w:vAlign w:val="top"/>
          </w:tcPr>
          <w:p w:rsidR="00000000" w:rsidDel="00000000" w:rsidP="00000000" w:rsidRDefault="00000000" w:rsidRPr="00000000" w14:paraId="000000A9">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A">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B">
            <w:pPr>
              <w:pageBreakBefore w:val="0"/>
              <w:spacing w:after="0" w:line="240" w:lineRule="auto"/>
              <w:jc w:val="both"/>
              <w:rPr>
                <w:vertAlign w:val="baseline"/>
              </w:rPr>
            </w:pPr>
            <w:r w:rsidDel="00000000" w:rsidR="00000000" w:rsidRPr="00000000">
              <w:rPr>
                <w:vertAlign w:val="baseline"/>
                <w:rtl w:val="0"/>
              </w:rPr>
              <w:t xml:space="preserve">25</w:t>
            </w:r>
          </w:p>
        </w:tc>
        <w:tc>
          <w:tcPr>
            <w:vAlign w:val="top"/>
          </w:tcPr>
          <w:p w:rsidR="00000000" w:rsidDel="00000000" w:rsidP="00000000" w:rsidRDefault="00000000" w:rsidRPr="00000000" w14:paraId="000000AC">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D">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AE">
            <w:pPr>
              <w:pageBreakBefore w:val="0"/>
              <w:spacing w:after="0" w:line="240" w:lineRule="auto"/>
              <w:jc w:val="both"/>
              <w:rPr>
                <w:vertAlign w:val="baseline"/>
              </w:rPr>
            </w:pPr>
            <w:r w:rsidDel="00000000" w:rsidR="00000000" w:rsidRPr="00000000">
              <w:rPr>
                <w:vertAlign w:val="baseline"/>
                <w:rtl w:val="0"/>
              </w:rPr>
              <w:t xml:space="preserve">27</w:t>
            </w:r>
          </w:p>
        </w:tc>
        <w:tc>
          <w:tcPr>
            <w:vAlign w:val="top"/>
          </w:tcPr>
          <w:p w:rsidR="00000000" w:rsidDel="00000000" w:rsidP="00000000" w:rsidRDefault="00000000" w:rsidRPr="00000000" w14:paraId="000000AF">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B0">
            <w:pPr>
              <w:pageBreakBefore w:val="0"/>
              <w:spacing w:after="0" w:line="24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B1">
            <w:pPr>
              <w:pageBreakBefore w:val="0"/>
              <w:spacing w:after="0" w:line="240" w:lineRule="auto"/>
              <w:jc w:val="both"/>
              <w:rPr>
                <w:vertAlign w:val="baseline"/>
              </w:rPr>
            </w:pPr>
            <w:r w:rsidDel="00000000" w:rsidR="00000000" w:rsidRPr="00000000">
              <w:rPr>
                <w:vertAlign w:val="baseline"/>
                <w:rtl w:val="0"/>
              </w:rPr>
              <w:t xml:space="preserve">28</w:t>
            </w:r>
          </w:p>
        </w:tc>
      </w:tr>
    </w:tbl>
    <w:p w:rsidR="00000000" w:rsidDel="00000000" w:rsidP="00000000" w:rsidRDefault="00000000" w:rsidRPr="00000000" w14:paraId="000000B2">
      <w:pPr>
        <w:pageBreakBefore w:val="0"/>
        <w:spacing w:after="0" w:line="240" w:lineRule="auto"/>
        <w:ind w:right="-46"/>
        <w:jc w:val="both"/>
        <w:rPr>
          <w:sz w:val="20"/>
          <w:szCs w:val="20"/>
          <w:vertAlign w:val="baseline"/>
        </w:rPr>
      </w:pP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Person trips. Not all the travel demand tabular data were used because other Tables produced relied on these same data.</w:t>
      </w:r>
    </w:p>
    <w:p w:rsidR="00000000" w:rsidDel="00000000" w:rsidP="00000000" w:rsidRDefault="00000000" w:rsidRPr="00000000" w14:paraId="000000B3">
      <w:pPr>
        <w:pageBreakBefore w:val="0"/>
        <w:spacing w:after="0" w:line="240" w:lineRule="auto"/>
        <w:jc w:val="both"/>
        <w:rPr>
          <w:sz w:val="20"/>
          <w:szCs w:val="20"/>
          <w:vertAlign w:val="baseline"/>
        </w:rPr>
      </w:pPr>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Person trips. Assumes that increased use of car is undesirable, but increases in bus or train are preferred.</w:t>
      </w:r>
    </w:p>
    <w:p w:rsidR="00000000" w:rsidDel="00000000" w:rsidP="00000000" w:rsidRDefault="00000000" w:rsidRPr="00000000" w14:paraId="000000B4">
      <w:pPr>
        <w:pageBreakBefore w:val="0"/>
        <w:spacing w:after="0" w:line="240" w:lineRule="auto"/>
        <w:jc w:val="both"/>
        <w:rPr>
          <w:sz w:val="20"/>
          <w:szCs w:val="20"/>
          <w:vertAlign w:val="baseline"/>
        </w:rPr>
      </w:pPr>
      <w:r w:rsidDel="00000000" w:rsidR="00000000" w:rsidRPr="00000000">
        <w:rPr>
          <w:sz w:val="20"/>
          <w:szCs w:val="20"/>
          <w:vertAlign w:val="superscript"/>
          <w:rtl w:val="0"/>
        </w:rPr>
        <w:t xml:space="preserve">3</w:t>
      </w:r>
      <w:r w:rsidDel="00000000" w:rsidR="00000000" w:rsidRPr="00000000">
        <w:rPr>
          <w:sz w:val="20"/>
          <w:szCs w:val="20"/>
          <w:vertAlign w:val="baseline"/>
          <w:rtl w:val="0"/>
        </w:rPr>
        <w:t xml:space="preserve">  Person trips. Assumes that the largest proportion of traffic diverted to Park &amp; Ride is good.</w:t>
      </w:r>
    </w:p>
    <w:p w:rsidR="00000000" w:rsidDel="00000000" w:rsidP="00000000" w:rsidRDefault="00000000" w:rsidRPr="00000000" w14:paraId="000000B5">
      <w:pPr>
        <w:pageBreakBefore w:val="0"/>
        <w:spacing w:after="0" w:line="240" w:lineRule="auto"/>
        <w:jc w:val="both"/>
        <w:rPr>
          <w:sz w:val="20"/>
          <w:szCs w:val="20"/>
          <w:vertAlign w:val="baseline"/>
        </w:rPr>
      </w:pPr>
      <w:r w:rsidDel="00000000" w:rsidR="00000000" w:rsidRPr="00000000">
        <w:rPr>
          <w:sz w:val="20"/>
          <w:szCs w:val="20"/>
          <w:vertAlign w:val="superscript"/>
          <w:rtl w:val="0"/>
        </w:rPr>
        <w:t xml:space="preserve">4 </w:t>
      </w:r>
      <w:r w:rsidDel="00000000" w:rsidR="00000000" w:rsidRPr="00000000">
        <w:rPr>
          <w:sz w:val="20"/>
          <w:szCs w:val="20"/>
          <w:vertAlign w:val="baseline"/>
          <w:rtl w:val="0"/>
        </w:rPr>
        <w:t xml:space="preserve"> Assumes that faster speeds, shorter extra driving distance and less congestion time are preferred.</w:t>
      </w:r>
    </w:p>
    <w:p w:rsidR="00000000" w:rsidDel="00000000" w:rsidP="00000000" w:rsidRDefault="00000000" w:rsidRPr="00000000" w14:paraId="000000B6">
      <w:pPr>
        <w:pageBreakBefore w:val="0"/>
        <w:spacing w:after="0" w:line="240" w:lineRule="auto"/>
        <w:jc w:val="both"/>
        <w:rPr>
          <w:sz w:val="20"/>
          <w:szCs w:val="20"/>
          <w:vertAlign w:val="baseline"/>
        </w:rPr>
      </w:pPr>
      <w:r w:rsidDel="00000000" w:rsidR="00000000" w:rsidRPr="00000000">
        <w:rPr>
          <w:sz w:val="20"/>
          <w:szCs w:val="20"/>
          <w:vertAlign w:val="superscript"/>
          <w:rtl w:val="0"/>
        </w:rPr>
        <w:t xml:space="preserve">5 </w:t>
      </w:r>
      <w:r w:rsidDel="00000000" w:rsidR="00000000" w:rsidRPr="00000000">
        <w:rPr>
          <w:sz w:val="20"/>
          <w:szCs w:val="20"/>
          <w:vertAlign w:val="baseline"/>
          <w:rtl w:val="0"/>
        </w:rPr>
        <w:t xml:space="preserve"> Assumes that least amount of traffic moving through inner traffic cordon is preferable. Data on outer cordon crossed has not been included because this could have both negative and positive effects.</w:t>
      </w:r>
    </w:p>
    <w:p w:rsidR="00000000" w:rsidDel="00000000" w:rsidP="00000000" w:rsidRDefault="00000000" w:rsidRPr="00000000" w14:paraId="000000B7">
      <w:pPr>
        <w:pageBreakBefore w:val="0"/>
        <w:spacing w:after="0" w:line="240" w:lineRule="auto"/>
        <w:jc w:val="both"/>
        <w:rPr>
          <w:sz w:val="20"/>
          <w:szCs w:val="20"/>
          <w:vertAlign w:val="baseline"/>
        </w:rPr>
      </w:pPr>
      <w:r w:rsidDel="00000000" w:rsidR="00000000" w:rsidRPr="00000000">
        <w:rPr>
          <w:sz w:val="20"/>
          <w:szCs w:val="20"/>
          <w:vertAlign w:val="superscript"/>
          <w:rtl w:val="0"/>
        </w:rPr>
        <w:t xml:space="preserve">6 </w:t>
      </w:r>
      <w:r w:rsidDel="00000000" w:rsidR="00000000" w:rsidRPr="00000000">
        <w:rPr>
          <w:sz w:val="20"/>
          <w:szCs w:val="20"/>
          <w:vertAlign w:val="baseline"/>
          <w:rtl w:val="0"/>
        </w:rPr>
        <w:t xml:space="preserve"> Minutes. Data based on a calculation of the mean delays at all road junctions shown on each map.</w:t>
      </w:r>
    </w:p>
    <w:p w:rsidR="00000000" w:rsidDel="00000000" w:rsidP="00000000" w:rsidRDefault="00000000" w:rsidRPr="00000000" w14:paraId="000000B8">
      <w:pPr>
        <w:pageBreakBefore w:val="0"/>
        <w:rP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