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B50E" w14:textId="32835CFB" w:rsidR="00B15103" w:rsidRDefault="00B15103" w:rsidP="005118E7">
      <w:pPr>
        <w:spacing w:line="360" w:lineRule="auto"/>
        <w:rPr>
          <w:rFonts w:cstheme="minorHAnsi"/>
        </w:rPr>
      </w:pPr>
    </w:p>
    <w:p w14:paraId="118F6014" w14:textId="5495E789" w:rsidR="00432C81" w:rsidRPr="00432C81" w:rsidRDefault="00432C81" w:rsidP="00432C81">
      <w:pPr>
        <w:spacing w:before="278" w:after="278" w:line="240" w:lineRule="auto"/>
        <w:rPr>
          <w:rFonts w:eastAsia="Times New Roman" w:cstheme="minorHAnsi"/>
          <w:lang w:eastAsia="en-GB"/>
        </w:rPr>
      </w:pPr>
      <w:r w:rsidRPr="00432C81">
        <w:rPr>
          <w:rFonts w:eastAsia="Times New Roman" w:cstheme="minorHAnsi"/>
          <w:lang w:eastAsia="en-GB"/>
        </w:rPr>
        <w:t> </w:t>
      </w:r>
      <w:r w:rsidR="00290E95" w:rsidRPr="00290E95">
        <w:rPr>
          <w:rFonts w:eastAsia="Times New Roman" w:cstheme="minorHAnsi"/>
          <w:lang w:eastAsia="en-GB"/>
        </w:rPr>
        <w:t xml:space="preserve">I object </w:t>
      </w:r>
      <w:r w:rsidR="00E63D79">
        <w:rPr>
          <w:rFonts w:eastAsia="Times New Roman" w:cstheme="minorHAnsi"/>
          <w:lang w:eastAsia="en-GB"/>
        </w:rPr>
        <w:t xml:space="preserve">to R8 </w:t>
      </w:r>
      <w:r w:rsidR="00290E95" w:rsidRPr="00290E95">
        <w:rPr>
          <w:rFonts w:eastAsia="Times New Roman" w:cstheme="minorHAnsi"/>
          <w:lang w:eastAsia="en-GB"/>
        </w:rPr>
        <w:t>on the following grounds:</w:t>
      </w:r>
    </w:p>
    <w:p w14:paraId="446586D4" w14:textId="7F7543D2" w:rsidR="00432C81" w:rsidRPr="00432C81" w:rsidRDefault="00432C81" w:rsidP="002B2B91">
      <w:pPr>
        <w:rPr>
          <w:rFonts w:cstheme="minorHAnsi"/>
        </w:rPr>
      </w:pPr>
      <w:r w:rsidRPr="00432C81">
        <w:rPr>
          <w:rFonts w:eastAsia="Times New Roman" w:cstheme="minorHAnsi"/>
          <w:b/>
          <w:bCs/>
          <w:lang w:eastAsia="en-GB"/>
        </w:rPr>
        <w:t>Excessive urbanisation</w:t>
      </w:r>
      <w:r w:rsidRPr="00432C81">
        <w:rPr>
          <w:rFonts w:eastAsia="Times New Roman" w:cstheme="minorHAnsi"/>
          <w:lang w:eastAsia="en-GB"/>
        </w:rPr>
        <w:t xml:space="preserve"> outside of the Littlebourne settlement boundary which has been artificially and illogically redrawn to fit the proposals.</w:t>
      </w:r>
      <w:r w:rsidR="002C375D" w:rsidRPr="00290E95">
        <w:rPr>
          <w:rFonts w:eastAsia="Times New Roman" w:cstheme="minorHAnsi"/>
          <w:lang w:eastAsia="en-GB"/>
        </w:rPr>
        <w:t xml:space="preserve">  Government advice states: </w:t>
      </w:r>
      <w:r w:rsidR="002C375D" w:rsidRPr="00290E95">
        <w:rPr>
          <w:rStyle w:val="x193iq5w"/>
          <w:rFonts w:cstheme="minorHAnsi"/>
        </w:rPr>
        <w:t xml:space="preserve">within the countryside, new housing development will only be supported where it protects the rural character and appearance of the countryside’ – this proposal to place </w:t>
      </w:r>
      <w:r w:rsidR="00E63D79">
        <w:rPr>
          <w:rStyle w:val="x193iq5w"/>
          <w:rFonts w:cstheme="minorHAnsi"/>
        </w:rPr>
        <w:t>a further 5</w:t>
      </w:r>
      <w:r w:rsidR="002C375D" w:rsidRPr="00290E95">
        <w:rPr>
          <w:rStyle w:val="x193iq5w"/>
          <w:rFonts w:cstheme="minorHAnsi"/>
        </w:rPr>
        <w:t xml:space="preserve">0 hoses on green belt grade 1 </w:t>
      </w:r>
      <w:r w:rsidR="00E63D79">
        <w:rPr>
          <w:rStyle w:val="x193iq5w"/>
          <w:rFonts w:cstheme="minorHAnsi"/>
        </w:rPr>
        <w:t>agricultural</w:t>
      </w:r>
      <w:r w:rsidR="00E63D79" w:rsidRPr="00290E95">
        <w:rPr>
          <w:rStyle w:val="x193iq5w"/>
          <w:rFonts w:cstheme="minorHAnsi"/>
        </w:rPr>
        <w:t xml:space="preserve"> land</w:t>
      </w:r>
      <w:r w:rsidR="002C375D" w:rsidRPr="00290E95">
        <w:rPr>
          <w:rStyle w:val="x193iq5w"/>
          <w:rFonts w:cstheme="minorHAnsi"/>
        </w:rPr>
        <w:t xml:space="preserve"> </w:t>
      </w:r>
      <w:proofErr w:type="gramStart"/>
      <w:r w:rsidR="002C375D" w:rsidRPr="00290E95">
        <w:rPr>
          <w:rStyle w:val="x193iq5w"/>
          <w:rFonts w:cstheme="minorHAnsi"/>
        </w:rPr>
        <w:t>is</w:t>
      </w:r>
      <w:proofErr w:type="gramEnd"/>
      <w:r w:rsidR="00290E95">
        <w:rPr>
          <w:rStyle w:val="x193iq5w"/>
          <w:rFonts w:cstheme="minorHAnsi"/>
        </w:rPr>
        <w:t>,</w:t>
      </w:r>
      <w:r w:rsidR="002C375D" w:rsidRPr="00290E95">
        <w:rPr>
          <w:rStyle w:val="x193iq5w"/>
          <w:rFonts w:cstheme="minorHAnsi"/>
        </w:rPr>
        <w:t xml:space="preserve"> thus, not supported</w:t>
      </w:r>
    </w:p>
    <w:p w14:paraId="05F24943" w14:textId="50B7D197" w:rsidR="00432C81" w:rsidRPr="002B2B91" w:rsidRDefault="00432C81" w:rsidP="002B2B91">
      <w:pPr>
        <w:spacing w:before="100" w:beforeAutospacing="1" w:after="0" w:line="240" w:lineRule="auto"/>
        <w:rPr>
          <w:rFonts w:eastAsia="Times New Roman" w:cstheme="minorHAnsi"/>
          <w:lang w:eastAsia="en-GB"/>
        </w:rPr>
      </w:pPr>
      <w:r w:rsidRPr="00432C81">
        <w:rPr>
          <w:rFonts w:eastAsia="Times New Roman" w:cstheme="minorHAnsi"/>
          <w:lang w:eastAsia="en-GB"/>
        </w:rPr>
        <w:t>Plan R</w:t>
      </w:r>
      <w:r w:rsidR="00290E95" w:rsidRPr="002B2B91">
        <w:rPr>
          <w:rFonts w:eastAsia="Times New Roman" w:cstheme="minorHAnsi"/>
          <w:lang w:eastAsia="en-GB"/>
        </w:rPr>
        <w:t>8</w:t>
      </w:r>
      <w:r w:rsidRPr="00432C81">
        <w:rPr>
          <w:rFonts w:eastAsia="Times New Roman" w:cstheme="minorHAnsi"/>
          <w:lang w:eastAsia="en-GB"/>
        </w:rPr>
        <w:t xml:space="preserve"> (50 houses) would lead to a </w:t>
      </w:r>
      <w:r w:rsidRPr="00432C81">
        <w:rPr>
          <w:rFonts w:eastAsia="Times New Roman" w:cstheme="minorHAnsi"/>
          <w:b/>
          <w:bCs/>
          <w:lang w:eastAsia="en-GB"/>
        </w:rPr>
        <w:t>permanent loss of the best Grade 1 agricultural land</w:t>
      </w:r>
      <w:r w:rsidRPr="00432C81">
        <w:rPr>
          <w:rFonts w:eastAsia="Times New Roman" w:cstheme="minorHAnsi"/>
          <w:lang w:eastAsia="en-GB"/>
        </w:rPr>
        <w:t>.</w:t>
      </w:r>
    </w:p>
    <w:p w14:paraId="3AF14570" w14:textId="4FD7BEBE" w:rsidR="00432C81" w:rsidRPr="00432C81" w:rsidRDefault="00432C81" w:rsidP="002B2B91">
      <w:pPr>
        <w:spacing w:before="100" w:beforeAutospacing="1" w:after="0" w:line="240" w:lineRule="auto"/>
        <w:rPr>
          <w:rFonts w:eastAsia="Times New Roman" w:cstheme="minorHAnsi"/>
          <w:lang w:eastAsia="en-GB"/>
        </w:rPr>
      </w:pPr>
      <w:r w:rsidRPr="00432C81">
        <w:rPr>
          <w:rFonts w:eastAsia="Times New Roman" w:cstheme="minorHAnsi"/>
          <w:b/>
          <w:bCs/>
          <w:lang w:eastAsia="en-GB"/>
        </w:rPr>
        <w:t>Adverse effect on Landscape</w:t>
      </w:r>
      <w:r w:rsidRPr="00432C81">
        <w:rPr>
          <w:rFonts w:eastAsia="Times New Roman" w:cstheme="minorHAnsi"/>
          <w:lang w:eastAsia="en-GB"/>
        </w:rPr>
        <w:t xml:space="preserve"> characteristics with damage to views particularly towards</w:t>
      </w:r>
      <w:r w:rsidR="00E63D79">
        <w:rPr>
          <w:rFonts w:eastAsia="Times New Roman" w:cstheme="minorHAnsi"/>
          <w:lang w:eastAsia="en-GB"/>
        </w:rPr>
        <w:t xml:space="preserve"> </w:t>
      </w:r>
      <w:r w:rsidRPr="00432C81">
        <w:rPr>
          <w:rFonts w:eastAsia="Times New Roman" w:cstheme="minorHAnsi"/>
          <w:lang w:eastAsia="en-GB"/>
        </w:rPr>
        <w:t>the east (R</w:t>
      </w:r>
      <w:r w:rsidR="002B2B91" w:rsidRPr="002B2B91">
        <w:rPr>
          <w:rFonts w:eastAsia="Times New Roman" w:cstheme="minorHAnsi"/>
          <w:lang w:eastAsia="en-GB"/>
        </w:rPr>
        <w:t>8</w:t>
      </w:r>
      <w:r w:rsidRPr="00432C81">
        <w:rPr>
          <w:rFonts w:eastAsia="Times New Roman" w:cstheme="minorHAnsi"/>
          <w:lang w:eastAsia="en-GB"/>
        </w:rPr>
        <w:t>).</w:t>
      </w:r>
    </w:p>
    <w:p w14:paraId="5501B912" w14:textId="77777777" w:rsidR="00432C81" w:rsidRPr="00432C81" w:rsidRDefault="00432C81" w:rsidP="002B2B91">
      <w:pPr>
        <w:spacing w:before="100" w:beforeAutospacing="1" w:after="0" w:line="240" w:lineRule="auto"/>
        <w:rPr>
          <w:rFonts w:eastAsia="Times New Roman" w:cstheme="minorHAnsi"/>
          <w:lang w:eastAsia="en-GB"/>
        </w:rPr>
      </w:pPr>
      <w:r w:rsidRPr="00432C81">
        <w:rPr>
          <w:rFonts w:eastAsia="Times New Roman" w:cstheme="minorHAnsi"/>
          <w:b/>
          <w:bCs/>
          <w:lang w:eastAsia="en-GB"/>
        </w:rPr>
        <w:t>Harm to designated heritage assets</w:t>
      </w:r>
      <w:r w:rsidRPr="00432C81">
        <w:rPr>
          <w:rFonts w:eastAsia="Times New Roman" w:cstheme="minorHAnsi"/>
          <w:lang w:eastAsia="en-GB"/>
        </w:rPr>
        <w:t xml:space="preserve"> on A257 and the associated conservation area.</w:t>
      </w:r>
    </w:p>
    <w:p w14:paraId="3E25CA25" w14:textId="6164F49D" w:rsidR="00432C81" w:rsidRPr="00432C81" w:rsidRDefault="00432C81" w:rsidP="002C3176">
      <w:pPr>
        <w:spacing w:before="100" w:beforeAutospacing="1" w:after="0" w:line="240" w:lineRule="auto"/>
        <w:rPr>
          <w:rFonts w:ascii="Times New Roman" w:eastAsia="Times New Roman" w:hAnsi="Times New Roman" w:cs="Times New Roman"/>
          <w:sz w:val="24"/>
          <w:szCs w:val="24"/>
          <w:lang w:eastAsia="en-GB"/>
        </w:rPr>
      </w:pPr>
      <w:r w:rsidRPr="00432C81">
        <w:rPr>
          <w:rFonts w:eastAsia="Times New Roman" w:cstheme="minorHAnsi"/>
          <w:b/>
          <w:bCs/>
          <w:lang w:eastAsia="en-GB"/>
        </w:rPr>
        <w:t>Lack of traffic assessment</w:t>
      </w:r>
      <w:r w:rsidRPr="00432C81">
        <w:rPr>
          <w:rFonts w:eastAsia="Times New Roman" w:cstheme="minorHAnsi"/>
          <w:lang w:eastAsia="en-GB"/>
        </w:rPr>
        <w:t xml:space="preserve"> in the draft plan of potentially adverse effects on Littlebourne traffic density, pollution, and risk to pedestrians on the already width-constrained The Hill (A257), </w:t>
      </w:r>
      <w:proofErr w:type="spellStart"/>
      <w:r w:rsidRPr="00432C81">
        <w:rPr>
          <w:rFonts w:eastAsia="Times New Roman" w:cstheme="minorHAnsi"/>
          <w:lang w:eastAsia="en-GB"/>
        </w:rPr>
        <w:t>Bekesbourne</w:t>
      </w:r>
      <w:proofErr w:type="spellEnd"/>
      <w:r w:rsidRPr="00432C81">
        <w:rPr>
          <w:rFonts w:eastAsia="Times New Roman" w:cstheme="minorHAnsi"/>
          <w:lang w:eastAsia="en-GB"/>
        </w:rPr>
        <w:t xml:space="preserve"> Lane and the narrow Jubilee Road related to both R</w:t>
      </w:r>
      <w:r w:rsidR="002C3176" w:rsidRPr="002C3176">
        <w:rPr>
          <w:rFonts w:eastAsia="Times New Roman" w:cstheme="minorHAnsi"/>
          <w:lang w:eastAsia="en-GB"/>
        </w:rPr>
        <w:t>7</w:t>
      </w:r>
      <w:r w:rsidRPr="00432C81">
        <w:rPr>
          <w:rFonts w:eastAsia="Times New Roman" w:cstheme="minorHAnsi"/>
          <w:lang w:eastAsia="en-GB"/>
        </w:rPr>
        <w:t xml:space="preserve"> and R</w:t>
      </w:r>
      <w:r w:rsidR="002C3176" w:rsidRPr="002C3176">
        <w:rPr>
          <w:rFonts w:eastAsia="Times New Roman" w:cstheme="minorHAnsi"/>
          <w:lang w:eastAsia="en-GB"/>
        </w:rPr>
        <w:t>8</w:t>
      </w:r>
      <w:r w:rsidRPr="00432C81">
        <w:rPr>
          <w:rFonts w:eastAsia="Times New Roman" w:cstheme="minorHAnsi"/>
          <w:lang w:eastAsia="en-GB"/>
        </w:rPr>
        <w:t xml:space="preserve"> which would be further compounded by the other major proposed developments along the A257</w:t>
      </w:r>
      <w:r w:rsidRPr="00432C81">
        <w:rPr>
          <w:rFonts w:ascii="Times New Roman" w:eastAsia="Times New Roman" w:hAnsi="Times New Roman" w:cs="Times New Roman"/>
          <w:sz w:val="28"/>
          <w:szCs w:val="28"/>
          <w:lang w:eastAsia="en-GB"/>
        </w:rPr>
        <w:t>.</w:t>
      </w:r>
    </w:p>
    <w:p w14:paraId="4AC8C8C7" w14:textId="7C355BDB" w:rsidR="00432C81" w:rsidRPr="00432C81" w:rsidRDefault="00432C81" w:rsidP="002C3176">
      <w:pPr>
        <w:spacing w:before="100" w:beforeAutospacing="1" w:after="0" w:line="240" w:lineRule="auto"/>
        <w:rPr>
          <w:rFonts w:eastAsia="Times New Roman" w:cstheme="minorHAnsi"/>
          <w:lang w:eastAsia="en-GB"/>
        </w:rPr>
      </w:pPr>
      <w:r w:rsidRPr="00432C81">
        <w:rPr>
          <w:rFonts w:eastAsia="Times New Roman" w:cstheme="minorHAnsi"/>
          <w:lang w:eastAsia="en-GB"/>
        </w:rPr>
        <w:t>Takes no account of the </w:t>
      </w:r>
      <w:r w:rsidRPr="00432C81">
        <w:rPr>
          <w:rFonts w:eastAsia="Times New Roman" w:cstheme="minorHAnsi"/>
          <w:b/>
          <w:bCs/>
          <w:lang w:eastAsia="en-GB"/>
        </w:rPr>
        <w:t>poor capacity of existing wastewater (aka sewage) infrastructure and management in our catchment.</w:t>
      </w:r>
      <w:r w:rsidRPr="00432C81">
        <w:rPr>
          <w:rFonts w:eastAsia="Times New Roman" w:cstheme="minorHAnsi"/>
          <w:lang w:eastAsia="en-GB"/>
        </w:rPr>
        <w:t xml:space="preserve"> In Littlebourne and other local villages, these shortcomings already result in regular, persistent and disruptive emergency measures, including pumping of sewage into the Little Stour and </w:t>
      </w:r>
      <w:proofErr w:type="spellStart"/>
      <w:r w:rsidRPr="00432C81">
        <w:rPr>
          <w:rFonts w:eastAsia="Times New Roman" w:cstheme="minorHAnsi"/>
          <w:lang w:eastAsia="en-GB"/>
        </w:rPr>
        <w:t>tankering</w:t>
      </w:r>
      <w:proofErr w:type="spellEnd"/>
      <w:r w:rsidRPr="00432C81">
        <w:rPr>
          <w:rFonts w:eastAsia="Times New Roman" w:cstheme="minorHAnsi"/>
          <w:lang w:eastAsia="en-GB"/>
        </w:rPr>
        <w:t xml:space="preserve"> of sewage to Canterbury’s Wastewater Treatment Works located upstream of Stodmarsh (500 tankers in 2021/22 winter).  </w:t>
      </w:r>
      <w:proofErr w:type="gramStart"/>
      <w:r w:rsidR="002C3176">
        <w:rPr>
          <w:rFonts w:eastAsia="Times New Roman" w:cstheme="minorHAnsi"/>
          <w:lang w:eastAsia="en-GB"/>
        </w:rPr>
        <w:t>The  proposal</w:t>
      </w:r>
      <w:proofErr w:type="gramEnd"/>
      <w:r w:rsidR="002C3176">
        <w:rPr>
          <w:rFonts w:eastAsia="Times New Roman" w:cstheme="minorHAnsi"/>
          <w:lang w:eastAsia="en-GB"/>
        </w:rPr>
        <w:t xml:space="preserve"> for sewage treatment on site lacks credibility, and would still impact the Little Stour catchment.</w:t>
      </w:r>
    </w:p>
    <w:p w14:paraId="13CB643F" w14:textId="77777777" w:rsidR="00432C81" w:rsidRPr="00432C81" w:rsidRDefault="00432C81" w:rsidP="00662F7F">
      <w:pPr>
        <w:spacing w:before="100" w:beforeAutospacing="1" w:after="0" w:line="240" w:lineRule="auto"/>
        <w:rPr>
          <w:rFonts w:eastAsia="Times New Roman" w:cstheme="minorHAnsi"/>
          <w:lang w:eastAsia="en-GB"/>
        </w:rPr>
      </w:pPr>
      <w:r w:rsidRPr="00432C81">
        <w:rPr>
          <w:rFonts w:eastAsia="Times New Roman" w:cstheme="minorHAnsi"/>
          <w:lang w:eastAsia="en-GB"/>
        </w:rPr>
        <w:t>Tanker deployment (above), in particular, has a significant adverse nutrient effect at the Stodmarsh internationally-designated sites and therefore f</w:t>
      </w:r>
      <w:r w:rsidRPr="00432C81">
        <w:rPr>
          <w:rFonts w:eastAsia="Times New Roman" w:cstheme="minorHAnsi"/>
          <w:b/>
          <w:bCs/>
          <w:lang w:eastAsia="en-GB"/>
        </w:rPr>
        <w:t>ails to meet the legal requirements of the Conservation of Habitats and Species Regulations 2017</w:t>
      </w:r>
      <w:r w:rsidRPr="00432C81">
        <w:rPr>
          <w:rFonts w:eastAsia="Times New Roman" w:cstheme="minorHAnsi"/>
          <w:lang w:eastAsia="en-GB"/>
        </w:rPr>
        <w:t>.</w:t>
      </w:r>
    </w:p>
    <w:p w14:paraId="7CD17237" w14:textId="19E9A6C1" w:rsidR="00432C81" w:rsidRPr="00432C81" w:rsidRDefault="00A0257B" w:rsidP="00A0257B">
      <w:pPr>
        <w:spacing w:before="100" w:beforeAutospacing="1" w:after="0" w:line="240" w:lineRule="auto"/>
        <w:rPr>
          <w:rFonts w:eastAsia="Times New Roman" w:cstheme="minorHAnsi"/>
          <w:lang w:eastAsia="en-GB"/>
        </w:rPr>
      </w:pPr>
      <w:r w:rsidRPr="00A0257B">
        <w:rPr>
          <w:rFonts w:eastAsia="Times New Roman" w:cstheme="minorHAnsi"/>
          <w:lang w:eastAsia="en-GB"/>
        </w:rPr>
        <w:t xml:space="preserve">R8 </w:t>
      </w:r>
      <w:r w:rsidR="000860B2">
        <w:rPr>
          <w:rFonts w:eastAsia="Times New Roman" w:cstheme="minorHAnsi"/>
          <w:lang w:eastAsia="en-GB"/>
        </w:rPr>
        <w:t>l</w:t>
      </w:r>
      <w:r w:rsidR="00432C81" w:rsidRPr="00432C81">
        <w:rPr>
          <w:rFonts w:eastAsia="Times New Roman" w:cstheme="minorHAnsi"/>
          <w:lang w:eastAsia="en-GB"/>
        </w:rPr>
        <w:t>ack</w:t>
      </w:r>
      <w:r w:rsidR="000860B2">
        <w:rPr>
          <w:rFonts w:eastAsia="Times New Roman" w:cstheme="minorHAnsi"/>
          <w:lang w:eastAsia="en-GB"/>
        </w:rPr>
        <w:t>s</w:t>
      </w:r>
      <w:r w:rsidR="00432C81" w:rsidRPr="00432C81">
        <w:rPr>
          <w:rFonts w:eastAsia="Times New Roman" w:cstheme="minorHAnsi"/>
          <w:lang w:eastAsia="en-GB"/>
        </w:rPr>
        <w:t xml:space="preserve"> a forward plan to address multiple impacts of </w:t>
      </w:r>
      <w:r w:rsidR="00432C81" w:rsidRPr="00432C81">
        <w:rPr>
          <w:rFonts w:eastAsia="Times New Roman" w:cstheme="minorHAnsi"/>
          <w:b/>
          <w:bCs/>
          <w:lang w:eastAsia="en-GB"/>
        </w:rPr>
        <w:t xml:space="preserve">increasing surface water run-off from urbanisation on flooding along </w:t>
      </w:r>
      <w:proofErr w:type="spellStart"/>
      <w:r w:rsidR="00432C81" w:rsidRPr="00432C81">
        <w:rPr>
          <w:rFonts w:eastAsia="Times New Roman" w:cstheme="minorHAnsi"/>
          <w:b/>
          <w:bCs/>
          <w:lang w:eastAsia="en-GB"/>
        </w:rPr>
        <w:t>Nargate</w:t>
      </w:r>
      <w:proofErr w:type="spellEnd"/>
      <w:r w:rsidR="00432C81" w:rsidRPr="00432C81">
        <w:rPr>
          <w:rFonts w:eastAsia="Times New Roman" w:cstheme="minorHAnsi"/>
          <w:b/>
          <w:bCs/>
          <w:lang w:eastAsia="en-GB"/>
        </w:rPr>
        <w:t xml:space="preserve"> Street and on the water quality in the Little Stour </w:t>
      </w:r>
      <w:r w:rsidR="00432C81" w:rsidRPr="00432C81">
        <w:rPr>
          <w:rFonts w:eastAsia="Times New Roman" w:cstheme="minorHAnsi"/>
          <w:lang w:eastAsia="en-GB"/>
        </w:rPr>
        <w:t>- a rare example of a chalk stream enjoyed by many local inhabitants.</w:t>
      </w:r>
    </w:p>
    <w:p w14:paraId="0A17A411" w14:textId="5F9E8A1C" w:rsidR="00432C81" w:rsidRPr="00432C81" w:rsidRDefault="00432C81" w:rsidP="00C47589">
      <w:pPr>
        <w:spacing w:before="100" w:beforeAutospacing="1" w:after="0" w:line="240" w:lineRule="auto"/>
        <w:rPr>
          <w:rFonts w:eastAsia="Times New Roman" w:cstheme="minorHAnsi"/>
          <w:lang w:eastAsia="en-GB"/>
        </w:rPr>
      </w:pPr>
      <w:r w:rsidRPr="00432C81">
        <w:rPr>
          <w:rFonts w:eastAsia="Times New Roman" w:cstheme="minorHAnsi"/>
          <w:b/>
          <w:bCs/>
          <w:lang w:eastAsia="en-GB"/>
        </w:rPr>
        <w:t>Such water-related issues will become far more significant as a result of both</w:t>
      </w:r>
      <w:r w:rsidR="000860B2">
        <w:rPr>
          <w:rFonts w:eastAsia="Times New Roman" w:cstheme="minorHAnsi"/>
          <w:b/>
          <w:bCs/>
          <w:lang w:eastAsia="en-GB"/>
        </w:rPr>
        <w:t>R7 and R8 delivering</w:t>
      </w:r>
      <w:r w:rsidRPr="00432C81">
        <w:rPr>
          <w:rFonts w:eastAsia="Times New Roman" w:cstheme="minorHAnsi"/>
          <w:b/>
          <w:bCs/>
          <w:lang w:eastAsia="en-GB"/>
        </w:rPr>
        <w:t xml:space="preserve"> a near 50% increase in village population, and the effects of climate change. </w:t>
      </w:r>
      <w:r w:rsidRPr="00432C81">
        <w:rPr>
          <w:rFonts w:eastAsia="Times New Roman" w:cstheme="minorHAnsi"/>
          <w:lang w:eastAsia="en-GB"/>
        </w:rPr>
        <w:t>Both factors will result in greater flows of both surface water and wastewater. </w:t>
      </w:r>
    </w:p>
    <w:p w14:paraId="47FDCBDC" w14:textId="77777777" w:rsidR="00432C81" w:rsidRPr="00432C81" w:rsidRDefault="00432C81" w:rsidP="00D0060F">
      <w:pPr>
        <w:spacing w:before="100" w:beforeAutospacing="1" w:after="0" w:line="240" w:lineRule="auto"/>
        <w:rPr>
          <w:rFonts w:eastAsia="Times New Roman" w:cstheme="minorHAnsi"/>
          <w:lang w:eastAsia="en-GB"/>
        </w:rPr>
      </w:pPr>
      <w:r w:rsidRPr="00432C81">
        <w:rPr>
          <w:rFonts w:eastAsia="Times New Roman" w:cstheme="minorHAnsi"/>
          <w:lang w:eastAsia="en-GB"/>
        </w:rPr>
        <w:t>The Local Plan must carefully consider </w:t>
      </w:r>
      <w:r w:rsidRPr="00432C81">
        <w:rPr>
          <w:rFonts w:eastAsia="Times New Roman" w:cstheme="minorHAnsi"/>
          <w:b/>
          <w:bCs/>
          <w:lang w:eastAsia="en-GB"/>
        </w:rPr>
        <w:t>how substantial housing development and associated water-based pollution can be kept consistent with stated objective of habitat protection and biodiversity enhancement by 20% during implementation.</w:t>
      </w:r>
    </w:p>
    <w:p w14:paraId="6E828CCA" w14:textId="54642A7B" w:rsidR="00432C81" w:rsidRPr="00432C81" w:rsidRDefault="00D0060F" w:rsidP="00D0060F">
      <w:pPr>
        <w:spacing w:before="100" w:beforeAutospacing="1" w:after="0" w:line="240" w:lineRule="auto"/>
        <w:rPr>
          <w:rFonts w:eastAsia="Times New Roman" w:cstheme="minorHAnsi"/>
          <w:lang w:eastAsia="en-GB"/>
        </w:rPr>
      </w:pPr>
      <w:r>
        <w:rPr>
          <w:rFonts w:eastAsia="Times New Roman" w:cstheme="minorHAnsi"/>
          <w:lang w:eastAsia="en-GB"/>
        </w:rPr>
        <w:t>Both</w:t>
      </w:r>
      <w:r w:rsidR="00432C81" w:rsidRPr="00432C81">
        <w:rPr>
          <w:rFonts w:eastAsia="Times New Roman" w:cstheme="minorHAnsi"/>
          <w:lang w:eastAsia="en-GB"/>
        </w:rPr>
        <w:t xml:space="preserve"> proposals </w:t>
      </w:r>
      <w:r w:rsidR="00432C81" w:rsidRPr="00432C81">
        <w:rPr>
          <w:rFonts w:eastAsia="Times New Roman" w:cstheme="minorHAnsi"/>
          <w:b/>
          <w:bCs/>
          <w:lang w:eastAsia="en-GB"/>
        </w:rPr>
        <w:t>do not meet sustainable development standards</w:t>
      </w:r>
      <w:r w:rsidR="00432C81" w:rsidRPr="00432C81">
        <w:rPr>
          <w:rFonts w:eastAsia="Times New Roman" w:cstheme="minorHAnsi"/>
          <w:lang w:eastAsia="en-GB"/>
        </w:rPr>
        <w:t xml:space="preserve"> as there is no proposal for consequential increased local employment and most work would require travel away from the area</w:t>
      </w:r>
      <w:r w:rsidR="00C9636D">
        <w:rPr>
          <w:rFonts w:eastAsia="Times New Roman" w:cstheme="minorHAnsi"/>
          <w:lang w:eastAsia="en-GB"/>
        </w:rPr>
        <w:t>, thus transforming Littlebourne into a dormitory.</w:t>
      </w:r>
    </w:p>
    <w:p w14:paraId="2160015E" w14:textId="18E591D2" w:rsidR="00432C81" w:rsidRPr="00432C81" w:rsidRDefault="00B41466" w:rsidP="00E200B8">
      <w:pPr>
        <w:spacing w:before="100" w:beforeAutospacing="1" w:after="0" w:line="240" w:lineRule="auto"/>
        <w:rPr>
          <w:rFonts w:eastAsia="Times New Roman" w:cstheme="minorHAnsi"/>
          <w:lang w:eastAsia="en-GB"/>
        </w:rPr>
      </w:pPr>
      <w:r w:rsidRPr="00E200B8">
        <w:rPr>
          <w:rFonts w:eastAsia="Times New Roman" w:cstheme="minorHAnsi"/>
          <w:b/>
          <w:bCs/>
          <w:lang w:eastAsia="en-GB"/>
        </w:rPr>
        <w:t>There exists a proven total l</w:t>
      </w:r>
      <w:r w:rsidR="00432C81" w:rsidRPr="00432C81">
        <w:rPr>
          <w:rFonts w:eastAsia="Times New Roman" w:cstheme="minorHAnsi"/>
          <w:b/>
          <w:bCs/>
          <w:lang w:eastAsia="en-GB"/>
        </w:rPr>
        <w:t>ack of local support</w:t>
      </w:r>
      <w:r w:rsidR="00432C81" w:rsidRPr="00432C81">
        <w:rPr>
          <w:rFonts w:eastAsia="Times New Roman" w:cstheme="minorHAnsi"/>
          <w:lang w:eastAsia="en-GB"/>
        </w:rPr>
        <w:t xml:space="preserve"> for the developments</w:t>
      </w:r>
      <w:r w:rsidR="000860B2">
        <w:rPr>
          <w:rFonts w:eastAsia="Times New Roman" w:cstheme="minorHAnsi"/>
          <w:lang w:eastAsia="en-GB"/>
        </w:rPr>
        <w:t xml:space="preserve">, given that The Laurels estate has only recently been </w:t>
      </w:r>
      <w:proofErr w:type="spellStart"/>
      <w:r w:rsidR="000860B2">
        <w:rPr>
          <w:rFonts w:eastAsia="Times New Roman" w:cstheme="minorHAnsi"/>
          <w:lang w:eastAsia="en-GB"/>
        </w:rPr>
        <w:t>competed</w:t>
      </w:r>
      <w:proofErr w:type="spellEnd"/>
      <w:r w:rsidR="00432C81" w:rsidRPr="00432C81">
        <w:rPr>
          <w:rFonts w:eastAsia="Times New Roman" w:cstheme="minorHAnsi"/>
          <w:lang w:eastAsia="en-GB"/>
        </w:rPr>
        <w:t xml:space="preserve">.  Even a previous development proposal on the south side of the Hill of 115 houses was rejected by 96% of villagers in a 2019 parish council poll. </w:t>
      </w:r>
    </w:p>
    <w:p w14:paraId="7B2140D9" w14:textId="77777777" w:rsidR="00432C81" w:rsidRDefault="00432C81" w:rsidP="008C3D14">
      <w:pPr>
        <w:spacing w:before="100" w:beforeAutospacing="1" w:after="278" w:line="240" w:lineRule="auto"/>
        <w:rPr>
          <w:rFonts w:eastAsia="Times New Roman" w:cstheme="minorHAnsi"/>
          <w:lang w:eastAsia="en-GB"/>
        </w:rPr>
      </w:pPr>
      <w:r w:rsidRPr="00432C81">
        <w:rPr>
          <w:rFonts w:eastAsia="Times New Roman" w:cstheme="minorHAnsi"/>
          <w:b/>
          <w:bCs/>
          <w:lang w:eastAsia="en-GB"/>
        </w:rPr>
        <w:t>Insufficient detail in infrastructure plans</w:t>
      </w:r>
      <w:r w:rsidRPr="00432C81">
        <w:rPr>
          <w:rFonts w:eastAsia="Times New Roman" w:cstheme="minorHAnsi"/>
          <w:lang w:eastAsia="en-GB"/>
        </w:rPr>
        <w:t>.   That consequential necessary infrastructure requirements such as sewers, school, GP surgery, public transport, walking / cycling routes would likely either lag way behind any development or fail to be implemented at all.</w:t>
      </w:r>
    </w:p>
    <w:p w14:paraId="72633F32" w14:textId="4633C3E1" w:rsidR="00F3250C" w:rsidRPr="000860B2" w:rsidRDefault="00F3250C" w:rsidP="00F3250C">
      <w:pPr>
        <w:tabs>
          <w:tab w:val="left" w:pos="540"/>
        </w:tabs>
        <w:spacing w:line="238" w:lineRule="auto"/>
        <w:ind w:left="55" w:right="126" w:hanging="565"/>
        <w:jc w:val="both"/>
        <w:rPr>
          <w:rFonts w:eastAsia="Times New Roman" w:cstheme="minorHAnsi"/>
        </w:rPr>
      </w:pPr>
      <w:r>
        <w:rPr>
          <w:rFonts w:ascii="Times New Roman" w:eastAsia="Times New Roman" w:hAnsi="Times New Roman"/>
          <w:sz w:val="24"/>
        </w:rPr>
        <w:lastRenderedPageBreak/>
        <w:t xml:space="preserve">          </w:t>
      </w:r>
      <w:r w:rsidR="003E0D69" w:rsidRPr="000860B2">
        <w:rPr>
          <w:rFonts w:eastAsia="Times New Roman" w:cstheme="minorHAnsi"/>
        </w:rPr>
        <w:t xml:space="preserve">Concerning the </w:t>
      </w:r>
      <w:r w:rsidRPr="000860B2">
        <w:rPr>
          <w:rFonts w:eastAsia="Times New Roman" w:cstheme="minorHAnsi"/>
        </w:rPr>
        <w:t xml:space="preserve">Canterbury Landscape Character and Biodiversity Appraisal Draft (August 2012), the application sites </w:t>
      </w:r>
      <w:proofErr w:type="gramStart"/>
      <w:r w:rsidRPr="000860B2">
        <w:rPr>
          <w:rFonts w:eastAsia="Times New Roman" w:cstheme="minorHAnsi"/>
        </w:rPr>
        <w:t>lies</w:t>
      </w:r>
      <w:proofErr w:type="gramEnd"/>
      <w:r w:rsidRPr="000860B2">
        <w:rPr>
          <w:rFonts w:eastAsia="Times New Roman" w:cstheme="minorHAnsi"/>
        </w:rPr>
        <w:t xml:space="preserve"> within the South Canterbury and Littlebourne Fruit belt. This document refers to the high-quality grade 1 agricultural land intensively farmed traditionally as orchards and hops but giving way to arable with strong field patterns. The visual unity is described as being generally coherent. Its condition is described overall as moderate. It is summarised as a moderately sensitive landscape overall, comprising sensitive exposed ridgelines and less sensitive enclosed valleys.</w:t>
      </w:r>
    </w:p>
    <w:p w14:paraId="647C688F" w14:textId="77777777" w:rsidR="00F3250C" w:rsidRPr="000860B2" w:rsidRDefault="00F3250C" w:rsidP="00F3250C">
      <w:pPr>
        <w:spacing w:line="292" w:lineRule="exact"/>
        <w:ind w:left="5"/>
        <w:jc w:val="both"/>
        <w:rPr>
          <w:rFonts w:eastAsia="Times New Roman" w:cstheme="minorHAnsi"/>
        </w:rPr>
      </w:pPr>
    </w:p>
    <w:p w14:paraId="13C4187C" w14:textId="20B8FFA8" w:rsidR="00F3250C" w:rsidRPr="000860B2" w:rsidRDefault="00F3250C" w:rsidP="00F3250C">
      <w:pPr>
        <w:tabs>
          <w:tab w:val="left" w:pos="540"/>
        </w:tabs>
        <w:spacing w:line="237" w:lineRule="auto"/>
        <w:ind w:right="6"/>
        <w:jc w:val="both"/>
        <w:rPr>
          <w:rFonts w:eastAsia="Times New Roman" w:cstheme="minorHAnsi"/>
        </w:rPr>
      </w:pPr>
      <w:r w:rsidRPr="000860B2">
        <w:rPr>
          <w:rFonts w:eastAsia="Times New Roman" w:cstheme="minorHAnsi"/>
        </w:rPr>
        <w:t>The applicants make much of the fact that the site is not subject to any landscape designations. Nonetheless, the site is representative of the key characteristics of the landscape character area within which it lies, be that at national, county-wide or District level. It is an excellent example of the rural landscape and an integral part of a strong and regular pattern of fields and orchards enclosed by tree shelter belts.</w:t>
      </w:r>
    </w:p>
    <w:p w14:paraId="64EBFB0D" w14:textId="77777777" w:rsidR="00F3250C" w:rsidRPr="000860B2" w:rsidRDefault="00F3250C" w:rsidP="00F3250C">
      <w:pPr>
        <w:spacing w:line="294" w:lineRule="exact"/>
        <w:ind w:left="5"/>
        <w:jc w:val="both"/>
        <w:rPr>
          <w:rFonts w:eastAsia="Times New Roman" w:cstheme="minorHAnsi"/>
        </w:rPr>
      </w:pPr>
    </w:p>
    <w:p w14:paraId="4C0B0FCB" w14:textId="486ACD78" w:rsidR="00F3250C" w:rsidRPr="000860B2" w:rsidRDefault="00D74CD1" w:rsidP="00D74CD1">
      <w:pPr>
        <w:tabs>
          <w:tab w:val="left" w:pos="540"/>
        </w:tabs>
        <w:spacing w:line="237" w:lineRule="auto"/>
        <w:ind w:left="111" w:right="126" w:hanging="565"/>
        <w:jc w:val="both"/>
        <w:rPr>
          <w:rFonts w:eastAsia="Times New Roman" w:cstheme="minorHAnsi"/>
        </w:rPr>
      </w:pPr>
      <w:r w:rsidRPr="000860B2">
        <w:rPr>
          <w:rFonts w:eastAsia="Times New Roman" w:cstheme="minorHAnsi"/>
        </w:rPr>
        <w:t xml:space="preserve">         </w:t>
      </w:r>
      <w:r w:rsidR="00F3250C" w:rsidRPr="000860B2">
        <w:rPr>
          <w:rFonts w:eastAsia="Times New Roman" w:cstheme="minorHAnsi"/>
        </w:rPr>
        <w:t>There are several views over the application site from The Hill and from the properties on the eastern side of The Hill which face out over the application site. It is also seen from various viewpoints along roads, bridleways and public footpaths to the west and south. From these various viewpoints the application site is an important and integral part of the rural landscape to the south-west of the village.</w:t>
      </w:r>
    </w:p>
    <w:p w14:paraId="5F69B211" w14:textId="77777777" w:rsidR="00F3250C" w:rsidRPr="000860B2" w:rsidRDefault="00F3250C" w:rsidP="00F3250C">
      <w:pPr>
        <w:spacing w:line="293" w:lineRule="exact"/>
        <w:ind w:left="5"/>
        <w:jc w:val="both"/>
        <w:rPr>
          <w:rFonts w:eastAsia="Times New Roman" w:cstheme="minorHAnsi"/>
        </w:rPr>
      </w:pPr>
    </w:p>
    <w:p w14:paraId="774D7A8C" w14:textId="74349E2E" w:rsidR="00F3250C" w:rsidRPr="000860B2" w:rsidRDefault="00F3250C" w:rsidP="00F3250C">
      <w:pPr>
        <w:spacing w:before="100" w:beforeAutospacing="1" w:after="278" w:line="240" w:lineRule="auto"/>
        <w:ind w:left="5"/>
        <w:jc w:val="both"/>
        <w:rPr>
          <w:rFonts w:eastAsia="Times New Roman" w:cstheme="minorHAnsi"/>
          <w:lang w:eastAsia="en-GB"/>
        </w:rPr>
      </w:pPr>
      <w:r w:rsidRPr="000860B2">
        <w:rPr>
          <w:rFonts w:eastAsia="Times New Roman" w:cstheme="minorHAnsi"/>
        </w:rPr>
        <w:t>Although this landscape is not rare, that does not diminish its value. Its value flows from the fact that it is representative of the typical local landscape character and is an integral part of a wider rural landscape. That landscape is valued not only by being part of wider countryside but also because of its juxtaposition to the built confines of Littlebourne, the way in which it contributes to the setting of the village and the significance and importance of the surrounding countryside to those who live, work in and visit the village</w:t>
      </w:r>
    </w:p>
    <w:p w14:paraId="7EC7B616" w14:textId="77777777" w:rsidR="008C1737" w:rsidRPr="000860B2" w:rsidRDefault="008C1737" w:rsidP="00F3250C">
      <w:pPr>
        <w:spacing w:line="360" w:lineRule="auto"/>
        <w:jc w:val="both"/>
        <w:rPr>
          <w:rFonts w:cstheme="minorHAnsi"/>
        </w:rPr>
      </w:pPr>
    </w:p>
    <w:sectPr w:rsidR="008C1737" w:rsidRPr="000860B2" w:rsidSect="009234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31"/>
    <w:multiLevelType w:val="multilevel"/>
    <w:tmpl w:val="027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74CB9"/>
    <w:multiLevelType w:val="multilevel"/>
    <w:tmpl w:val="5434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06746"/>
    <w:multiLevelType w:val="multilevel"/>
    <w:tmpl w:val="47E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24D4F"/>
    <w:multiLevelType w:val="multilevel"/>
    <w:tmpl w:val="443E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E5F8A"/>
    <w:multiLevelType w:val="multilevel"/>
    <w:tmpl w:val="DBEC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54A97"/>
    <w:multiLevelType w:val="multilevel"/>
    <w:tmpl w:val="9D94D4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063068E"/>
    <w:multiLevelType w:val="multilevel"/>
    <w:tmpl w:val="627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F2E85"/>
    <w:multiLevelType w:val="multilevel"/>
    <w:tmpl w:val="AB14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66852"/>
    <w:multiLevelType w:val="multilevel"/>
    <w:tmpl w:val="D5B8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11356"/>
    <w:multiLevelType w:val="multilevel"/>
    <w:tmpl w:val="0F4A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B07EB"/>
    <w:multiLevelType w:val="multilevel"/>
    <w:tmpl w:val="D27E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661EE"/>
    <w:multiLevelType w:val="multilevel"/>
    <w:tmpl w:val="88B0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738F6"/>
    <w:multiLevelType w:val="multilevel"/>
    <w:tmpl w:val="D62E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B3CB4"/>
    <w:multiLevelType w:val="multilevel"/>
    <w:tmpl w:val="FC1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2962D7"/>
    <w:multiLevelType w:val="multilevel"/>
    <w:tmpl w:val="1678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A45A8"/>
    <w:multiLevelType w:val="multilevel"/>
    <w:tmpl w:val="15D6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37AE2"/>
    <w:multiLevelType w:val="multilevel"/>
    <w:tmpl w:val="F676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F6195"/>
    <w:multiLevelType w:val="multilevel"/>
    <w:tmpl w:val="9D40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520640">
    <w:abstractNumId w:val="16"/>
  </w:num>
  <w:num w:numId="2" w16cid:durableId="1118640758">
    <w:abstractNumId w:val="10"/>
  </w:num>
  <w:num w:numId="3" w16cid:durableId="1049036898">
    <w:abstractNumId w:val="7"/>
  </w:num>
  <w:num w:numId="4" w16cid:durableId="283120670">
    <w:abstractNumId w:val="4"/>
  </w:num>
  <w:num w:numId="5" w16cid:durableId="435515907">
    <w:abstractNumId w:val="0"/>
  </w:num>
  <w:num w:numId="6" w16cid:durableId="2091810322">
    <w:abstractNumId w:val="8"/>
  </w:num>
  <w:num w:numId="7" w16cid:durableId="1536196172">
    <w:abstractNumId w:val="6"/>
  </w:num>
  <w:num w:numId="8" w16cid:durableId="550842760">
    <w:abstractNumId w:val="2"/>
  </w:num>
  <w:num w:numId="9" w16cid:durableId="1905601465">
    <w:abstractNumId w:val="14"/>
  </w:num>
  <w:num w:numId="10" w16cid:durableId="530726021">
    <w:abstractNumId w:val="1"/>
  </w:num>
  <w:num w:numId="11" w16cid:durableId="167870048">
    <w:abstractNumId w:val="9"/>
  </w:num>
  <w:num w:numId="12" w16cid:durableId="366297114">
    <w:abstractNumId w:val="13"/>
  </w:num>
  <w:num w:numId="13" w16cid:durableId="343093073">
    <w:abstractNumId w:val="11"/>
  </w:num>
  <w:num w:numId="14" w16cid:durableId="925962950">
    <w:abstractNumId w:val="3"/>
  </w:num>
  <w:num w:numId="15" w16cid:durableId="1312830407">
    <w:abstractNumId w:val="15"/>
  </w:num>
  <w:num w:numId="16" w16cid:durableId="703560292">
    <w:abstractNumId w:val="17"/>
  </w:num>
  <w:num w:numId="17" w16cid:durableId="1352411073">
    <w:abstractNumId w:val="5"/>
  </w:num>
  <w:num w:numId="18" w16cid:durableId="1580750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20"/>
    <w:rsid w:val="0006383B"/>
    <w:rsid w:val="000860B2"/>
    <w:rsid w:val="000C1897"/>
    <w:rsid w:val="000C573C"/>
    <w:rsid w:val="000D162E"/>
    <w:rsid w:val="000E1FB4"/>
    <w:rsid w:val="000F7955"/>
    <w:rsid w:val="001233F2"/>
    <w:rsid w:val="001270FB"/>
    <w:rsid w:val="001309BF"/>
    <w:rsid w:val="001309EC"/>
    <w:rsid w:val="00184D20"/>
    <w:rsid w:val="00195B5B"/>
    <w:rsid w:val="001F2AA2"/>
    <w:rsid w:val="0024245E"/>
    <w:rsid w:val="00290E95"/>
    <w:rsid w:val="002B2B91"/>
    <w:rsid w:val="002C3176"/>
    <w:rsid w:val="002C375D"/>
    <w:rsid w:val="002E3FFF"/>
    <w:rsid w:val="002F5410"/>
    <w:rsid w:val="0030760E"/>
    <w:rsid w:val="00366896"/>
    <w:rsid w:val="003679EF"/>
    <w:rsid w:val="00383628"/>
    <w:rsid w:val="00396DF1"/>
    <w:rsid w:val="003C253C"/>
    <w:rsid w:val="003E0D69"/>
    <w:rsid w:val="0041532D"/>
    <w:rsid w:val="004303B8"/>
    <w:rsid w:val="00432C81"/>
    <w:rsid w:val="004469A6"/>
    <w:rsid w:val="004E1525"/>
    <w:rsid w:val="004E4663"/>
    <w:rsid w:val="005118E7"/>
    <w:rsid w:val="00592BF1"/>
    <w:rsid w:val="005A0D0A"/>
    <w:rsid w:val="005F6C52"/>
    <w:rsid w:val="006078AE"/>
    <w:rsid w:val="00624749"/>
    <w:rsid w:val="00656641"/>
    <w:rsid w:val="00662F7F"/>
    <w:rsid w:val="006771F4"/>
    <w:rsid w:val="00682B93"/>
    <w:rsid w:val="006A7BF1"/>
    <w:rsid w:val="006C49D7"/>
    <w:rsid w:val="006E6915"/>
    <w:rsid w:val="00722B8A"/>
    <w:rsid w:val="007234B9"/>
    <w:rsid w:val="007600DF"/>
    <w:rsid w:val="00796962"/>
    <w:rsid w:val="007B18F2"/>
    <w:rsid w:val="007E3A09"/>
    <w:rsid w:val="00835131"/>
    <w:rsid w:val="008C1737"/>
    <w:rsid w:val="008C3D14"/>
    <w:rsid w:val="008C5DEF"/>
    <w:rsid w:val="009234AE"/>
    <w:rsid w:val="009530F4"/>
    <w:rsid w:val="009824DA"/>
    <w:rsid w:val="009D6692"/>
    <w:rsid w:val="00A0257B"/>
    <w:rsid w:val="00A276E8"/>
    <w:rsid w:val="00A40E6D"/>
    <w:rsid w:val="00A916EA"/>
    <w:rsid w:val="00AB502C"/>
    <w:rsid w:val="00AB7962"/>
    <w:rsid w:val="00B15103"/>
    <w:rsid w:val="00B41466"/>
    <w:rsid w:val="00C23BA9"/>
    <w:rsid w:val="00C47589"/>
    <w:rsid w:val="00C75F61"/>
    <w:rsid w:val="00C9636D"/>
    <w:rsid w:val="00D0060F"/>
    <w:rsid w:val="00D237BC"/>
    <w:rsid w:val="00D74CD1"/>
    <w:rsid w:val="00E200B8"/>
    <w:rsid w:val="00E4729A"/>
    <w:rsid w:val="00E50861"/>
    <w:rsid w:val="00E56BB1"/>
    <w:rsid w:val="00E63D79"/>
    <w:rsid w:val="00ED5487"/>
    <w:rsid w:val="00F3250C"/>
    <w:rsid w:val="00F42559"/>
    <w:rsid w:val="00F727C0"/>
    <w:rsid w:val="00F74122"/>
    <w:rsid w:val="00F86E57"/>
    <w:rsid w:val="00F94052"/>
    <w:rsid w:val="00FB02E7"/>
    <w:rsid w:val="00FF0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BA5F"/>
  <w15:docId w15:val="{93A4F8F5-2DC3-49C4-9D98-4CF2637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76E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7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2BF1"/>
  </w:style>
  <w:style w:type="paragraph" w:customStyle="1" w:styleId="msonormal0">
    <w:name w:val="msonormal"/>
    <w:basedOn w:val="Normal"/>
    <w:rsid w:val="00592B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dcontent">
    <w:name w:val="markedcontent"/>
    <w:basedOn w:val="DefaultParagraphFont"/>
    <w:rsid w:val="00592BF1"/>
  </w:style>
  <w:style w:type="character" w:styleId="Hyperlink">
    <w:name w:val="Hyperlink"/>
    <w:basedOn w:val="DefaultParagraphFont"/>
    <w:uiPriority w:val="99"/>
    <w:unhideWhenUsed/>
    <w:rsid w:val="00366896"/>
    <w:rPr>
      <w:color w:val="0000FF"/>
      <w:u w:val="single"/>
    </w:rPr>
  </w:style>
  <w:style w:type="paragraph" w:styleId="ListParagraph">
    <w:name w:val="List Paragraph"/>
    <w:basedOn w:val="Normal"/>
    <w:uiPriority w:val="34"/>
    <w:qFormat/>
    <w:rsid w:val="00366896"/>
    <w:pPr>
      <w:ind w:left="720"/>
      <w:contextualSpacing/>
    </w:pPr>
  </w:style>
  <w:style w:type="character" w:styleId="UnresolvedMention">
    <w:name w:val="Unresolved Mention"/>
    <w:basedOn w:val="DefaultParagraphFont"/>
    <w:uiPriority w:val="99"/>
    <w:semiHidden/>
    <w:unhideWhenUsed/>
    <w:rsid w:val="006078AE"/>
    <w:rPr>
      <w:color w:val="605E5C"/>
      <w:shd w:val="clear" w:color="auto" w:fill="E1DFDD"/>
    </w:rPr>
  </w:style>
  <w:style w:type="character" w:customStyle="1" w:styleId="x193iq5w">
    <w:name w:val="x193iq5w"/>
    <w:basedOn w:val="DefaultParagraphFont"/>
    <w:rsid w:val="002C3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2289">
      <w:bodyDiv w:val="1"/>
      <w:marLeft w:val="0"/>
      <w:marRight w:val="0"/>
      <w:marTop w:val="0"/>
      <w:marBottom w:val="0"/>
      <w:divBdr>
        <w:top w:val="none" w:sz="0" w:space="0" w:color="auto"/>
        <w:left w:val="none" w:sz="0" w:space="0" w:color="auto"/>
        <w:bottom w:val="none" w:sz="0" w:space="0" w:color="auto"/>
        <w:right w:val="none" w:sz="0" w:space="0" w:color="auto"/>
      </w:divBdr>
      <w:divsChild>
        <w:div w:id="206529943">
          <w:marLeft w:val="0"/>
          <w:marRight w:val="0"/>
          <w:marTop w:val="0"/>
          <w:marBottom w:val="0"/>
          <w:divBdr>
            <w:top w:val="none" w:sz="0" w:space="0" w:color="auto"/>
            <w:left w:val="none" w:sz="0" w:space="0" w:color="auto"/>
            <w:bottom w:val="none" w:sz="0" w:space="0" w:color="auto"/>
            <w:right w:val="none" w:sz="0" w:space="0" w:color="auto"/>
          </w:divBdr>
        </w:div>
        <w:div w:id="1009991692">
          <w:marLeft w:val="0"/>
          <w:marRight w:val="0"/>
          <w:marTop w:val="0"/>
          <w:marBottom w:val="0"/>
          <w:divBdr>
            <w:top w:val="none" w:sz="0" w:space="0" w:color="auto"/>
            <w:left w:val="none" w:sz="0" w:space="0" w:color="auto"/>
            <w:bottom w:val="none" w:sz="0" w:space="0" w:color="auto"/>
            <w:right w:val="none" w:sz="0" w:space="0" w:color="auto"/>
          </w:divBdr>
          <w:divsChild>
            <w:div w:id="1793866371">
              <w:marLeft w:val="0"/>
              <w:marRight w:val="0"/>
              <w:marTop w:val="0"/>
              <w:marBottom w:val="0"/>
              <w:divBdr>
                <w:top w:val="none" w:sz="0" w:space="0" w:color="auto"/>
                <w:left w:val="none" w:sz="0" w:space="0" w:color="auto"/>
                <w:bottom w:val="none" w:sz="0" w:space="0" w:color="auto"/>
                <w:right w:val="none" w:sz="0" w:space="0" w:color="auto"/>
              </w:divBdr>
              <w:divsChild>
                <w:div w:id="68625280">
                  <w:marLeft w:val="0"/>
                  <w:marRight w:val="0"/>
                  <w:marTop w:val="0"/>
                  <w:marBottom w:val="0"/>
                  <w:divBdr>
                    <w:top w:val="none" w:sz="0" w:space="0" w:color="auto"/>
                    <w:left w:val="none" w:sz="0" w:space="0" w:color="auto"/>
                    <w:bottom w:val="none" w:sz="0" w:space="0" w:color="auto"/>
                    <w:right w:val="none" w:sz="0" w:space="0" w:color="auto"/>
                  </w:divBdr>
                  <w:divsChild>
                    <w:div w:id="796601507">
                      <w:marLeft w:val="0"/>
                      <w:marRight w:val="0"/>
                      <w:marTop w:val="0"/>
                      <w:marBottom w:val="0"/>
                      <w:divBdr>
                        <w:top w:val="none" w:sz="0" w:space="0" w:color="auto"/>
                        <w:left w:val="none" w:sz="0" w:space="0" w:color="auto"/>
                        <w:bottom w:val="none" w:sz="0" w:space="0" w:color="auto"/>
                        <w:right w:val="none" w:sz="0" w:space="0" w:color="auto"/>
                      </w:divBdr>
                      <w:divsChild>
                        <w:div w:id="232128920">
                          <w:marLeft w:val="0"/>
                          <w:marRight w:val="0"/>
                          <w:marTop w:val="0"/>
                          <w:marBottom w:val="0"/>
                          <w:divBdr>
                            <w:top w:val="none" w:sz="0" w:space="0" w:color="auto"/>
                            <w:left w:val="none" w:sz="0" w:space="0" w:color="auto"/>
                            <w:bottom w:val="none" w:sz="0" w:space="0" w:color="auto"/>
                            <w:right w:val="none" w:sz="0" w:space="0" w:color="auto"/>
                          </w:divBdr>
                          <w:divsChild>
                            <w:div w:id="915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4242">
          <w:marLeft w:val="0"/>
          <w:marRight w:val="0"/>
          <w:marTop w:val="0"/>
          <w:marBottom w:val="0"/>
          <w:divBdr>
            <w:top w:val="none" w:sz="0" w:space="0" w:color="auto"/>
            <w:left w:val="none" w:sz="0" w:space="0" w:color="auto"/>
            <w:bottom w:val="none" w:sz="0" w:space="0" w:color="auto"/>
            <w:right w:val="none" w:sz="0" w:space="0" w:color="auto"/>
          </w:divBdr>
          <w:divsChild>
            <w:div w:id="253780414">
              <w:marLeft w:val="0"/>
              <w:marRight w:val="0"/>
              <w:marTop w:val="0"/>
              <w:marBottom w:val="0"/>
              <w:divBdr>
                <w:top w:val="none" w:sz="0" w:space="0" w:color="auto"/>
                <w:left w:val="none" w:sz="0" w:space="0" w:color="auto"/>
                <w:bottom w:val="none" w:sz="0" w:space="0" w:color="auto"/>
                <w:right w:val="none" w:sz="0" w:space="0" w:color="auto"/>
              </w:divBdr>
              <w:divsChild>
                <w:div w:id="472409659">
                  <w:marLeft w:val="0"/>
                  <w:marRight w:val="0"/>
                  <w:marTop w:val="0"/>
                  <w:marBottom w:val="0"/>
                  <w:divBdr>
                    <w:top w:val="none" w:sz="0" w:space="0" w:color="auto"/>
                    <w:left w:val="none" w:sz="0" w:space="0" w:color="auto"/>
                    <w:bottom w:val="none" w:sz="0" w:space="0" w:color="auto"/>
                    <w:right w:val="none" w:sz="0" w:space="0" w:color="auto"/>
                  </w:divBdr>
                  <w:divsChild>
                    <w:div w:id="552472020">
                      <w:marLeft w:val="0"/>
                      <w:marRight w:val="0"/>
                      <w:marTop w:val="0"/>
                      <w:marBottom w:val="0"/>
                      <w:divBdr>
                        <w:top w:val="none" w:sz="0" w:space="0" w:color="auto"/>
                        <w:left w:val="none" w:sz="0" w:space="0" w:color="auto"/>
                        <w:bottom w:val="none" w:sz="0" w:space="0" w:color="auto"/>
                        <w:right w:val="none" w:sz="0" w:space="0" w:color="auto"/>
                      </w:divBdr>
                      <w:divsChild>
                        <w:div w:id="2085905693">
                          <w:marLeft w:val="0"/>
                          <w:marRight w:val="0"/>
                          <w:marTop w:val="0"/>
                          <w:marBottom w:val="0"/>
                          <w:divBdr>
                            <w:top w:val="none" w:sz="0" w:space="0" w:color="auto"/>
                            <w:left w:val="none" w:sz="0" w:space="0" w:color="auto"/>
                            <w:bottom w:val="none" w:sz="0" w:space="0" w:color="auto"/>
                            <w:right w:val="none" w:sz="0" w:space="0" w:color="auto"/>
                          </w:divBdr>
                          <w:divsChild>
                            <w:div w:id="15326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72348">
              <w:marLeft w:val="0"/>
              <w:marRight w:val="0"/>
              <w:marTop w:val="0"/>
              <w:marBottom w:val="0"/>
              <w:divBdr>
                <w:top w:val="none" w:sz="0" w:space="0" w:color="auto"/>
                <w:left w:val="none" w:sz="0" w:space="0" w:color="auto"/>
                <w:bottom w:val="none" w:sz="0" w:space="0" w:color="auto"/>
                <w:right w:val="none" w:sz="0" w:space="0" w:color="auto"/>
              </w:divBdr>
              <w:divsChild>
                <w:div w:id="368725847">
                  <w:marLeft w:val="0"/>
                  <w:marRight w:val="0"/>
                  <w:marTop w:val="0"/>
                  <w:marBottom w:val="0"/>
                  <w:divBdr>
                    <w:top w:val="none" w:sz="0" w:space="0" w:color="auto"/>
                    <w:left w:val="none" w:sz="0" w:space="0" w:color="auto"/>
                    <w:bottom w:val="none" w:sz="0" w:space="0" w:color="auto"/>
                    <w:right w:val="none" w:sz="0" w:space="0" w:color="auto"/>
                  </w:divBdr>
                </w:div>
                <w:div w:id="774520188">
                  <w:marLeft w:val="0"/>
                  <w:marRight w:val="0"/>
                  <w:marTop w:val="0"/>
                  <w:marBottom w:val="0"/>
                  <w:divBdr>
                    <w:top w:val="none" w:sz="0" w:space="0" w:color="auto"/>
                    <w:left w:val="none" w:sz="0" w:space="0" w:color="auto"/>
                    <w:bottom w:val="none" w:sz="0" w:space="0" w:color="auto"/>
                    <w:right w:val="none" w:sz="0" w:space="0" w:color="auto"/>
                  </w:divBdr>
                </w:div>
                <w:div w:id="1321811216">
                  <w:marLeft w:val="0"/>
                  <w:marRight w:val="0"/>
                  <w:marTop w:val="0"/>
                  <w:marBottom w:val="0"/>
                  <w:divBdr>
                    <w:top w:val="none" w:sz="0" w:space="0" w:color="auto"/>
                    <w:left w:val="none" w:sz="0" w:space="0" w:color="auto"/>
                    <w:bottom w:val="none" w:sz="0" w:space="0" w:color="auto"/>
                    <w:right w:val="none" w:sz="0" w:space="0" w:color="auto"/>
                  </w:divBdr>
                </w:div>
                <w:div w:id="1410466236">
                  <w:marLeft w:val="0"/>
                  <w:marRight w:val="0"/>
                  <w:marTop w:val="0"/>
                  <w:marBottom w:val="0"/>
                  <w:divBdr>
                    <w:top w:val="none" w:sz="0" w:space="0" w:color="auto"/>
                    <w:left w:val="none" w:sz="0" w:space="0" w:color="auto"/>
                    <w:bottom w:val="none" w:sz="0" w:space="0" w:color="auto"/>
                    <w:right w:val="none" w:sz="0" w:space="0" w:color="auto"/>
                  </w:divBdr>
                </w:div>
                <w:div w:id="15747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1480">
          <w:marLeft w:val="0"/>
          <w:marRight w:val="0"/>
          <w:marTop w:val="0"/>
          <w:marBottom w:val="0"/>
          <w:divBdr>
            <w:top w:val="none" w:sz="0" w:space="0" w:color="auto"/>
            <w:left w:val="none" w:sz="0" w:space="0" w:color="auto"/>
            <w:bottom w:val="none" w:sz="0" w:space="0" w:color="auto"/>
            <w:right w:val="none" w:sz="0" w:space="0" w:color="auto"/>
          </w:divBdr>
          <w:divsChild>
            <w:div w:id="315884187">
              <w:marLeft w:val="0"/>
              <w:marRight w:val="0"/>
              <w:marTop w:val="0"/>
              <w:marBottom w:val="0"/>
              <w:divBdr>
                <w:top w:val="none" w:sz="0" w:space="0" w:color="auto"/>
                <w:left w:val="none" w:sz="0" w:space="0" w:color="auto"/>
                <w:bottom w:val="none" w:sz="0" w:space="0" w:color="auto"/>
                <w:right w:val="none" w:sz="0" w:space="0" w:color="auto"/>
              </w:divBdr>
              <w:divsChild>
                <w:div w:id="1562403320">
                  <w:marLeft w:val="0"/>
                  <w:marRight w:val="0"/>
                  <w:marTop w:val="0"/>
                  <w:marBottom w:val="0"/>
                  <w:divBdr>
                    <w:top w:val="none" w:sz="0" w:space="0" w:color="auto"/>
                    <w:left w:val="none" w:sz="0" w:space="0" w:color="auto"/>
                    <w:bottom w:val="none" w:sz="0" w:space="0" w:color="auto"/>
                    <w:right w:val="none" w:sz="0" w:space="0" w:color="auto"/>
                  </w:divBdr>
                  <w:divsChild>
                    <w:div w:id="862281123">
                      <w:marLeft w:val="0"/>
                      <w:marRight w:val="0"/>
                      <w:marTop w:val="0"/>
                      <w:marBottom w:val="0"/>
                      <w:divBdr>
                        <w:top w:val="none" w:sz="0" w:space="0" w:color="auto"/>
                        <w:left w:val="none" w:sz="0" w:space="0" w:color="auto"/>
                        <w:bottom w:val="none" w:sz="0" w:space="0" w:color="auto"/>
                        <w:right w:val="none" w:sz="0" w:space="0" w:color="auto"/>
                      </w:divBdr>
                    </w:div>
                  </w:divsChild>
                </w:div>
                <w:div w:id="20890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968">
      <w:bodyDiv w:val="1"/>
      <w:marLeft w:val="0"/>
      <w:marRight w:val="0"/>
      <w:marTop w:val="0"/>
      <w:marBottom w:val="0"/>
      <w:divBdr>
        <w:top w:val="none" w:sz="0" w:space="0" w:color="auto"/>
        <w:left w:val="none" w:sz="0" w:space="0" w:color="auto"/>
        <w:bottom w:val="none" w:sz="0" w:space="0" w:color="auto"/>
        <w:right w:val="none" w:sz="0" w:space="0" w:color="auto"/>
      </w:divBdr>
      <w:divsChild>
        <w:div w:id="1275599193">
          <w:marLeft w:val="0"/>
          <w:marRight w:val="0"/>
          <w:marTop w:val="0"/>
          <w:marBottom w:val="0"/>
          <w:divBdr>
            <w:top w:val="none" w:sz="0" w:space="0" w:color="auto"/>
            <w:left w:val="none" w:sz="0" w:space="0" w:color="auto"/>
            <w:bottom w:val="none" w:sz="0" w:space="0" w:color="auto"/>
            <w:right w:val="none" w:sz="0" w:space="0" w:color="auto"/>
          </w:divBdr>
        </w:div>
      </w:divsChild>
    </w:div>
    <w:div w:id="324013648">
      <w:bodyDiv w:val="1"/>
      <w:marLeft w:val="0"/>
      <w:marRight w:val="0"/>
      <w:marTop w:val="0"/>
      <w:marBottom w:val="0"/>
      <w:divBdr>
        <w:top w:val="none" w:sz="0" w:space="0" w:color="auto"/>
        <w:left w:val="none" w:sz="0" w:space="0" w:color="auto"/>
        <w:bottom w:val="none" w:sz="0" w:space="0" w:color="auto"/>
        <w:right w:val="none" w:sz="0" w:space="0" w:color="auto"/>
      </w:divBdr>
    </w:div>
    <w:div w:id="361243652">
      <w:bodyDiv w:val="1"/>
      <w:marLeft w:val="0"/>
      <w:marRight w:val="0"/>
      <w:marTop w:val="0"/>
      <w:marBottom w:val="0"/>
      <w:divBdr>
        <w:top w:val="none" w:sz="0" w:space="0" w:color="auto"/>
        <w:left w:val="none" w:sz="0" w:space="0" w:color="auto"/>
        <w:bottom w:val="none" w:sz="0" w:space="0" w:color="auto"/>
        <w:right w:val="none" w:sz="0" w:space="0" w:color="auto"/>
      </w:divBdr>
      <w:divsChild>
        <w:div w:id="506871117">
          <w:marLeft w:val="0"/>
          <w:marRight w:val="0"/>
          <w:marTop w:val="0"/>
          <w:marBottom w:val="0"/>
          <w:divBdr>
            <w:top w:val="none" w:sz="0" w:space="0" w:color="auto"/>
            <w:left w:val="none" w:sz="0" w:space="0" w:color="auto"/>
            <w:bottom w:val="none" w:sz="0" w:space="0" w:color="auto"/>
            <w:right w:val="none" w:sz="0" w:space="0" w:color="auto"/>
          </w:divBdr>
          <w:divsChild>
            <w:div w:id="1039355773">
              <w:marLeft w:val="0"/>
              <w:marRight w:val="0"/>
              <w:marTop w:val="0"/>
              <w:marBottom w:val="0"/>
              <w:divBdr>
                <w:top w:val="none" w:sz="0" w:space="0" w:color="auto"/>
                <w:left w:val="none" w:sz="0" w:space="0" w:color="auto"/>
                <w:bottom w:val="none" w:sz="0" w:space="0" w:color="auto"/>
                <w:right w:val="none" w:sz="0" w:space="0" w:color="auto"/>
              </w:divBdr>
              <w:divsChild>
                <w:div w:id="398556206">
                  <w:marLeft w:val="0"/>
                  <w:marRight w:val="0"/>
                  <w:marTop w:val="0"/>
                  <w:marBottom w:val="0"/>
                  <w:divBdr>
                    <w:top w:val="none" w:sz="0" w:space="0" w:color="auto"/>
                    <w:left w:val="none" w:sz="0" w:space="0" w:color="auto"/>
                    <w:bottom w:val="none" w:sz="0" w:space="0" w:color="auto"/>
                    <w:right w:val="none" w:sz="0" w:space="0" w:color="auto"/>
                  </w:divBdr>
                </w:div>
                <w:div w:id="489566620">
                  <w:marLeft w:val="0"/>
                  <w:marRight w:val="0"/>
                  <w:marTop w:val="0"/>
                  <w:marBottom w:val="0"/>
                  <w:divBdr>
                    <w:top w:val="none" w:sz="0" w:space="0" w:color="auto"/>
                    <w:left w:val="none" w:sz="0" w:space="0" w:color="auto"/>
                    <w:bottom w:val="none" w:sz="0" w:space="0" w:color="auto"/>
                    <w:right w:val="none" w:sz="0" w:space="0" w:color="auto"/>
                  </w:divBdr>
                </w:div>
                <w:div w:id="819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9172">
          <w:marLeft w:val="0"/>
          <w:marRight w:val="0"/>
          <w:marTop w:val="0"/>
          <w:marBottom w:val="0"/>
          <w:divBdr>
            <w:top w:val="none" w:sz="0" w:space="0" w:color="auto"/>
            <w:left w:val="none" w:sz="0" w:space="0" w:color="auto"/>
            <w:bottom w:val="none" w:sz="0" w:space="0" w:color="auto"/>
            <w:right w:val="none" w:sz="0" w:space="0" w:color="auto"/>
          </w:divBdr>
        </w:div>
      </w:divsChild>
    </w:div>
    <w:div w:id="523642193">
      <w:bodyDiv w:val="1"/>
      <w:marLeft w:val="0"/>
      <w:marRight w:val="0"/>
      <w:marTop w:val="0"/>
      <w:marBottom w:val="0"/>
      <w:divBdr>
        <w:top w:val="none" w:sz="0" w:space="0" w:color="auto"/>
        <w:left w:val="none" w:sz="0" w:space="0" w:color="auto"/>
        <w:bottom w:val="none" w:sz="0" w:space="0" w:color="auto"/>
        <w:right w:val="none" w:sz="0" w:space="0" w:color="auto"/>
      </w:divBdr>
    </w:div>
    <w:div w:id="580216958">
      <w:bodyDiv w:val="1"/>
      <w:marLeft w:val="0"/>
      <w:marRight w:val="0"/>
      <w:marTop w:val="0"/>
      <w:marBottom w:val="0"/>
      <w:divBdr>
        <w:top w:val="none" w:sz="0" w:space="0" w:color="auto"/>
        <w:left w:val="none" w:sz="0" w:space="0" w:color="auto"/>
        <w:bottom w:val="none" w:sz="0" w:space="0" w:color="auto"/>
        <w:right w:val="none" w:sz="0" w:space="0" w:color="auto"/>
      </w:divBdr>
      <w:divsChild>
        <w:div w:id="459423172">
          <w:marLeft w:val="0"/>
          <w:marRight w:val="0"/>
          <w:marTop w:val="0"/>
          <w:marBottom w:val="0"/>
          <w:divBdr>
            <w:top w:val="none" w:sz="0" w:space="0" w:color="auto"/>
            <w:left w:val="none" w:sz="0" w:space="0" w:color="auto"/>
            <w:bottom w:val="none" w:sz="0" w:space="0" w:color="auto"/>
            <w:right w:val="none" w:sz="0" w:space="0" w:color="auto"/>
          </w:divBdr>
          <w:divsChild>
            <w:div w:id="121770156">
              <w:marLeft w:val="0"/>
              <w:marRight w:val="0"/>
              <w:marTop w:val="0"/>
              <w:marBottom w:val="0"/>
              <w:divBdr>
                <w:top w:val="none" w:sz="0" w:space="0" w:color="auto"/>
                <w:left w:val="none" w:sz="0" w:space="0" w:color="auto"/>
                <w:bottom w:val="none" w:sz="0" w:space="0" w:color="auto"/>
                <w:right w:val="none" w:sz="0" w:space="0" w:color="auto"/>
              </w:divBdr>
              <w:divsChild>
                <w:div w:id="1561743522">
                  <w:marLeft w:val="0"/>
                  <w:marRight w:val="0"/>
                  <w:marTop w:val="0"/>
                  <w:marBottom w:val="0"/>
                  <w:divBdr>
                    <w:top w:val="none" w:sz="0" w:space="0" w:color="auto"/>
                    <w:left w:val="none" w:sz="0" w:space="0" w:color="auto"/>
                    <w:bottom w:val="none" w:sz="0" w:space="0" w:color="auto"/>
                    <w:right w:val="none" w:sz="0" w:space="0" w:color="auto"/>
                  </w:divBdr>
                  <w:divsChild>
                    <w:div w:id="1080446033">
                      <w:marLeft w:val="0"/>
                      <w:marRight w:val="0"/>
                      <w:marTop w:val="0"/>
                      <w:marBottom w:val="0"/>
                      <w:divBdr>
                        <w:top w:val="none" w:sz="0" w:space="0" w:color="auto"/>
                        <w:left w:val="none" w:sz="0" w:space="0" w:color="auto"/>
                        <w:bottom w:val="none" w:sz="0" w:space="0" w:color="auto"/>
                        <w:right w:val="none" w:sz="0" w:space="0" w:color="auto"/>
                      </w:divBdr>
                      <w:divsChild>
                        <w:div w:id="217284228">
                          <w:marLeft w:val="0"/>
                          <w:marRight w:val="0"/>
                          <w:marTop w:val="0"/>
                          <w:marBottom w:val="0"/>
                          <w:divBdr>
                            <w:top w:val="none" w:sz="0" w:space="0" w:color="auto"/>
                            <w:left w:val="none" w:sz="0" w:space="0" w:color="auto"/>
                            <w:bottom w:val="none" w:sz="0" w:space="0" w:color="auto"/>
                            <w:right w:val="none" w:sz="0" w:space="0" w:color="auto"/>
                          </w:divBdr>
                          <w:divsChild>
                            <w:div w:id="782840809">
                              <w:marLeft w:val="0"/>
                              <w:marRight w:val="0"/>
                              <w:marTop w:val="0"/>
                              <w:marBottom w:val="0"/>
                              <w:divBdr>
                                <w:top w:val="none" w:sz="0" w:space="0" w:color="auto"/>
                                <w:left w:val="none" w:sz="0" w:space="0" w:color="auto"/>
                                <w:bottom w:val="none" w:sz="0" w:space="0" w:color="auto"/>
                                <w:right w:val="none" w:sz="0" w:space="0" w:color="auto"/>
                              </w:divBdr>
                              <w:divsChild>
                                <w:div w:id="342628650">
                                  <w:marLeft w:val="0"/>
                                  <w:marRight w:val="0"/>
                                  <w:marTop w:val="0"/>
                                  <w:marBottom w:val="0"/>
                                  <w:divBdr>
                                    <w:top w:val="none" w:sz="0" w:space="0" w:color="auto"/>
                                    <w:left w:val="none" w:sz="0" w:space="0" w:color="auto"/>
                                    <w:bottom w:val="none" w:sz="0" w:space="0" w:color="auto"/>
                                    <w:right w:val="none" w:sz="0" w:space="0" w:color="auto"/>
                                  </w:divBdr>
                                </w:div>
                                <w:div w:id="569776594">
                                  <w:marLeft w:val="0"/>
                                  <w:marRight w:val="0"/>
                                  <w:marTop w:val="0"/>
                                  <w:marBottom w:val="0"/>
                                  <w:divBdr>
                                    <w:top w:val="none" w:sz="0" w:space="0" w:color="auto"/>
                                    <w:left w:val="none" w:sz="0" w:space="0" w:color="auto"/>
                                    <w:bottom w:val="none" w:sz="0" w:space="0" w:color="auto"/>
                                    <w:right w:val="none" w:sz="0" w:space="0" w:color="auto"/>
                                  </w:divBdr>
                                </w:div>
                                <w:div w:id="826169986">
                                  <w:marLeft w:val="0"/>
                                  <w:marRight w:val="0"/>
                                  <w:marTop w:val="0"/>
                                  <w:marBottom w:val="0"/>
                                  <w:divBdr>
                                    <w:top w:val="none" w:sz="0" w:space="0" w:color="auto"/>
                                    <w:left w:val="none" w:sz="0" w:space="0" w:color="auto"/>
                                    <w:bottom w:val="none" w:sz="0" w:space="0" w:color="auto"/>
                                    <w:right w:val="none" w:sz="0" w:space="0" w:color="auto"/>
                                  </w:divBdr>
                                </w:div>
                                <w:div w:id="1381049035">
                                  <w:marLeft w:val="0"/>
                                  <w:marRight w:val="0"/>
                                  <w:marTop w:val="0"/>
                                  <w:marBottom w:val="0"/>
                                  <w:divBdr>
                                    <w:top w:val="none" w:sz="0" w:space="0" w:color="auto"/>
                                    <w:left w:val="none" w:sz="0" w:space="0" w:color="auto"/>
                                    <w:bottom w:val="none" w:sz="0" w:space="0" w:color="auto"/>
                                    <w:right w:val="none" w:sz="0" w:space="0" w:color="auto"/>
                                  </w:divBdr>
                                </w:div>
                                <w:div w:id="1581719681">
                                  <w:marLeft w:val="0"/>
                                  <w:marRight w:val="0"/>
                                  <w:marTop w:val="0"/>
                                  <w:marBottom w:val="0"/>
                                  <w:divBdr>
                                    <w:top w:val="none" w:sz="0" w:space="0" w:color="auto"/>
                                    <w:left w:val="none" w:sz="0" w:space="0" w:color="auto"/>
                                    <w:bottom w:val="none" w:sz="0" w:space="0" w:color="auto"/>
                                    <w:right w:val="none" w:sz="0" w:space="0" w:color="auto"/>
                                  </w:divBdr>
                                </w:div>
                                <w:div w:id="1701708163">
                                  <w:marLeft w:val="0"/>
                                  <w:marRight w:val="0"/>
                                  <w:marTop w:val="0"/>
                                  <w:marBottom w:val="0"/>
                                  <w:divBdr>
                                    <w:top w:val="none" w:sz="0" w:space="0" w:color="auto"/>
                                    <w:left w:val="none" w:sz="0" w:space="0" w:color="auto"/>
                                    <w:bottom w:val="none" w:sz="0" w:space="0" w:color="auto"/>
                                    <w:right w:val="none" w:sz="0" w:space="0" w:color="auto"/>
                                  </w:divBdr>
                                </w:div>
                                <w:div w:id="1734815618">
                                  <w:marLeft w:val="0"/>
                                  <w:marRight w:val="0"/>
                                  <w:marTop w:val="0"/>
                                  <w:marBottom w:val="0"/>
                                  <w:divBdr>
                                    <w:top w:val="none" w:sz="0" w:space="0" w:color="auto"/>
                                    <w:left w:val="none" w:sz="0" w:space="0" w:color="auto"/>
                                    <w:bottom w:val="none" w:sz="0" w:space="0" w:color="auto"/>
                                    <w:right w:val="none" w:sz="0" w:space="0" w:color="auto"/>
                                  </w:divBdr>
                                </w:div>
                                <w:div w:id="1935892790">
                                  <w:marLeft w:val="0"/>
                                  <w:marRight w:val="0"/>
                                  <w:marTop w:val="0"/>
                                  <w:marBottom w:val="0"/>
                                  <w:divBdr>
                                    <w:top w:val="none" w:sz="0" w:space="0" w:color="auto"/>
                                    <w:left w:val="none" w:sz="0" w:space="0" w:color="auto"/>
                                    <w:bottom w:val="none" w:sz="0" w:space="0" w:color="auto"/>
                                    <w:right w:val="none" w:sz="0" w:space="0" w:color="auto"/>
                                  </w:divBdr>
                                </w:div>
                                <w:div w:id="2036421849">
                                  <w:marLeft w:val="0"/>
                                  <w:marRight w:val="0"/>
                                  <w:marTop w:val="0"/>
                                  <w:marBottom w:val="0"/>
                                  <w:divBdr>
                                    <w:top w:val="none" w:sz="0" w:space="0" w:color="auto"/>
                                    <w:left w:val="none" w:sz="0" w:space="0" w:color="auto"/>
                                    <w:bottom w:val="none" w:sz="0" w:space="0" w:color="auto"/>
                                    <w:right w:val="none" w:sz="0" w:space="0" w:color="auto"/>
                                  </w:divBdr>
                                </w:div>
                                <w:div w:id="20920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87406">
          <w:marLeft w:val="0"/>
          <w:marRight w:val="0"/>
          <w:marTop w:val="0"/>
          <w:marBottom w:val="0"/>
          <w:divBdr>
            <w:top w:val="none" w:sz="0" w:space="0" w:color="auto"/>
            <w:left w:val="none" w:sz="0" w:space="0" w:color="auto"/>
            <w:bottom w:val="none" w:sz="0" w:space="0" w:color="auto"/>
            <w:right w:val="none" w:sz="0" w:space="0" w:color="auto"/>
          </w:divBdr>
          <w:divsChild>
            <w:div w:id="2020038187">
              <w:marLeft w:val="0"/>
              <w:marRight w:val="0"/>
              <w:marTop w:val="0"/>
              <w:marBottom w:val="0"/>
              <w:divBdr>
                <w:top w:val="none" w:sz="0" w:space="0" w:color="auto"/>
                <w:left w:val="none" w:sz="0" w:space="0" w:color="auto"/>
                <w:bottom w:val="none" w:sz="0" w:space="0" w:color="auto"/>
                <w:right w:val="none" w:sz="0" w:space="0" w:color="auto"/>
              </w:divBdr>
              <w:divsChild>
                <w:div w:id="1724479369">
                  <w:marLeft w:val="0"/>
                  <w:marRight w:val="0"/>
                  <w:marTop w:val="0"/>
                  <w:marBottom w:val="0"/>
                  <w:divBdr>
                    <w:top w:val="none" w:sz="0" w:space="0" w:color="auto"/>
                    <w:left w:val="none" w:sz="0" w:space="0" w:color="auto"/>
                    <w:bottom w:val="none" w:sz="0" w:space="0" w:color="auto"/>
                    <w:right w:val="none" w:sz="0" w:space="0" w:color="auto"/>
                  </w:divBdr>
                  <w:divsChild>
                    <w:div w:id="77944414">
                      <w:marLeft w:val="0"/>
                      <w:marRight w:val="0"/>
                      <w:marTop w:val="0"/>
                      <w:marBottom w:val="0"/>
                      <w:divBdr>
                        <w:top w:val="none" w:sz="0" w:space="0" w:color="auto"/>
                        <w:left w:val="none" w:sz="0" w:space="0" w:color="auto"/>
                        <w:bottom w:val="none" w:sz="0" w:space="0" w:color="auto"/>
                        <w:right w:val="none" w:sz="0" w:space="0" w:color="auto"/>
                      </w:divBdr>
                      <w:divsChild>
                        <w:div w:id="2089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116970">
      <w:bodyDiv w:val="1"/>
      <w:marLeft w:val="0"/>
      <w:marRight w:val="0"/>
      <w:marTop w:val="0"/>
      <w:marBottom w:val="0"/>
      <w:divBdr>
        <w:top w:val="none" w:sz="0" w:space="0" w:color="auto"/>
        <w:left w:val="none" w:sz="0" w:space="0" w:color="auto"/>
        <w:bottom w:val="none" w:sz="0" w:space="0" w:color="auto"/>
        <w:right w:val="none" w:sz="0" w:space="0" w:color="auto"/>
      </w:divBdr>
      <w:divsChild>
        <w:div w:id="1044864620">
          <w:marLeft w:val="0"/>
          <w:marRight w:val="0"/>
          <w:marTop w:val="0"/>
          <w:marBottom w:val="0"/>
          <w:divBdr>
            <w:top w:val="none" w:sz="0" w:space="0" w:color="auto"/>
            <w:left w:val="none" w:sz="0" w:space="0" w:color="auto"/>
            <w:bottom w:val="none" w:sz="0" w:space="0" w:color="auto"/>
            <w:right w:val="none" w:sz="0" w:space="0" w:color="auto"/>
          </w:divBdr>
        </w:div>
        <w:div w:id="1815752221">
          <w:marLeft w:val="0"/>
          <w:marRight w:val="0"/>
          <w:marTop w:val="0"/>
          <w:marBottom w:val="0"/>
          <w:divBdr>
            <w:top w:val="none" w:sz="0" w:space="0" w:color="auto"/>
            <w:left w:val="none" w:sz="0" w:space="0" w:color="auto"/>
            <w:bottom w:val="none" w:sz="0" w:space="0" w:color="auto"/>
            <w:right w:val="none" w:sz="0" w:space="0" w:color="auto"/>
          </w:divBdr>
          <w:divsChild>
            <w:div w:id="1463501898">
              <w:marLeft w:val="0"/>
              <w:marRight w:val="0"/>
              <w:marTop w:val="0"/>
              <w:marBottom w:val="0"/>
              <w:divBdr>
                <w:top w:val="none" w:sz="0" w:space="0" w:color="auto"/>
                <w:left w:val="none" w:sz="0" w:space="0" w:color="auto"/>
                <w:bottom w:val="none" w:sz="0" w:space="0" w:color="auto"/>
                <w:right w:val="none" w:sz="0" w:space="0" w:color="auto"/>
              </w:divBdr>
              <w:divsChild>
                <w:div w:id="607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08487">
      <w:bodyDiv w:val="1"/>
      <w:marLeft w:val="0"/>
      <w:marRight w:val="0"/>
      <w:marTop w:val="0"/>
      <w:marBottom w:val="0"/>
      <w:divBdr>
        <w:top w:val="none" w:sz="0" w:space="0" w:color="auto"/>
        <w:left w:val="none" w:sz="0" w:space="0" w:color="auto"/>
        <w:bottom w:val="none" w:sz="0" w:space="0" w:color="auto"/>
        <w:right w:val="none" w:sz="0" w:space="0" w:color="auto"/>
      </w:divBdr>
      <w:divsChild>
        <w:div w:id="1549099563">
          <w:marLeft w:val="0"/>
          <w:marRight w:val="0"/>
          <w:marTop w:val="0"/>
          <w:marBottom w:val="0"/>
          <w:divBdr>
            <w:top w:val="none" w:sz="0" w:space="0" w:color="auto"/>
            <w:left w:val="none" w:sz="0" w:space="0" w:color="auto"/>
            <w:bottom w:val="none" w:sz="0" w:space="0" w:color="auto"/>
            <w:right w:val="none" w:sz="0" w:space="0" w:color="auto"/>
          </w:divBdr>
          <w:divsChild>
            <w:div w:id="1073435172">
              <w:marLeft w:val="0"/>
              <w:marRight w:val="0"/>
              <w:marTop w:val="0"/>
              <w:marBottom w:val="0"/>
              <w:divBdr>
                <w:top w:val="none" w:sz="0" w:space="0" w:color="auto"/>
                <w:left w:val="none" w:sz="0" w:space="0" w:color="auto"/>
                <w:bottom w:val="none" w:sz="0" w:space="0" w:color="auto"/>
                <w:right w:val="none" w:sz="0" w:space="0" w:color="auto"/>
              </w:divBdr>
            </w:div>
            <w:div w:id="16274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0517">
      <w:bodyDiv w:val="1"/>
      <w:marLeft w:val="0"/>
      <w:marRight w:val="0"/>
      <w:marTop w:val="0"/>
      <w:marBottom w:val="0"/>
      <w:divBdr>
        <w:top w:val="none" w:sz="0" w:space="0" w:color="auto"/>
        <w:left w:val="none" w:sz="0" w:space="0" w:color="auto"/>
        <w:bottom w:val="none" w:sz="0" w:space="0" w:color="auto"/>
        <w:right w:val="none" w:sz="0" w:space="0" w:color="auto"/>
      </w:divBdr>
      <w:divsChild>
        <w:div w:id="376011514">
          <w:marLeft w:val="0"/>
          <w:marRight w:val="0"/>
          <w:marTop w:val="0"/>
          <w:marBottom w:val="0"/>
          <w:divBdr>
            <w:top w:val="none" w:sz="0" w:space="0" w:color="auto"/>
            <w:left w:val="none" w:sz="0" w:space="0" w:color="auto"/>
            <w:bottom w:val="none" w:sz="0" w:space="0" w:color="auto"/>
            <w:right w:val="none" w:sz="0" w:space="0" w:color="auto"/>
          </w:divBdr>
          <w:divsChild>
            <w:div w:id="972562018">
              <w:marLeft w:val="0"/>
              <w:marRight w:val="0"/>
              <w:marTop w:val="0"/>
              <w:marBottom w:val="0"/>
              <w:divBdr>
                <w:top w:val="none" w:sz="0" w:space="0" w:color="auto"/>
                <w:left w:val="none" w:sz="0" w:space="0" w:color="auto"/>
                <w:bottom w:val="none" w:sz="0" w:space="0" w:color="auto"/>
                <w:right w:val="none" w:sz="0" w:space="0" w:color="auto"/>
              </w:divBdr>
            </w:div>
          </w:divsChild>
        </w:div>
        <w:div w:id="756754787">
          <w:marLeft w:val="0"/>
          <w:marRight w:val="0"/>
          <w:marTop w:val="0"/>
          <w:marBottom w:val="0"/>
          <w:divBdr>
            <w:top w:val="none" w:sz="0" w:space="0" w:color="auto"/>
            <w:left w:val="none" w:sz="0" w:space="0" w:color="auto"/>
            <w:bottom w:val="none" w:sz="0" w:space="0" w:color="auto"/>
            <w:right w:val="none" w:sz="0" w:space="0" w:color="auto"/>
          </w:divBdr>
          <w:divsChild>
            <w:div w:id="326905956">
              <w:marLeft w:val="0"/>
              <w:marRight w:val="0"/>
              <w:marTop w:val="0"/>
              <w:marBottom w:val="0"/>
              <w:divBdr>
                <w:top w:val="none" w:sz="0" w:space="0" w:color="auto"/>
                <w:left w:val="none" w:sz="0" w:space="0" w:color="auto"/>
                <w:bottom w:val="none" w:sz="0" w:space="0" w:color="auto"/>
                <w:right w:val="none" w:sz="0" w:space="0" w:color="auto"/>
              </w:divBdr>
            </w:div>
            <w:div w:id="921373418">
              <w:marLeft w:val="0"/>
              <w:marRight w:val="0"/>
              <w:marTop w:val="0"/>
              <w:marBottom w:val="0"/>
              <w:divBdr>
                <w:top w:val="none" w:sz="0" w:space="0" w:color="auto"/>
                <w:left w:val="none" w:sz="0" w:space="0" w:color="auto"/>
                <w:bottom w:val="none" w:sz="0" w:space="0" w:color="auto"/>
                <w:right w:val="none" w:sz="0" w:space="0" w:color="auto"/>
              </w:divBdr>
              <w:divsChild>
                <w:div w:id="21638422">
                  <w:marLeft w:val="0"/>
                  <w:marRight w:val="0"/>
                  <w:marTop w:val="0"/>
                  <w:marBottom w:val="0"/>
                  <w:divBdr>
                    <w:top w:val="none" w:sz="0" w:space="0" w:color="auto"/>
                    <w:left w:val="none" w:sz="0" w:space="0" w:color="auto"/>
                    <w:bottom w:val="none" w:sz="0" w:space="0" w:color="auto"/>
                    <w:right w:val="none" w:sz="0" w:space="0" w:color="auto"/>
                  </w:divBdr>
                  <w:divsChild>
                    <w:div w:id="1196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0558">
          <w:marLeft w:val="0"/>
          <w:marRight w:val="0"/>
          <w:marTop w:val="0"/>
          <w:marBottom w:val="0"/>
          <w:divBdr>
            <w:top w:val="none" w:sz="0" w:space="0" w:color="auto"/>
            <w:left w:val="none" w:sz="0" w:space="0" w:color="auto"/>
            <w:bottom w:val="none" w:sz="0" w:space="0" w:color="auto"/>
            <w:right w:val="none" w:sz="0" w:space="0" w:color="auto"/>
          </w:divBdr>
          <w:divsChild>
            <w:div w:id="1606960207">
              <w:marLeft w:val="0"/>
              <w:marRight w:val="0"/>
              <w:marTop w:val="0"/>
              <w:marBottom w:val="0"/>
              <w:divBdr>
                <w:top w:val="none" w:sz="0" w:space="0" w:color="auto"/>
                <w:left w:val="none" w:sz="0" w:space="0" w:color="auto"/>
                <w:bottom w:val="none" w:sz="0" w:space="0" w:color="auto"/>
                <w:right w:val="none" w:sz="0" w:space="0" w:color="auto"/>
              </w:divBdr>
              <w:divsChild>
                <w:div w:id="1936789534">
                  <w:marLeft w:val="0"/>
                  <w:marRight w:val="0"/>
                  <w:marTop w:val="0"/>
                  <w:marBottom w:val="0"/>
                  <w:divBdr>
                    <w:top w:val="none" w:sz="0" w:space="0" w:color="auto"/>
                    <w:left w:val="none" w:sz="0" w:space="0" w:color="auto"/>
                    <w:bottom w:val="none" w:sz="0" w:space="0" w:color="auto"/>
                    <w:right w:val="none" w:sz="0" w:space="0" w:color="auto"/>
                  </w:divBdr>
                  <w:divsChild>
                    <w:div w:id="1162624100">
                      <w:marLeft w:val="0"/>
                      <w:marRight w:val="0"/>
                      <w:marTop w:val="0"/>
                      <w:marBottom w:val="0"/>
                      <w:divBdr>
                        <w:top w:val="none" w:sz="0" w:space="0" w:color="auto"/>
                        <w:left w:val="none" w:sz="0" w:space="0" w:color="auto"/>
                        <w:bottom w:val="none" w:sz="0" w:space="0" w:color="auto"/>
                        <w:right w:val="none" w:sz="0" w:space="0" w:color="auto"/>
                      </w:divBdr>
                      <w:divsChild>
                        <w:div w:id="1519348352">
                          <w:marLeft w:val="0"/>
                          <w:marRight w:val="0"/>
                          <w:marTop w:val="0"/>
                          <w:marBottom w:val="0"/>
                          <w:divBdr>
                            <w:top w:val="none" w:sz="0" w:space="0" w:color="auto"/>
                            <w:left w:val="none" w:sz="0" w:space="0" w:color="auto"/>
                            <w:bottom w:val="none" w:sz="0" w:space="0" w:color="auto"/>
                            <w:right w:val="none" w:sz="0" w:space="0" w:color="auto"/>
                          </w:divBdr>
                          <w:divsChild>
                            <w:div w:id="7182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871139">
          <w:marLeft w:val="0"/>
          <w:marRight w:val="0"/>
          <w:marTop w:val="0"/>
          <w:marBottom w:val="0"/>
          <w:divBdr>
            <w:top w:val="none" w:sz="0" w:space="0" w:color="auto"/>
            <w:left w:val="none" w:sz="0" w:space="0" w:color="auto"/>
            <w:bottom w:val="none" w:sz="0" w:space="0" w:color="auto"/>
            <w:right w:val="none" w:sz="0" w:space="0" w:color="auto"/>
          </w:divBdr>
          <w:divsChild>
            <w:div w:id="499195812">
              <w:marLeft w:val="0"/>
              <w:marRight w:val="0"/>
              <w:marTop w:val="0"/>
              <w:marBottom w:val="0"/>
              <w:divBdr>
                <w:top w:val="none" w:sz="0" w:space="0" w:color="auto"/>
                <w:left w:val="none" w:sz="0" w:space="0" w:color="auto"/>
                <w:bottom w:val="none" w:sz="0" w:space="0" w:color="auto"/>
                <w:right w:val="none" w:sz="0" w:space="0" w:color="auto"/>
              </w:divBdr>
              <w:divsChild>
                <w:div w:id="1691301669">
                  <w:marLeft w:val="0"/>
                  <w:marRight w:val="0"/>
                  <w:marTop w:val="0"/>
                  <w:marBottom w:val="0"/>
                  <w:divBdr>
                    <w:top w:val="none" w:sz="0" w:space="0" w:color="auto"/>
                    <w:left w:val="none" w:sz="0" w:space="0" w:color="auto"/>
                    <w:bottom w:val="none" w:sz="0" w:space="0" w:color="auto"/>
                    <w:right w:val="none" w:sz="0" w:space="0" w:color="auto"/>
                  </w:divBdr>
                </w:div>
                <w:div w:id="1773280215">
                  <w:marLeft w:val="0"/>
                  <w:marRight w:val="0"/>
                  <w:marTop w:val="0"/>
                  <w:marBottom w:val="0"/>
                  <w:divBdr>
                    <w:top w:val="none" w:sz="0" w:space="0" w:color="auto"/>
                    <w:left w:val="none" w:sz="0" w:space="0" w:color="auto"/>
                    <w:bottom w:val="none" w:sz="0" w:space="0" w:color="auto"/>
                    <w:right w:val="none" w:sz="0" w:space="0" w:color="auto"/>
                  </w:divBdr>
                  <w:divsChild>
                    <w:div w:id="5554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7912">
              <w:marLeft w:val="0"/>
              <w:marRight w:val="0"/>
              <w:marTop w:val="0"/>
              <w:marBottom w:val="0"/>
              <w:divBdr>
                <w:top w:val="none" w:sz="0" w:space="0" w:color="auto"/>
                <w:left w:val="none" w:sz="0" w:space="0" w:color="auto"/>
                <w:bottom w:val="none" w:sz="0" w:space="0" w:color="auto"/>
                <w:right w:val="none" w:sz="0" w:space="0" w:color="auto"/>
              </w:divBdr>
              <w:divsChild>
                <w:div w:id="781193942">
                  <w:marLeft w:val="0"/>
                  <w:marRight w:val="0"/>
                  <w:marTop w:val="0"/>
                  <w:marBottom w:val="0"/>
                  <w:divBdr>
                    <w:top w:val="none" w:sz="0" w:space="0" w:color="auto"/>
                    <w:left w:val="none" w:sz="0" w:space="0" w:color="auto"/>
                    <w:bottom w:val="none" w:sz="0" w:space="0" w:color="auto"/>
                    <w:right w:val="none" w:sz="0" w:space="0" w:color="auto"/>
                  </w:divBdr>
                  <w:divsChild>
                    <w:div w:id="1478912852">
                      <w:marLeft w:val="0"/>
                      <w:marRight w:val="0"/>
                      <w:marTop w:val="0"/>
                      <w:marBottom w:val="0"/>
                      <w:divBdr>
                        <w:top w:val="none" w:sz="0" w:space="0" w:color="auto"/>
                        <w:left w:val="none" w:sz="0" w:space="0" w:color="auto"/>
                        <w:bottom w:val="none" w:sz="0" w:space="0" w:color="auto"/>
                        <w:right w:val="none" w:sz="0" w:space="0" w:color="auto"/>
                      </w:divBdr>
                    </w:div>
                    <w:div w:id="17378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7075">
      <w:bodyDiv w:val="1"/>
      <w:marLeft w:val="0"/>
      <w:marRight w:val="0"/>
      <w:marTop w:val="0"/>
      <w:marBottom w:val="0"/>
      <w:divBdr>
        <w:top w:val="none" w:sz="0" w:space="0" w:color="auto"/>
        <w:left w:val="none" w:sz="0" w:space="0" w:color="auto"/>
        <w:bottom w:val="none" w:sz="0" w:space="0" w:color="auto"/>
        <w:right w:val="none" w:sz="0" w:space="0" w:color="auto"/>
      </w:divBdr>
      <w:divsChild>
        <w:div w:id="120736894">
          <w:marLeft w:val="0"/>
          <w:marRight w:val="0"/>
          <w:marTop w:val="0"/>
          <w:marBottom w:val="0"/>
          <w:divBdr>
            <w:top w:val="none" w:sz="0" w:space="0" w:color="auto"/>
            <w:left w:val="none" w:sz="0" w:space="0" w:color="auto"/>
            <w:bottom w:val="none" w:sz="0" w:space="0" w:color="auto"/>
            <w:right w:val="none" w:sz="0" w:space="0" w:color="auto"/>
          </w:divBdr>
        </w:div>
        <w:div w:id="454376381">
          <w:marLeft w:val="0"/>
          <w:marRight w:val="0"/>
          <w:marTop w:val="0"/>
          <w:marBottom w:val="0"/>
          <w:divBdr>
            <w:top w:val="none" w:sz="0" w:space="0" w:color="auto"/>
            <w:left w:val="none" w:sz="0" w:space="0" w:color="auto"/>
            <w:bottom w:val="none" w:sz="0" w:space="0" w:color="auto"/>
            <w:right w:val="none" w:sz="0" w:space="0" w:color="auto"/>
          </w:divBdr>
        </w:div>
        <w:div w:id="1237087788">
          <w:marLeft w:val="0"/>
          <w:marRight w:val="0"/>
          <w:marTop w:val="0"/>
          <w:marBottom w:val="0"/>
          <w:divBdr>
            <w:top w:val="none" w:sz="0" w:space="0" w:color="auto"/>
            <w:left w:val="none" w:sz="0" w:space="0" w:color="auto"/>
            <w:bottom w:val="none" w:sz="0" w:space="0" w:color="auto"/>
            <w:right w:val="none" w:sz="0" w:space="0" w:color="auto"/>
          </w:divBdr>
        </w:div>
        <w:div w:id="843322098">
          <w:marLeft w:val="0"/>
          <w:marRight w:val="0"/>
          <w:marTop w:val="0"/>
          <w:marBottom w:val="0"/>
          <w:divBdr>
            <w:top w:val="none" w:sz="0" w:space="0" w:color="auto"/>
            <w:left w:val="none" w:sz="0" w:space="0" w:color="auto"/>
            <w:bottom w:val="none" w:sz="0" w:space="0" w:color="auto"/>
            <w:right w:val="none" w:sz="0" w:space="0" w:color="auto"/>
          </w:divBdr>
        </w:div>
      </w:divsChild>
    </w:div>
    <w:div w:id="1284312427">
      <w:bodyDiv w:val="1"/>
      <w:marLeft w:val="0"/>
      <w:marRight w:val="0"/>
      <w:marTop w:val="0"/>
      <w:marBottom w:val="0"/>
      <w:divBdr>
        <w:top w:val="none" w:sz="0" w:space="0" w:color="auto"/>
        <w:left w:val="none" w:sz="0" w:space="0" w:color="auto"/>
        <w:bottom w:val="none" w:sz="0" w:space="0" w:color="auto"/>
        <w:right w:val="none" w:sz="0" w:space="0" w:color="auto"/>
      </w:divBdr>
      <w:divsChild>
        <w:div w:id="471863">
          <w:marLeft w:val="0"/>
          <w:marRight w:val="0"/>
          <w:marTop w:val="0"/>
          <w:marBottom w:val="0"/>
          <w:divBdr>
            <w:top w:val="none" w:sz="0" w:space="0" w:color="auto"/>
            <w:left w:val="none" w:sz="0" w:space="0" w:color="auto"/>
            <w:bottom w:val="none" w:sz="0" w:space="0" w:color="auto"/>
            <w:right w:val="none" w:sz="0" w:space="0" w:color="auto"/>
          </w:divBdr>
        </w:div>
        <w:div w:id="2317721">
          <w:marLeft w:val="0"/>
          <w:marRight w:val="0"/>
          <w:marTop w:val="0"/>
          <w:marBottom w:val="0"/>
          <w:divBdr>
            <w:top w:val="none" w:sz="0" w:space="0" w:color="auto"/>
            <w:left w:val="none" w:sz="0" w:space="0" w:color="auto"/>
            <w:bottom w:val="none" w:sz="0" w:space="0" w:color="auto"/>
            <w:right w:val="none" w:sz="0" w:space="0" w:color="auto"/>
          </w:divBdr>
        </w:div>
        <w:div w:id="7026928">
          <w:marLeft w:val="0"/>
          <w:marRight w:val="0"/>
          <w:marTop w:val="0"/>
          <w:marBottom w:val="0"/>
          <w:divBdr>
            <w:top w:val="none" w:sz="0" w:space="0" w:color="auto"/>
            <w:left w:val="none" w:sz="0" w:space="0" w:color="auto"/>
            <w:bottom w:val="none" w:sz="0" w:space="0" w:color="auto"/>
            <w:right w:val="none" w:sz="0" w:space="0" w:color="auto"/>
          </w:divBdr>
          <w:divsChild>
            <w:div w:id="1565674017">
              <w:marLeft w:val="0"/>
              <w:marRight w:val="0"/>
              <w:marTop w:val="0"/>
              <w:marBottom w:val="0"/>
              <w:divBdr>
                <w:top w:val="none" w:sz="0" w:space="0" w:color="auto"/>
                <w:left w:val="none" w:sz="0" w:space="0" w:color="auto"/>
                <w:bottom w:val="none" w:sz="0" w:space="0" w:color="auto"/>
                <w:right w:val="none" w:sz="0" w:space="0" w:color="auto"/>
              </w:divBdr>
              <w:divsChild>
                <w:div w:id="2072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7551">
          <w:marLeft w:val="0"/>
          <w:marRight w:val="0"/>
          <w:marTop w:val="0"/>
          <w:marBottom w:val="0"/>
          <w:divBdr>
            <w:top w:val="none" w:sz="0" w:space="0" w:color="auto"/>
            <w:left w:val="none" w:sz="0" w:space="0" w:color="auto"/>
            <w:bottom w:val="none" w:sz="0" w:space="0" w:color="auto"/>
            <w:right w:val="none" w:sz="0" w:space="0" w:color="auto"/>
          </w:divBdr>
        </w:div>
        <w:div w:id="52433683">
          <w:marLeft w:val="0"/>
          <w:marRight w:val="0"/>
          <w:marTop w:val="0"/>
          <w:marBottom w:val="0"/>
          <w:divBdr>
            <w:top w:val="none" w:sz="0" w:space="0" w:color="auto"/>
            <w:left w:val="none" w:sz="0" w:space="0" w:color="auto"/>
            <w:bottom w:val="none" w:sz="0" w:space="0" w:color="auto"/>
            <w:right w:val="none" w:sz="0" w:space="0" w:color="auto"/>
          </w:divBdr>
        </w:div>
        <w:div w:id="129252992">
          <w:marLeft w:val="0"/>
          <w:marRight w:val="0"/>
          <w:marTop w:val="0"/>
          <w:marBottom w:val="0"/>
          <w:divBdr>
            <w:top w:val="none" w:sz="0" w:space="0" w:color="auto"/>
            <w:left w:val="none" w:sz="0" w:space="0" w:color="auto"/>
            <w:bottom w:val="none" w:sz="0" w:space="0" w:color="auto"/>
            <w:right w:val="none" w:sz="0" w:space="0" w:color="auto"/>
          </w:divBdr>
        </w:div>
        <w:div w:id="225798072">
          <w:marLeft w:val="0"/>
          <w:marRight w:val="0"/>
          <w:marTop w:val="0"/>
          <w:marBottom w:val="0"/>
          <w:divBdr>
            <w:top w:val="none" w:sz="0" w:space="0" w:color="auto"/>
            <w:left w:val="none" w:sz="0" w:space="0" w:color="auto"/>
            <w:bottom w:val="none" w:sz="0" w:space="0" w:color="auto"/>
            <w:right w:val="none" w:sz="0" w:space="0" w:color="auto"/>
          </w:divBdr>
        </w:div>
        <w:div w:id="233587105">
          <w:marLeft w:val="0"/>
          <w:marRight w:val="0"/>
          <w:marTop w:val="0"/>
          <w:marBottom w:val="0"/>
          <w:divBdr>
            <w:top w:val="none" w:sz="0" w:space="0" w:color="auto"/>
            <w:left w:val="none" w:sz="0" w:space="0" w:color="auto"/>
            <w:bottom w:val="none" w:sz="0" w:space="0" w:color="auto"/>
            <w:right w:val="none" w:sz="0" w:space="0" w:color="auto"/>
          </w:divBdr>
        </w:div>
        <w:div w:id="292294657">
          <w:marLeft w:val="0"/>
          <w:marRight w:val="0"/>
          <w:marTop w:val="0"/>
          <w:marBottom w:val="0"/>
          <w:divBdr>
            <w:top w:val="none" w:sz="0" w:space="0" w:color="auto"/>
            <w:left w:val="none" w:sz="0" w:space="0" w:color="auto"/>
            <w:bottom w:val="none" w:sz="0" w:space="0" w:color="auto"/>
            <w:right w:val="none" w:sz="0" w:space="0" w:color="auto"/>
          </w:divBdr>
        </w:div>
        <w:div w:id="363404059">
          <w:marLeft w:val="0"/>
          <w:marRight w:val="0"/>
          <w:marTop w:val="0"/>
          <w:marBottom w:val="0"/>
          <w:divBdr>
            <w:top w:val="none" w:sz="0" w:space="0" w:color="auto"/>
            <w:left w:val="none" w:sz="0" w:space="0" w:color="auto"/>
            <w:bottom w:val="none" w:sz="0" w:space="0" w:color="auto"/>
            <w:right w:val="none" w:sz="0" w:space="0" w:color="auto"/>
          </w:divBdr>
        </w:div>
        <w:div w:id="427042874">
          <w:marLeft w:val="0"/>
          <w:marRight w:val="0"/>
          <w:marTop w:val="0"/>
          <w:marBottom w:val="0"/>
          <w:divBdr>
            <w:top w:val="none" w:sz="0" w:space="0" w:color="auto"/>
            <w:left w:val="none" w:sz="0" w:space="0" w:color="auto"/>
            <w:bottom w:val="none" w:sz="0" w:space="0" w:color="auto"/>
            <w:right w:val="none" w:sz="0" w:space="0" w:color="auto"/>
          </w:divBdr>
        </w:div>
        <w:div w:id="447354250">
          <w:marLeft w:val="0"/>
          <w:marRight w:val="0"/>
          <w:marTop w:val="0"/>
          <w:marBottom w:val="0"/>
          <w:divBdr>
            <w:top w:val="none" w:sz="0" w:space="0" w:color="auto"/>
            <w:left w:val="none" w:sz="0" w:space="0" w:color="auto"/>
            <w:bottom w:val="none" w:sz="0" w:space="0" w:color="auto"/>
            <w:right w:val="none" w:sz="0" w:space="0" w:color="auto"/>
          </w:divBdr>
        </w:div>
        <w:div w:id="507792150">
          <w:marLeft w:val="0"/>
          <w:marRight w:val="0"/>
          <w:marTop w:val="0"/>
          <w:marBottom w:val="0"/>
          <w:divBdr>
            <w:top w:val="none" w:sz="0" w:space="0" w:color="auto"/>
            <w:left w:val="none" w:sz="0" w:space="0" w:color="auto"/>
            <w:bottom w:val="none" w:sz="0" w:space="0" w:color="auto"/>
            <w:right w:val="none" w:sz="0" w:space="0" w:color="auto"/>
          </w:divBdr>
        </w:div>
        <w:div w:id="556933306">
          <w:marLeft w:val="0"/>
          <w:marRight w:val="0"/>
          <w:marTop w:val="0"/>
          <w:marBottom w:val="0"/>
          <w:divBdr>
            <w:top w:val="none" w:sz="0" w:space="0" w:color="auto"/>
            <w:left w:val="none" w:sz="0" w:space="0" w:color="auto"/>
            <w:bottom w:val="none" w:sz="0" w:space="0" w:color="auto"/>
            <w:right w:val="none" w:sz="0" w:space="0" w:color="auto"/>
          </w:divBdr>
        </w:div>
        <w:div w:id="566185384">
          <w:marLeft w:val="0"/>
          <w:marRight w:val="0"/>
          <w:marTop w:val="0"/>
          <w:marBottom w:val="0"/>
          <w:divBdr>
            <w:top w:val="none" w:sz="0" w:space="0" w:color="auto"/>
            <w:left w:val="none" w:sz="0" w:space="0" w:color="auto"/>
            <w:bottom w:val="none" w:sz="0" w:space="0" w:color="auto"/>
            <w:right w:val="none" w:sz="0" w:space="0" w:color="auto"/>
          </w:divBdr>
          <w:divsChild>
            <w:div w:id="191653686">
              <w:marLeft w:val="0"/>
              <w:marRight w:val="0"/>
              <w:marTop w:val="0"/>
              <w:marBottom w:val="0"/>
              <w:divBdr>
                <w:top w:val="none" w:sz="0" w:space="0" w:color="auto"/>
                <w:left w:val="none" w:sz="0" w:space="0" w:color="auto"/>
                <w:bottom w:val="none" w:sz="0" w:space="0" w:color="auto"/>
                <w:right w:val="none" w:sz="0" w:space="0" w:color="auto"/>
              </w:divBdr>
            </w:div>
          </w:divsChild>
        </w:div>
        <w:div w:id="728845971">
          <w:marLeft w:val="0"/>
          <w:marRight w:val="0"/>
          <w:marTop w:val="0"/>
          <w:marBottom w:val="0"/>
          <w:divBdr>
            <w:top w:val="none" w:sz="0" w:space="0" w:color="auto"/>
            <w:left w:val="none" w:sz="0" w:space="0" w:color="auto"/>
            <w:bottom w:val="none" w:sz="0" w:space="0" w:color="auto"/>
            <w:right w:val="none" w:sz="0" w:space="0" w:color="auto"/>
          </w:divBdr>
        </w:div>
        <w:div w:id="735129444">
          <w:marLeft w:val="0"/>
          <w:marRight w:val="0"/>
          <w:marTop w:val="0"/>
          <w:marBottom w:val="0"/>
          <w:divBdr>
            <w:top w:val="none" w:sz="0" w:space="0" w:color="auto"/>
            <w:left w:val="none" w:sz="0" w:space="0" w:color="auto"/>
            <w:bottom w:val="none" w:sz="0" w:space="0" w:color="auto"/>
            <w:right w:val="none" w:sz="0" w:space="0" w:color="auto"/>
          </w:divBdr>
        </w:div>
        <w:div w:id="761951609">
          <w:marLeft w:val="0"/>
          <w:marRight w:val="0"/>
          <w:marTop w:val="0"/>
          <w:marBottom w:val="0"/>
          <w:divBdr>
            <w:top w:val="none" w:sz="0" w:space="0" w:color="auto"/>
            <w:left w:val="none" w:sz="0" w:space="0" w:color="auto"/>
            <w:bottom w:val="none" w:sz="0" w:space="0" w:color="auto"/>
            <w:right w:val="none" w:sz="0" w:space="0" w:color="auto"/>
          </w:divBdr>
        </w:div>
        <w:div w:id="779375262">
          <w:marLeft w:val="0"/>
          <w:marRight w:val="0"/>
          <w:marTop w:val="0"/>
          <w:marBottom w:val="0"/>
          <w:divBdr>
            <w:top w:val="none" w:sz="0" w:space="0" w:color="auto"/>
            <w:left w:val="none" w:sz="0" w:space="0" w:color="auto"/>
            <w:bottom w:val="none" w:sz="0" w:space="0" w:color="auto"/>
            <w:right w:val="none" w:sz="0" w:space="0" w:color="auto"/>
          </w:divBdr>
          <w:divsChild>
            <w:div w:id="802691966">
              <w:marLeft w:val="0"/>
              <w:marRight w:val="0"/>
              <w:marTop w:val="0"/>
              <w:marBottom w:val="0"/>
              <w:divBdr>
                <w:top w:val="none" w:sz="0" w:space="0" w:color="auto"/>
                <w:left w:val="none" w:sz="0" w:space="0" w:color="auto"/>
                <w:bottom w:val="none" w:sz="0" w:space="0" w:color="auto"/>
                <w:right w:val="none" w:sz="0" w:space="0" w:color="auto"/>
              </w:divBdr>
              <w:divsChild>
                <w:div w:id="2140610557">
                  <w:marLeft w:val="0"/>
                  <w:marRight w:val="0"/>
                  <w:marTop w:val="0"/>
                  <w:marBottom w:val="0"/>
                  <w:divBdr>
                    <w:top w:val="none" w:sz="0" w:space="0" w:color="auto"/>
                    <w:left w:val="none" w:sz="0" w:space="0" w:color="auto"/>
                    <w:bottom w:val="none" w:sz="0" w:space="0" w:color="auto"/>
                    <w:right w:val="none" w:sz="0" w:space="0" w:color="auto"/>
                  </w:divBdr>
                  <w:divsChild>
                    <w:div w:id="424573196">
                      <w:marLeft w:val="0"/>
                      <w:marRight w:val="0"/>
                      <w:marTop w:val="0"/>
                      <w:marBottom w:val="0"/>
                      <w:divBdr>
                        <w:top w:val="none" w:sz="0" w:space="0" w:color="auto"/>
                        <w:left w:val="none" w:sz="0" w:space="0" w:color="auto"/>
                        <w:bottom w:val="none" w:sz="0" w:space="0" w:color="auto"/>
                        <w:right w:val="none" w:sz="0" w:space="0" w:color="auto"/>
                      </w:divBdr>
                      <w:divsChild>
                        <w:div w:id="461075420">
                          <w:marLeft w:val="0"/>
                          <w:marRight w:val="0"/>
                          <w:marTop w:val="0"/>
                          <w:marBottom w:val="0"/>
                          <w:divBdr>
                            <w:top w:val="none" w:sz="0" w:space="0" w:color="auto"/>
                            <w:left w:val="none" w:sz="0" w:space="0" w:color="auto"/>
                            <w:bottom w:val="none" w:sz="0" w:space="0" w:color="auto"/>
                            <w:right w:val="none" w:sz="0" w:space="0" w:color="auto"/>
                          </w:divBdr>
                          <w:divsChild>
                            <w:div w:id="1264923062">
                              <w:marLeft w:val="0"/>
                              <w:marRight w:val="0"/>
                              <w:marTop w:val="0"/>
                              <w:marBottom w:val="0"/>
                              <w:divBdr>
                                <w:top w:val="none" w:sz="0" w:space="0" w:color="auto"/>
                                <w:left w:val="none" w:sz="0" w:space="0" w:color="auto"/>
                                <w:bottom w:val="none" w:sz="0" w:space="0" w:color="auto"/>
                                <w:right w:val="none" w:sz="0" w:space="0" w:color="auto"/>
                              </w:divBdr>
                              <w:divsChild>
                                <w:div w:id="249435446">
                                  <w:marLeft w:val="0"/>
                                  <w:marRight w:val="0"/>
                                  <w:marTop w:val="0"/>
                                  <w:marBottom w:val="0"/>
                                  <w:divBdr>
                                    <w:top w:val="none" w:sz="0" w:space="0" w:color="auto"/>
                                    <w:left w:val="none" w:sz="0" w:space="0" w:color="auto"/>
                                    <w:bottom w:val="none" w:sz="0" w:space="0" w:color="auto"/>
                                    <w:right w:val="none" w:sz="0" w:space="0" w:color="auto"/>
                                  </w:divBdr>
                                  <w:divsChild>
                                    <w:div w:id="129399486">
                                      <w:marLeft w:val="0"/>
                                      <w:marRight w:val="0"/>
                                      <w:marTop w:val="0"/>
                                      <w:marBottom w:val="0"/>
                                      <w:divBdr>
                                        <w:top w:val="none" w:sz="0" w:space="0" w:color="auto"/>
                                        <w:left w:val="none" w:sz="0" w:space="0" w:color="auto"/>
                                        <w:bottom w:val="none" w:sz="0" w:space="0" w:color="auto"/>
                                        <w:right w:val="none" w:sz="0" w:space="0" w:color="auto"/>
                                      </w:divBdr>
                                      <w:divsChild>
                                        <w:div w:id="405107150">
                                          <w:marLeft w:val="0"/>
                                          <w:marRight w:val="0"/>
                                          <w:marTop w:val="0"/>
                                          <w:marBottom w:val="0"/>
                                          <w:divBdr>
                                            <w:top w:val="none" w:sz="0" w:space="0" w:color="auto"/>
                                            <w:left w:val="none" w:sz="0" w:space="0" w:color="auto"/>
                                            <w:bottom w:val="none" w:sz="0" w:space="0" w:color="auto"/>
                                            <w:right w:val="none" w:sz="0" w:space="0" w:color="auto"/>
                                          </w:divBdr>
                                          <w:divsChild>
                                            <w:div w:id="1979214352">
                                              <w:marLeft w:val="0"/>
                                              <w:marRight w:val="0"/>
                                              <w:marTop w:val="0"/>
                                              <w:marBottom w:val="0"/>
                                              <w:divBdr>
                                                <w:top w:val="none" w:sz="0" w:space="0" w:color="auto"/>
                                                <w:left w:val="none" w:sz="0" w:space="0" w:color="auto"/>
                                                <w:bottom w:val="none" w:sz="0" w:space="0" w:color="auto"/>
                                                <w:right w:val="none" w:sz="0" w:space="0" w:color="auto"/>
                                              </w:divBdr>
                                            </w:div>
                                          </w:divsChild>
                                        </w:div>
                                        <w:div w:id="1647318538">
                                          <w:marLeft w:val="0"/>
                                          <w:marRight w:val="0"/>
                                          <w:marTop w:val="0"/>
                                          <w:marBottom w:val="0"/>
                                          <w:divBdr>
                                            <w:top w:val="none" w:sz="0" w:space="0" w:color="auto"/>
                                            <w:left w:val="none" w:sz="0" w:space="0" w:color="auto"/>
                                            <w:bottom w:val="none" w:sz="0" w:space="0" w:color="auto"/>
                                            <w:right w:val="none" w:sz="0" w:space="0" w:color="auto"/>
                                          </w:divBdr>
                                          <w:divsChild>
                                            <w:div w:id="11978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4089">
                                      <w:marLeft w:val="0"/>
                                      <w:marRight w:val="0"/>
                                      <w:marTop w:val="0"/>
                                      <w:marBottom w:val="0"/>
                                      <w:divBdr>
                                        <w:top w:val="none" w:sz="0" w:space="0" w:color="auto"/>
                                        <w:left w:val="none" w:sz="0" w:space="0" w:color="auto"/>
                                        <w:bottom w:val="none" w:sz="0" w:space="0" w:color="auto"/>
                                        <w:right w:val="none" w:sz="0" w:space="0" w:color="auto"/>
                                      </w:divBdr>
                                      <w:divsChild>
                                        <w:div w:id="1020401422">
                                          <w:marLeft w:val="0"/>
                                          <w:marRight w:val="0"/>
                                          <w:marTop w:val="0"/>
                                          <w:marBottom w:val="0"/>
                                          <w:divBdr>
                                            <w:top w:val="none" w:sz="0" w:space="0" w:color="auto"/>
                                            <w:left w:val="none" w:sz="0" w:space="0" w:color="auto"/>
                                            <w:bottom w:val="none" w:sz="0" w:space="0" w:color="auto"/>
                                            <w:right w:val="none" w:sz="0" w:space="0" w:color="auto"/>
                                          </w:divBdr>
                                          <w:divsChild>
                                            <w:div w:id="1211770194">
                                              <w:marLeft w:val="0"/>
                                              <w:marRight w:val="0"/>
                                              <w:marTop w:val="0"/>
                                              <w:marBottom w:val="0"/>
                                              <w:divBdr>
                                                <w:top w:val="none" w:sz="0" w:space="0" w:color="auto"/>
                                                <w:left w:val="none" w:sz="0" w:space="0" w:color="auto"/>
                                                <w:bottom w:val="none" w:sz="0" w:space="0" w:color="auto"/>
                                                <w:right w:val="none" w:sz="0" w:space="0" w:color="auto"/>
                                              </w:divBdr>
                                            </w:div>
                                          </w:divsChild>
                                        </w:div>
                                        <w:div w:id="1263538672">
                                          <w:marLeft w:val="0"/>
                                          <w:marRight w:val="0"/>
                                          <w:marTop w:val="0"/>
                                          <w:marBottom w:val="0"/>
                                          <w:divBdr>
                                            <w:top w:val="none" w:sz="0" w:space="0" w:color="auto"/>
                                            <w:left w:val="none" w:sz="0" w:space="0" w:color="auto"/>
                                            <w:bottom w:val="none" w:sz="0" w:space="0" w:color="auto"/>
                                            <w:right w:val="none" w:sz="0" w:space="0" w:color="auto"/>
                                          </w:divBdr>
                                          <w:divsChild>
                                            <w:div w:id="7628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6992">
                                      <w:marLeft w:val="0"/>
                                      <w:marRight w:val="0"/>
                                      <w:marTop w:val="0"/>
                                      <w:marBottom w:val="0"/>
                                      <w:divBdr>
                                        <w:top w:val="none" w:sz="0" w:space="0" w:color="auto"/>
                                        <w:left w:val="none" w:sz="0" w:space="0" w:color="auto"/>
                                        <w:bottom w:val="none" w:sz="0" w:space="0" w:color="auto"/>
                                        <w:right w:val="none" w:sz="0" w:space="0" w:color="auto"/>
                                      </w:divBdr>
                                      <w:divsChild>
                                        <w:div w:id="1372146147">
                                          <w:marLeft w:val="0"/>
                                          <w:marRight w:val="0"/>
                                          <w:marTop w:val="0"/>
                                          <w:marBottom w:val="0"/>
                                          <w:divBdr>
                                            <w:top w:val="none" w:sz="0" w:space="0" w:color="auto"/>
                                            <w:left w:val="none" w:sz="0" w:space="0" w:color="auto"/>
                                            <w:bottom w:val="none" w:sz="0" w:space="0" w:color="auto"/>
                                            <w:right w:val="none" w:sz="0" w:space="0" w:color="auto"/>
                                          </w:divBdr>
                                        </w:div>
                                        <w:div w:id="1489899669">
                                          <w:marLeft w:val="0"/>
                                          <w:marRight w:val="0"/>
                                          <w:marTop w:val="0"/>
                                          <w:marBottom w:val="0"/>
                                          <w:divBdr>
                                            <w:top w:val="none" w:sz="0" w:space="0" w:color="auto"/>
                                            <w:left w:val="none" w:sz="0" w:space="0" w:color="auto"/>
                                            <w:bottom w:val="none" w:sz="0" w:space="0" w:color="auto"/>
                                            <w:right w:val="none" w:sz="0" w:space="0" w:color="auto"/>
                                          </w:divBdr>
                                          <w:divsChild>
                                            <w:div w:id="2621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0646">
                                      <w:marLeft w:val="0"/>
                                      <w:marRight w:val="0"/>
                                      <w:marTop w:val="0"/>
                                      <w:marBottom w:val="0"/>
                                      <w:divBdr>
                                        <w:top w:val="none" w:sz="0" w:space="0" w:color="auto"/>
                                        <w:left w:val="none" w:sz="0" w:space="0" w:color="auto"/>
                                        <w:bottom w:val="none" w:sz="0" w:space="0" w:color="auto"/>
                                        <w:right w:val="none" w:sz="0" w:space="0" w:color="auto"/>
                                      </w:divBdr>
                                      <w:divsChild>
                                        <w:div w:id="157502873">
                                          <w:marLeft w:val="0"/>
                                          <w:marRight w:val="0"/>
                                          <w:marTop w:val="0"/>
                                          <w:marBottom w:val="0"/>
                                          <w:divBdr>
                                            <w:top w:val="none" w:sz="0" w:space="0" w:color="auto"/>
                                            <w:left w:val="none" w:sz="0" w:space="0" w:color="auto"/>
                                            <w:bottom w:val="none" w:sz="0" w:space="0" w:color="auto"/>
                                            <w:right w:val="none" w:sz="0" w:space="0" w:color="auto"/>
                                          </w:divBdr>
                                          <w:divsChild>
                                            <w:div w:id="1023240043">
                                              <w:marLeft w:val="0"/>
                                              <w:marRight w:val="0"/>
                                              <w:marTop w:val="0"/>
                                              <w:marBottom w:val="0"/>
                                              <w:divBdr>
                                                <w:top w:val="none" w:sz="0" w:space="0" w:color="auto"/>
                                                <w:left w:val="none" w:sz="0" w:space="0" w:color="auto"/>
                                                <w:bottom w:val="none" w:sz="0" w:space="0" w:color="auto"/>
                                                <w:right w:val="none" w:sz="0" w:space="0" w:color="auto"/>
                                              </w:divBdr>
                                            </w:div>
                                          </w:divsChild>
                                        </w:div>
                                        <w:div w:id="1271276866">
                                          <w:marLeft w:val="0"/>
                                          <w:marRight w:val="0"/>
                                          <w:marTop w:val="0"/>
                                          <w:marBottom w:val="0"/>
                                          <w:divBdr>
                                            <w:top w:val="none" w:sz="0" w:space="0" w:color="auto"/>
                                            <w:left w:val="none" w:sz="0" w:space="0" w:color="auto"/>
                                            <w:bottom w:val="none" w:sz="0" w:space="0" w:color="auto"/>
                                            <w:right w:val="none" w:sz="0" w:space="0" w:color="auto"/>
                                          </w:divBdr>
                                          <w:divsChild>
                                            <w:div w:id="12575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7818">
                                      <w:marLeft w:val="0"/>
                                      <w:marRight w:val="0"/>
                                      <w:marTop w:val="0"/>
                                      <w:marBottom w:val="0"/>
                                      <w:divBdr>
                                        <w:top w:val="none" w:sz="0" w:space="0" w:color="auto"/>
                                        <w:left w:val="none" w:sz="0" w:space="0" w:color="auto"/>
                                        <w:bottom w:val="none" w:sz="0" w:space="0" w:color="auto"/>
                                        <w:right w:val="none" w:sz="0" w:space="0" w:color="auto"/>
                                      </w:divBdr>
                                      <w:divsChild>
                                        <w:div w:id="1191996061">
                                          <w:marLeft w:val="0"/>
                                          <w:marRight w:val="0"/>
                                          <w:marTop w:val="0"/>
                                          <w:marBottom w:val="0"/>
                                          <w:divBdr>
                                            <w:top w:val="none" w:sz="0" w:space="0" w:color="auto"/>
                                            <w:left w:val="none" w:sz="0" w:space="0" w:color="auto"/>
                                            <w:bottom w:val="none" w:sz="0" w:space="0" w:color="auto"/>
                                            <w:right w:val="none" w:sz="0" w:space="0" w:color="auto"/>
                                          </w:divBdr>
                                          <w:divsChild>
                                            <w:div w:id="772046051">
                                              <w:marLeft w:val="0"/>
                                              <w:marRight w:val="0"/>
                                              <w:marTop w:val="0"/>
                                              <w:marBottom w:val="0"/>
                                              <w:divBdr>
                                                <w:top w:val="none" w:sz="0" w:space="0" w:color="auto"/>
                                                <w:left w:val="none" w:sz="0" w:space="0" w:color="auto"/>
                                                <w:bottom w:val="none" w:sz="0" w:space="0" w:color="auto"/>
                                                <w:right w:val="none" w:sz="0" w:space="0" w:color="auto"/>
                                              </w:divBdr>
                                            </w:div>
                                          </w:divsChild>
                                        </w:div>
                                        <w:div w:id="2022899805">
                                          <w:marLeft w:val="0"/>
                                          <w:marRight w:val="0"/>
                                          <w:marTop w:val="0"/>
                                          <w:marBottom w:val="0"/>
                                          <w:divBdr>
                                            <w:top w:val="none" w:sz="0" w:space="0" w:color="auto"/>
                                            <w:left w:val="none" w:sz="0" w:space="0" w:color="auto"/>
                                            <w:bottom w:val="none" w:sz="0" w:space="0" w:color="auto"/>
                                            <w:right w:val="none" w:sz="0" w:space="0" w:color="auto"/>
                                          </w:divBdr>
                                          <w:divsChild>
                                            <w:div w:id="6157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25505">
                          <w:marLeft w:val="0"/>
                          <w:marRight w:val="0"/>
                          <w:marTop w:val="0"/>
                          <w:marBottom w:val="0"/>
                          <w:divBdr>
                            <w:top w:val="none" w:sz="0" w:space="0" w:color="auto"/>
                            <w:left w:val="none" w:sz="0" w:space="0" w:color="auto"/>
                            <w:bottom w:val="none" w:sz="0" w:space="0" w:color="auto"/>
                            <w:right w:val="none" w:sz="0" w:space="0" w:color="auto"/>
                          </w:divBdr>
                          <w:divsChild>
                            <w:div w:id="657343664">
                              <w:marLeft w:val="0"/>
                              <w:marRight w:val="0"/>
                              <w:marTop w:val="0"/>
                              <w:marBottom w:val="0"/>
                              <w:divBdr>
                                <w:top w:val="none" w:sz="0" w:space="0" w:color="auto"/>
                                <w:left w:val="none" w:sz="0" w:space="0" w:color="auto"/>
                                <w:bottom w:val="none" w:sz="0" w:space="0" w:color="auto"/>
                                <w:right w:val="none" w:sz="0" w:space="0" w:color="auto"/>
                              </w:divBdr>
                              <w:divsChild>
                                <w:div w:id="1185363876">
                                  <w:marLeft w:val="0"/>
                                  <w:marRight w:val="0"/>
                                  <w:marTop w:val="0"/>
                                  <w:marBottom w:val="0"/>
                                  <w:divBdr>
                                    <w:top w:val="none" w:sz="0" w:space="0" w:color="auto"/>
                                    <w:left w:val="none" w:sz="0" w:space="0" w:color="auto"/>
                                    <w:bottom w:val="none" w:sz="0" w:space="0" w:color="auto"/>
                                    <w:right w:val="none" w:sz="0" w:space="0" w:color="auto"/>
                                  </w:divBdr>
                                  <w:divsChild>
                                    <w:div w:id="16040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4873">
                          <w:marLeft w:val="0"/>
                          <w:marRight w:val="0"/>
                          <w:marTop w:val="0"/>
                          <w:marBottom w:val="0"/>
                          <w:divBdr>
                            <w:top w:val="none" w:sz="0" w:space="0" w:color="auto"/>
                            <w:left w:val="none" w:sz="0" w:space="0" w:color="auto"/>
                            <w:bottom w:val="none" w:sz="0" w:space="0" w:color="auto"/>
                            <w:right w:val="none" w:sz="0" w:space="0" w:color="auto"/>
                          </w:divBdr>
                          <w:divsChild>
                            <w:div w:id="514685697">
                              <w:marLeft w:val="0"/>
                              <w:marRight w:val="0"/>
                              <w:marTop w:val="0"/>
                              <w:marBottom w:val="0"/>
                              <w:divBdr>
                                <w:top w:val="none" w:sz="0" w:space="0" w:color="auto"/>
                                <w:left w:val="none" w:sz="0" w:space="0" w:color="auto"/>
                                <w:bottom w:val="none" w:sz="0" w:space="0" w:color="auto"/>
                                <w:right w:val="none" w:sz="0" w:space="0" w:color="auto"/>
                              </w:divBdr>
                              <w:divsChild>
                                <w:div w:id="12388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48694">
                      <w:marLeft w:val="0"/>
                      <w:marRight w:val="0"/>
                      <w:marTop w:val="0"/>
                      <w:marBottom w:val="0"/>
                      <w:divBdr>
                        <w:top w:val="none" w:sz="0" w:space="0" w:color="auto"/>
                        <w:left w:val="none" w:sz="0" w:space="0" w:color="auto"/>
                        <w:bottom w:val="none" w:sz="0" w:space="0" w:color="auto"/>
                        <w:right w:val="none" w:sz="0" w:space="0" w:color="auto"/>
                      </w:divBdr>
                      <w:divsChild>
                        <w:div w:id="1691223688">
                          <w:marLeft w:val="0"/>
                          <w:marRight w:val="0"/>
                          <w:marTop w:val="0"/>
                          <w:marBottom w:val="0"/>
                          <w:divBdr>
                            <w:top w:val="none" w:sz="0" w:space="0" w:color="auto"/>
                            <w:left w:val="none" w:sz="0" w:space="0" w:color="auto"/>
                            <w:bottom w:val="none" w:sz="0" w:space="0" w:color="auto"/>
                            <w:right w:val="none" w:sz="0" w:space="0" w:color="auto"/>
                          </w:divBdr>
                          <w:divsChild>
                            <w:div w:id="681784570">
                              <w:marLeft w:val="0"/>
                              <w:marRight w:val="0"/>
                              <w:marTop w:val="0"/>
                              <w:marBottom w:val="0"/>
                              <w:divBdr>
                                <w:top w:val="none" w:sz="0" w:space="0" w:color="auto"/>
                                <w:left w:val="none" w:sz="0" w:space="0" w:color="auto"/>
                                <w:bottom w:val="none" w:sz="0" w:space="0" w:color="auto"/>
                                <w:right w:val="none" w:sz="0" w:space="0" w:color="auto"/>
                              </w:divBdr>
                              <w:divsChild>
                                <w:div w:id="284047241">
                                  <w:marLeft w:val="0"/>
                                  <w:marRight w:val="0"/>
                                  <w:marTop w:val="0"/>
                                  <w:marBottom w:val="0"/>
                                  <w:divBdr>
                                    <w:top w:val="none" w:sz="0" w:space="0" w:color="auto"/>
                                    <w:left w:val="none" w:sz="0" w:space="0" w:color="auto"/>
                                    <w:bottom w:val="none" w:sz="0" w:space="0" w:color="auto"/>
                                    <w:right w:val="none" w:sz="0" w:space="0" w:color="auto"/>
                                  </w:divBdr>
                                </w:div>
                                <w:div w:id="517475009">
                                  <w:marLeft w:val="0"/>
                                  <w:marRight w:val="0"/>
                                  <w:marTop w:val="0"/>
                                  <w:marBottom w:val="0"/>
                                  <w:divBdr>
                                    <w:top w:val="none" w:sz="0" w:space="0" w:color="auto"/>
                                    <w:left w:val="none" w:sz="0" w:space="0" w:color="auto"/>
                                    <w:bottom w:val="none" w:sz="0" w:space="0" w:color="auto"/>
                                    <w:right w:val="none" w:sz="0" w:space="0" w:color="auto"/>
                                  </w:divBdr>
                                  <w:divsChild>
                                    <w:div w:id="1032922118">
                                      <w:marLeft w:val="0"/>
                                      <w:marRight w:val="0"/>
                                      <w:marTop w:val="0"/>
                                      <w:marBottom w:val="0"/>
                                      <w:divBdr>
                                        <w:top w:val="none" w:sz="0" w:space="0" w:color="auto"/>
                                        <w:left w:val="none" w:sz="0" w:space="0" w:color="auto"/>
                                        <w:bottom w:val="none" w:sz="0" w:space="0" w:color="auto"/>
                                        <w:right w:val="none" w:sz="0" w:space="0" w:color="auto"/>
                                      </w:divBdr>
                                      <w:divsChild>
                                        <w:div w:id="6897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434689">
          <w:marLeft w:val="0"/>
          <w:marRight w:val="0"/>
          <w:marTop w:val="0"/>
          <w:marBottom w:val="0"/>
          <w:divBdr>
            <w:top w:val="none" w:sz="0" w:space="0" w:color="auto"/>
            <w:left w:val="none" w:sz="0" w:space="0" w:color="auto"/>
            <w:bottom w:val="none" w:sz="0" w:space="0" w:color="auto"/>
            <w:right w:val="none" w:sz="0" w:space="0" w:color="auto"/>
          </w:divBdr>
        </w:div>
        <w:div w:id="967977659">
          <w:marLeft w:val="0"/>
          <w:marRight w:val="0"/>
          <w:marTop w:val="0"/>
          <w:marBottom w:val="0"/>
          <w:divBdr>
            <w:top w:val="none" w:sz="0" w:space="0" w:color="auto"/>
            <w:left w:val="none" w:sz="0" w:space="0" w:color="auto"/>
            <w:bottom w:val="none" w:sz="0" w:space="0" w:color="auto"/>
            <w:right w:val="none" w:sz="0" w:space="0" w:color="auto"/>
          </w:divBdr>
        </w:div>
        <w:div w:id="982585363">
          <w:marLeft w:val="0"/>
          <w:marRight w:val="0"/>
          <w:marTop w:val="0"/>
          <w:marBottom w:val="0"/>
          <w:divBdr>
            <w:top w:val="none" w:sz="0" w:space="0" w:color="auto"/>
            <w:left w:val="none" w:sz="0" w:space="0" w:color="auto"/>
            <w:bottom w:val="none" w:sz="0" w:space="0" w:color="auto"/>
            <w:right w:val="none" w:sz="0" w:space="0" w:color="auto"/>
          </w:divBdr>
        </w:div>
        <w:div w:id="1006056117">
          <w:marLeft w:val="0"/>
          <w:marRight w:val="0"/>
          <w:marTop w:val="0"/>
          <w:marBottom w:val="0"/>
          <w:divBdr>
            <w:top w:val="none" w:sz="0" w:space="0" w:color="auto"/>
            <w:left w:val="none" w:sz="0" w:space="0" w:color="auto"/>
            <w:bottom w:val="none" w:sz="0" w:space="0" w:color="auto"/>
            <w:right w:val="none" w:sz="0" w:space="0" w:color="auto"/>
          </w:divBdr>
        </w:div>
        <w:div w:id="1029649010">
          <w:marLeft w:val="0"/>
          <w:marRight w:val="0"/>
          <w:marTop w:val="0"/>
          <w:marBottom w:val="0"/>
          <w:divBdr>
            <w:top w:val="none" w:sz="0" w:space="0" w:color="auto"/>
            <w:left w:val="none" w:sz="0" w:space="0" w:color="auto"/>
            <w:bottom w:val="none" w:sz="0" w:space="0" w:color="auto"/>
            <w:right w:val="none" w:sz="0" w:space="0" w:color="auto"/>
          </w:divBdr>
        </w:div>
        <w:div w:id="1056929754">
          <w:marLeft w:val="0"/>
          <w:marRight w:val="0"/>
          <w:marTop w:val="0"/>
          <w:marBottom w:val="0"/>
          <w:divBdr>
            <w:top w:val="none" w:sz="0" w:space="0" w:color="auto"/>
            <w:left w:val="none" w:sz="0" w:space="0" w:color="auto"/>
            <w:bottom w:val="none" w:sz="0" w:space="0" w:color="auto"/>
            <w:right w:val="none" w:sz="0" w:space="0" w:color="auto"/>
          </w:divBdr>
        </w:div>
        <w:div w:id="1118641625">
          <w:marLeft w:val="0"/>
          <w:marRight w:val="0"/>
          <w:marTop w:val="0"/>
          <w:marBottom w:val="0"/>
          <w:divBdr>
            <w:top w:val="none" w:sz="0" w:space="0" w:color="auto"/>
            <w:left w:val="none" w:sz="0" w:space="0" w:color="auto"/>
            <w:bottom w:val="none" w:sz="0" w:space="0" w:color="auto"/>
            <w:right w:val="none" w:sz="0" w:space="0" w:color="auto"/>
          </w:divBdr>
        </w:div>
        <w:div w:id="1133018176">
          <w:marLeft w:val="0"/>
          <w:marRight w:val="0"/>
          <w:marTop w:val="0"/>
          <w:marBottom w:val="0"/>
          <w:divBdr>
            <w:top w:val="none" w:sz="0" w:space="0" w:color="auto"/>
            <w:left w:val="none" w:sz="0" w:space="0" w:color="auto"/>
            <w:bottom w:val="none" w:sz="0" w:space="0" w:color="auto"/>
            <w:right w:val="none" w:sz="0" w:space="0" w:color="auto"/>
          </w:divBdr>
          <w:divsChild>
            <w:div w:id="1556503563">
              <w:marLeft w:val="0"/>
              <w:marRight w:val="0"/>
              <w:marTop w:val="0"/>
              <w:marBottom w:val="0"/>
              <w:divBdr>
                <w:top w:val="none" w:sz="0" w:space="0" w:color="auto"/>
                <w:left w:val="none" w:sz="0" w:space="0" w:color="auto"/>
                <w:bottom w:val="none" w:sz="0" w:space="0" w:color="auto"/>
                <w:right w:val="none" w:sz="0" w:space="0" w:color="auto"/>
              </w:divBdr>
              <w:divsChild>
                <w:div w:id="1647782957">
                  <w:marLeft w:val="0"/>
                  <w:marRight w:val="0"/>
                  <w:marTop w:val="0"/>
                  <w:marBottom w:val="0"/>
                  <w:divBdr>
                    <w:top w:val="none" w:sz="0" w:space="0" w:color="auto"/>
                    <w:left w:val="none" w:sz="0" w:space="0" w:color="auto"/>
                    <w:bottom w:val="none" w:sz="0" w:space="0" w:color="auto"/>
                    <w:right w:val="none" w:sz="0" w:space="0" w:color="auto"/>
                  </w:divBdr>
                </w:div>
                <w:div w:id="1978800332">
                  <w:marLeft w:val="0"/>
                  <w:marRight w:val="0"/>
                  <w:marTop w:val="0"/>
                  <w:marBottom w:val="0"/>
                  <w:divBdr>
                    <w:top w:val="none" w:sz="0" w:space="0" w:color="auto"/>
                    <w:left w:val="none" w:sz="0" w:space="0" w:color="auto"/>
                    <w:bottom w:val="none" w:sz="0" w:space="0" w:color="auto"/>
                    <w:right w:val="none" w:sz="0" w:space="0" w:color="auto"/>
                  </w:divBdr>
                  <w:divsChild>
                    <w:div w:id="269627945">
                      <w:marLeft w:val="0"/>
                      <w:marRight w:val="0"/>
                      <w:marTop w:val="0"/>
                      <w:marBottom w:val="0"/>
                      <w:divBdr>
                        <w:top w:val="none" w:sz="0" w:space="0" w:color="auto"/>
                        <w:left w:val="none" w:sz="0" w:space="0" w:color="auto"/>
                        <w:bottom w:val="none" w:sz="0" w:space="0" w:color="auto"/>
                        <w:right w:val="none" w:sz="0" w:space="0" w:color="auto"/>
                      </w:divBdr>
                    </w:div>
                    <w:div w:id="8275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1888">
          <w:marLeft w:val="0"/>
          <w:marRight w:val="0"/>
          <w:marTop w:val="0"/>
          <w:marBottom w:val="0"/>
          <w:divBdr>
            <w:top w:val="none" w:sz="0" w:space="0" w:color="auto"/>
            <w:left w:val="none" w:sz="0" w:space="0" w:color="auto"/>
            <w:bottom w:val="none" w:sz="0" w:space="0" w:color="auto"/>
            <w:right w:val="none" w:sz="0" w:space="0" w:color="auto"/>
          </w:divBdr>
        </w:div>
        <w:div w:id="1166245616">
          <w:marLeft w:val="0"/>
          <w:marRight w:val="0"/>
          <w:marTop w:val="0"/>
          <w:marBottom w:val="0"/>
          <w:divBdr>
            <w:top w:val="none" w:sz="0" w:space="0" w:color="auto"/>
            <w:left w:val="none" w:sz="0" w:space="0" w:color="auto"/>
            <w:bottom w:val="none" w:sz="0" w:space="0" w:color="auto"/>
            <w:right w:val="none" w:sz="0" w:space="0" w:color="auto"/>
          </w:divBdr>
        </w:div>
        <w:div w:id="1332872223">
          <w:marLeft w:val="0"/>
          <w:marRight w:val="0"/>
          <w:marTop w:val="0"/>
          <w:marBottom w:val="0"/>
          <w:divBdr>
            <w:top w:val="none" w:sz="0" w:space="0" w:color="auto"/>
            <w:left w:val="none" w:sz="0" w:space="0" w:color="auto"/>
            <w:bottom w:val="none" w:sz="0" w:space="0" w:color="auto"/>
            <w:right w:val="none" w:sz="0" w:space="0" w:color="auto"/>
          </w:divBdr>
        </w:div>
        <w:div w:id="1333070964">
          <w:marLeft w:val="0"/>
          <w:marRight w:val="0"/>
          <w:marTop w:val="0"/>
          <w:marBottom w:val="0"/>
          <w:divBdr>
            <w:top w:val="none" w:sz="0" w:space="0" w:color="auto"/>
            <w:left w:val="none" w:sz="0" w:space="0" w:color="auto"/>
            <w:bottom w:val="none" w:sz="0" w:space="0" w:color="auto"/>
            <w:right w:val="none" w:sz="0" w:space="0" w:color="auto"/>
          </w:divBdr>
        </w:div>
        <w:div w:id="1391734333">
          <w:marLeft w:val="0"/>
          <w:marRight w:val="0"/>
          <w:marTop w:val="0"/>
          <w:marBottom w:val="0"/>
          <w:divBdr>
            <w:top w:val="none" w:sz="0" w:space="0" w:color="auto"/>
            <w:left w:val="none" w:sz="0" w:space="0" w:color="auto"/>
            <w:bottom w:val="none" w:sz="0" w:space="0" w:color="auto"/>
            <w:right w:val="none" w:sz="0" w:space="0" w:color="auto"/>
          </w:divBdr>
        </w:div>
        <w:div w:id="1403023221">
          <w:marLeft w:val="0"/>
          <w:marRight w:val="0"/>
          <w:marTop w:val="0"/>
          <w:marBottom w:val="0"/>
          <w:divBdr>
            <w:top w:val="none" w:sz="0" w:space="0" w:color="auto"/>
            <w:left w:val="none" w:sz="0" w:space="0" w:color="auto"/>
            <w:bottom w:val="none" w:sz="0" w:space="0" w:color="auto"/>
            <w:right w:val="none" w:sz="0" w:space="0" w:color="auto"/>
          </w:divBdr>
        </w:div>
        <w:div w:id="1409302101">
          <w:marLeft w:val="0"/>
          <w:marRight w:val="0"/>
          <w:marTop w:val="0"/>
          <w:marBottom w:val="0"/>
          <w:divBdr>
            <w:top w:val="none" w:sz="0" w:space="0" w:color="auto"/>
            <w:left w:val="none" w:sz="0" w:space="0" w:color="auto"/>
            <w:bottom w:val="none" w:sz="0" w:space="0" w:color="auto"/>
            <w:right w:val="none" w:sz="0" w:space="0" w:color="auto"/>
          </w:divBdr>
        </w:div>
        <w:div w:id="1439105249">
          <w:marLeft w:val="0"/>
          <w:marRight w:val="0"/>
          <w:marTop w:val="0"/>
          <w:marBottom w:val="0"/>
          <w:divBdr>
            <w:top w:val="none" w:sz="0" w:space="0" w:color="auto"/>
            <w:left w:val="none" w:sz="0" w:space="0" w:color="auto"/>
            <w:bottom w:val="none" w:sz="0" w:space="0" w:color="auto"/>
            <w:right w:val="none" w:sz="0" w:space="0" w:color="auto"/>
          </w:divBdr>
        </w:div>
        <w:div w:id="1483230443">
          <w:marLeft w:val="0"/>
          <w:marRight w:val="0"/>
          <w:marTop w:val="0"/>
          <w:marBottom w:val="0"/>
          <w:divBdr>
            <w:top w:val="none" w:sz="0" w:space="0" w:color="auto"/>
            <w:left w:val="none" w:sz="0" w:space="0" w:color="auto"/>
            <w:bottom w:val="none" w:sz="0" w:space="0" w:color="auto"/>
            <w:right w:val="none" w:sz="0" w:space="0" w:color="auto"/>
          </w:divBdr>
        </w:div>
        <w:div w:id="1492284300">
          <w:marLeft w:val="0"/>
          <w:marRight w:val="0"/>
          <w:marTop w:val="0"/>
          <w:marBottom w:val="0"/>
          <w:divBdr>
            <w:top w:val="none" w:sz="0" w:space="0" w:color="auto"/>
            <w:left w:val="none" w:sz="0" w:space="0" w:color="auto"/>
            <w:bottom w:val="none" w:sz="0" w:space="0" w:color="auto"/>
            <w:right w:val="none" w:sz="0" w:space="0" w:color="auto"/>
          </w:divBdr>
        </w:div>
        <w:div w:id="1511138707">
          <w:marLeft w:val="0"/>
          <w:marRight w:val="0"/>
          <w:marTop w:val="0"/>
          <w:marBottom w:val="0"/>
          <w:divBdr>
            <w:top w:val="none" w:sz="0" w:space="0" w:color="auto"/>
            <w:left w:val="none" w:sz="0" w:space="0" w:color="auto"/>
            <w:bottom w:val="none" w:sz="0" w:space="0" w:color="auto"/>
            <w:right w:val="none" w:sz="0" w:space="0" w:color="auto"/>
          </w:divBdr>
        </w:div>
        <w:div w:id="1527867602">
          <w:marLeft w:val="0"/>
          <w:marRight w:val="0"/>
          <w:marTop w:val="0"/>
          <w:marBottom w:val="0"/>
          <w:divBdr>
            <w:top w:val="none" w:sz="0" w:space="0" w:color="auto"/>
            <w:left w:val="none" w:sz="0" w:space="0" w:color="auto"/>
            <w:bottom w:val="none" w:sz="0" w:space="0" w:color="auto"/>
            <w:right w:val="none" w:sz="0" w:space="0" w:color="auto"/>
          </w:divBdr>
        </w:div>
        <w:div w:id="1579559536">
          <w:marLeft w:val="0"/>
          <w:marRight w:val="0"/>
          <w:marTop w:val="0"/>
          <w:marBottom w:val="0"/>
          <w:divBdr>
            <w:top w:val="none" w:sz="0" w:space="0" w:color="auto"/>
            <w:left w:val="none" w:sz="0" w:space="0" w:color="auto"/>
            <w:bottom w:val="none" w:sz="0" w:space="0" w:color="auto"/>
            <w:right w:val="none" w:sz="0" w:space="0" w:color="auto"/>
          </w:divBdr>
        </w:div>
        <w:div w:id="1616325067">
          <w:marLeft w:val="0"/>
          <w:marRight w:val="0"/>
          <w:marTop w:val="0"/>
          <w:marBottom w:val="0"/>
          <w:divBdr>
            <w:top w:val="none" w:sz="0" w:space="0" w:color="auto"/>
            <w:left w:val="none" w:sz="0" w:space="0" w:color="auto"/>
            <w:bottom w:val="none" w:sz="0" w:space="0" w:color="auto"/>
            <w:right w:val="none" w:sz="0" w:space="0" w:color="auto"/>
          </w:divBdr>
        </w:div>
        <w:div w:id="1656910349">
          <w:marLeft w:val="0"/>
          <w:marRight w:val="0"/>
          <w:marTop w:val="0"/>
          <w:marBottom w:val="0"/>
          <w:divBdr>
            <w:top w:val="none" w:sz="0" w:space="0" w:color="auto"/>
            <w:left w:val="none" w:sz="0" w:space="0" w:color="auto"/>
            <w:bottom w:val="none" w:sz="0" w:space="0" w:color="auto"/>
            <w:right w:val="none" w:sz="0" w:space="0" w:color="auto"/>
          </w:divBdr>
        </w:div>
        <w:div w:id="1689795683">
          <w:marLeft w:val="0"/>
          <w:marRight w:val="0"/>
          <w:marTop w:val="0"/>
          <w:marBottom w:val="0"/>
          <w:divBdr>
            <w:top w:val="none" w:sz="0" w:space="0" w:color="auto"/>
            <w:left w:val="none" w:sz="0" w:space="0" w:color="auto"/>
            <w:bottom w:val="none" w:sz="0" w:space="0" w:color="auto"/>
            <w:right w:val="none" w:sz="0" w:space="0" w:color="auto"/>
          </w:divBdr>
        </w:div>
        <w:div w:id="1701711026">
          <w:marLeft w:val="0"/>
          <w:marRight w:val="0"/>
          <w:marTop w:val="0"/>
          <w:marBottom w:val="0"/>
          <w:divBdr>
            <w:top w:val="none" w:sz="0" w:space="0" w:color="auto"/>
            <w:left w:val="none" w:sz="0" w:space="0" w:color="auto"/>
            <w:bottom w:val="none" w:sz="0" w:space="0" w:color="auto"/>
            <w:right w:val="none" w:sz="0" w:space="0" w:color="auto"/>
          </w:divBdr>
          <w:divsChild>
            <w:div w:id="516162413">
              <w:marLeft w:val="0"/>
              <w:marRight w:val="0"/>
              <w:marTop w:val="0"/>
              <w:marBottom w:val="0"/>
              <w:divBdr>
                <w:top w:val="none" w:sz="0" w:space="0" w:color="auto"/>
                <w:left w:val="none" w:sz="0" w:space="0" w:color="auto"/>
                <w:bottom w:val="none" w:sz="0" w:space="0" w:color="auto"/>
                <w:right w:val="none" w:sz="0" w:space="0" w:color="auto"/>
              </w:divBdr>
              <w:divsChild>
                <w:div w:id="1158499881">
                  <w:marLeft w:val="0"/>
                  <w:marRight w:val="0"/>
                  <w:marTop w:val="0"/>
                  <w:marBottom w:val="0"/>
                  <w:divBdr>
                    <w:top w:val="none" w:sz="0" w:space="0" w:color="auto"/>
                    <w:left w:val="none" w:sz="0" w:space="0" w:color="auto"/>
                    <w:bottom w:val="none" w:sz="0" w:space="0" w:color="auto"/>
                    <w:right w:val="none" w:sz="0" w:space="0" w:color="auto"/>
                  </w:divBdr>
                  <w:divsChild>
                    <w:div w:id="260140465">
                      <w:marLeft w:val="0"/>
                      <w:marRight w:val="0"/>
                      <w:marTop w:val="0"/>
                      <w:marBottom w:val="0"/>
                      <w:divBdr>
                        <w:top w:val="none" w:sz="0" w:space="0" w:color="auto"/>
                        <w:left w:val="none" w:sz="0" w:space="0" w:color="auto"/>
                        <w:bottom w:val="none" w:sz="0" w:space="0" w:color="auto"/>
                        <w:right w:val="none" w:sz="0" w:space="0" w:color="auto"/>
                      </w:divBdr>
                    </w:div>
                    <w:div w:id="826365101">
                      <w:marLeft w:val="0"/>
                      <w:marRight w:val="0"/>
                      <w:marTop w:val="0"/>
                      <w:marBottom w:val="0"/>
                      <w:divBdr>
                        <w:top w:val="none" w:sz="0" w:space="0" w:color="auto"/>
                        <w:left w:val="none" w:sz="0" w:space="0" w:color="auto"/>
                        <w:bottom w:val="none" w:sz="0" w:space="0" w:color="auto"/>
                        <w:right w:val="none" w:sz="0" w:space="0" w:color="auto"/>
                      </w:divBdr>
                    </w:div>
                    <w:div w:id="830558418">
                      <w:marLeft w:val="0"/>
                      <w:marRight w:val="0"/>
                      <w:marTop w:val="0"/>
                      <w:marBottom w:val="0"/>
                      <w:divBdr>
                        <w:top w:val="none" w:sz="0" w:space="0" w:color="auto"/>
                        <w:left w:val="none" w:sz="0" w:space="0" w:color="auto"/>
                        <w:bottom w:val="none" w:sz="0" w:space="0" w:color="auto"/>
                        <w:right w:val="none" w:sz="0" w:space="0" w:color="auto"/>
                      </w:divBdr>
                    </w:div>
                    <w:div w:id="11234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175">
          <w:marLeft w:val="0"/>
          <w:marRight w:val="0"/>
          <w:marTop w:val="0"/>
          <w:marBottom w:val="0"/>
          <w:divBdr>
            <w:top w:val="none" w:sz="0" w:space="0" w:color="auto"/>
            <w:left w:val="none" w:sz="0" w:space="0" w:color="auto"/>
            <w:bottom w:val="none" w:sz="0" w:space="0" w:color="auto"/>
            <w:right w:val="none" w:sz="0" w:space="0" w:color="auto"/>
          </w:divBdr>
        </w:div>
        <w:div w:id="1799030231">
          <w:marLeft w:val="0"/>
          <w:marRight w:val="0"/>
          <w:marTop w:val="0"/>
          <w:marBottom w:val="0"/>
          <w:divBdr>
            <w:top w:val="none" w:sz="0" w:space="0" w:color="auto"/>
            <w:left w:val="none" w:sz="0" w:space="0" w:color="auto"/>
            <w:bottom w:val="none" w:sz="0" w:space="0" w:color="auto"/>
            <w:right w:val="none" w:sz="0" w:space="0" w:color="auto"/>
          </w:divBdr>
        </w:div>
        <w:div w:id="1801338226">
          <w:marLeft w:val="0"/>
          <w:marRight w:val="0"/>
          <w:marTop w:val="0"/>
          <w:marBottom w:val="0"/>
          <w:divBdr>
            <w:top w:val="none" w:sz="0" w:space="0" w:color="auto"/>
            <w:left w:val="none" w:sz="0" w:space="0" w:color="auto"/>
            <w:bottom w:val="none" w:sz="0" w:space="0" w:color="auto"/>
            <w:right w:val="none" w:sz="0" w:space="0" w:color="auto"/>
          </w:divBdr>
        </w:div>
        <w:div w:id="1837459033">
          <w:marLeft w:val="0"/>
          <w:marRight w:val="0"/>
          <w:marTop w:val="0"/>
          <w:marBottom w:val="0"/>
          <w:divBdr>
            <w:top w:val="none" w:sz="0" w:space="0" w:color="auto"/>
            <w:left w:val="none" w:sz="0" w:space="0" w:color="auto"/>
            <w:bottom w:val="none" w:sz="0" w:space="0" w:color="auto"/>
            <w:right w:val="none" w:sz="0" w:space="0" w:color="auto"/>
          </w:divBdr>
        </w:div>
        <w:div w:id="2119064117">
          <w:marLeft w:val="0"/>
          <w:marRight w:val="0"/>
          <w:marTop w:val="0"/>
          <w:marBottom w:val="0"/>
          <w:divBdr>
            <w:top w:val="none" w:sz="0" w:space="0" w:color="auto"/>
            <w:left w:val="none" w:sz="0" w:space="0" w:color="auto"/>
            <w:bottom w:val="none" w:sz="0" w:space="0" w:color="auto"/>
            <w:right w:val="none" w:sz="0" w:space="0" w:color="auto"/>
          </w:divBdr>
        </w:div>
        <w:div w:id="2121728297">
          <w:marLeft w:val="0"/>
          <w:marRight w:val="0"/>
          <w:marTop w:val="0"/>
          <w:marBottom w:val="0"/>
          <w:divBdr>
            <w:top w:val="none" w:sz="0" w:space="0" w:color="auto"/>
            <w:left w:val="none" w:sz="0" w:space="0" w:color="auto"/>
            <w:bottom w:val="none" w:sz="0" w:space="0" w:color="auto"/>
            <w:right w:val="none" w:sz="0" w:space="0" w:color="auto"/>
          </w:divBdr>
        </w:div>
      </w:divsChild>
    </w:div>
    <w:div w:id="1597788603">
      <w:bodyDiv w:val="1"/>
      <w:marLeft w:val="0"/>
      <w:marRight w:val="0"/>
      <w:marTop w:val="0"/>
      <w:marBottom w:val="0"/>
      <w:divBdr>
        <w:top w:val="none" w:sz="0" w:space="0" w:color="auto"/>
        <w:left w:val="none" w:sz="0" w:space="0" w:color="auto"/>
        <w:bottom w:val="none" w:sz="0" w:space="0" w:color="auto"/>
        <w:right w:val="none" w:sz="0" w:space="0" w:color="auto"/>
      </w:divBdr>
      <w:divsChild>
        <w:div w:id="687293377">
          <w:marLeft w:val="0"/>
          <w:marRight w:val="0"/>
          <w:marTop w:val="0"/>
          <w:marBottom w:val="0"/>
          <w:divBdr>
            <w:top w:val="none" w:sz="0" w:space="0" w:color="auto"/>
            <w:left w:val="none" w:sz="0" w:space="0" w:color="auto"/>
            <w:bottom w:val="none" w:sz="0" w:space="0" w:color="auto"/>
            <w:right w:val="none" w:sz="0" w:space="0" w:color="auto"/>
          </w:divBdr>
          <w:divsChild>
            <w:div w:id="396787342">
              <w:marLeft w:val="0"/>
              <w:marRight w:val="0"/>
              <w:marTop w:val="0"/>
              <w:marBottom w:val="0"/>
              <w:divBdr>
                <w:top w:val="none" w:sz="0" w:space="0" w:color="auto"/>
                <w:left w:val="none" w:sz="0" w:space="0" w:color="auto"/>
                <w:bottom w:val="none" w:sz="0" w:space="0" w:color="auto"/>
                <w:right w:val="none" w:sz="0" w:space="0" w:color="auto"/>
              </w:divBdr>
              <w:divsChild>
                <w:div w:id="16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9204">
          <w:marLeft w:val="0"/>
          <w:marRight w:val="0"/>
          <w:marTop w:val="0"/>
          <w:marBottom w:val="0"/>
          <w:divBdr>
            <w:top w:val="none" w:sz="0" w:space="0" w:color="auto"/>
            <w:left w:val="none" w:sz="0" w:space="0" w:color="auto"/>
            <w:bottom w:val="none" w:sz="0" w:space="0" w:color="auto"/>
            <w:right w:val="none" w:sz="0" w:space="0" w:color="auto"/>
          </w:divBdr>
          <w:divsChild>
            <w:div w:id="1222057717">
              <w:marLeft w:val="0"/>
              <w:marRight w:val="0"/>
              <w:marTop w:val="0"/>
              <w:marBottom w:val="0"/>
              <w:divBdr>
                <w:top w:val="none" w:sz="0" w:space="0" w:color="auto"/>
                <w:left w:val="none" w:sz="0" w:space="0" w:color="auto"/>
                <w:bottom w:val="none" w:sz="0" w:space="0" w:color="auto"/>
                <w:right w:val="none" w:sz="0" w:space="0" w:color="auto"/>
              </w:divBdr>
              <w:divsChild>
                <w:div w:id="1917322999">
                  <w:marLeft w:val="0"/>
                  <w:marRight w:val="0"/>
                  <w:marTop w:val="0"/>
                  <w:marBottom w:val="0"/>
                  <w:divBdr>
                    <w:top w:val="none" w:sz="0" w:space="0" w:color="auto"/>
                    <w:left w:val="none" w:sz="0" w:space="0" w:color="auto"/>
                    <w:bottom w:val="none" w:sz="0" w:space="0" w:color="auto"/>
                    <w:right w:val="none" w:sz="0" w:space="0" w:color="auto"/>
                  </w:divBdr>
                  <w:divsChild>
                    <w:div w:id="245312904">
                      <w:marLeft w:val="0"/>
                      <w:marRight w:val="0"/>
                      <w:marTop w:val="0"/>
                      <w:marBottom w:val="0"/>
                      <w:divBdr>
                        <w:top w:val="none" w:sz="0" w:space="0" w:color="auto"/>
                        <w:left w:val="none" w:sz="0" w:space="0" w:color="auto"/>
                        <w:bottom w:val="none" w:sz="0" w:space="0" w:color="auto"/>
                        <w:right w:val="none" w:sz="0" w:space="0" w:color="auto"/>
                      </w:divBdr>
                    </w:div>
                    <w:div w:id="327025655">
                      <w:marLeft w:val="0"/>
                      <w:marRight w:val="0"/>
                      <w:marTop w:val="0"/>
                      <w:marBottom w:val="0"/>
                      <w:divBdr>
                        <w:top w:val="none" w:sz="0" w:space="0" w:color="auto"/>
                        <w:left w:val="none" w:sz="0" w:space="0" w:color="auto"/>
                        <w:bottom w:val="none" w:sz="0" w:space="0" w:color="auto"/>
                        <w:right w:val="none" w:sz="0" w:space="0" w:color="auto"/>
                      </w:divBdr>
                    </w:div>
                    <w:div w:id="476916628">
                      <w:marLeft w:val="0"/>
                      <w:marRight w:val="0"/>
                      <w:marTop w:val="0"/>
                      <w:marBottom w:val="0"/>
                      <w:divBdr>
                        <w:top w:val="none" w:sz="0" w:space="0" w:color="auto"/>
                        <w:left w:val="none" w:sz="0" w:space="0" w:color="auto"/>
                        <w:bottom w:val="none" w:sz="0" w:space="0" w:color="auto"/>
                        <w:right w:val="none" w:sz="0" w:space="0" w:color="auto"/>
                      </w:divBdr>
                    </w:div>
                    <w:div w:id="715080321">
                      <w:marLeft w:val="0"/>
                      <w:marRight w:val="0"/>
                      <w:marTop w:val="0"/>
                      <w:marBottom w:val="0"/>
                      <w:divBdr>
                        <w:top w:val="none" w:sz="0" w:space="0" w:color="auto"/>
                        <w:left w:val="none" w:sz="0" w:space="0" w:color="auto"/>
                        <w:bottom w:val="none" w:sz="0" w:space="0" w:color="auto"/>
                        <w:right w:val="none" w:sz="0" w:space="0" w:color="auto"/>
                      </w:divBdr>
                    </w:div>
                    <w:div w:id="909147849">
                      <w:marLeft w:val="0"/>
                      <w:marRight w:val="0"/>
                      <w:marTop w:val="0"/>
                      <w:marBottom w:val="0"/>
                      <w:divBdr>
                        <w:top w:val="none" w:sz="0" w:space="0" w:color="auto"/>
                        <w:left w:val="none" w:sz="0" w:space="0" w:color="auto"/>
                        <w:bottom w:val="none" w:sz="0" w:space="0" w:color="auto"/>
                        <w:right w:val="none" w:sz="0" w:space="0" w:color="auto"/>
                      </w:divBdr>
                    </w:div>
                    <w:div w:id="1042435449">
                      <w:marLeft w:val="0"/>
                      <w:marRight w:val="0"/>
                      <w:marTop w:val="0"/>
                      <w:marBottom w:val="0"/>
                      <w:divBdr>
                        <w:top w:val="none" w:sz="0" w:space="0" w:color="auto"/>
                        <w:left w:val="none" w:sz="0" w:space="0" w:color="auto"/>
                        <w:bottom w:val="none" w:sz="0" w:space="0" w:color="auto"/>
                        <w:right w:val="none" w:sz="0" w:space="0" w:color="auto"/>
                      </w:divBdr>
                    </w:div>
                    <w:div w:id="1400666786">
                      <w:marLeft w:val="0"/>
                      <w:marRight w:val="0"/>
                      <w:marTop w:val="0"/>
                      <w:marBottom w:val="0"/>
                      <w:divBdr>
                        <w:top w:val="none" w:sz="0" w:space="0" w:color="auto"/>
                        <w:left w:val="none" w:sz="0" w:space="0" w:color="auto"/>
                        <w:bottom w:val="none" w:sz="0" w:space="0" w:color="auto"/>
                        <w:right w:val="none" w:sz="0" w:space="0" w:color="auto"/>
                      </w:divBdr>
                    </w:div>
                    <w:div w:id="1501506828">
                      <w:marLeft w:val="0"/>
                      <w:marRight w:val="0"/>
                      <w:marTop w:val="0"/>
                      <w:marBottom w:val="0"/>
                      <w:divBdr>
                        <w:top w:val="none" w:sz="0" w:space="0" w:color="auto"/>
                        <w:left w:val="none" w:sz="0" w:space="0" w:color="auto"/>
                        <w:bottom w:val="none" w:sz="0" w:space="0" w:color="auto"/>
                        <w:right w:val="none" w:sz="0" w:space="0" w:color="auto"/>
                      </w:divBdr>
                    </w:div>
                    <w:div w:id="1663775907">
                      <w:marLeft w:val="0"/>
                      <w:marRight w:val="0"/>
                      <w:marTop w:val="0"/>
                      <w:marBottom w:val="0"/>
                      <w:divBdr>
                        <w:top w:val="none" w:sz="0" w:space="0" w:color="auto"/>
                        <w:left w:val="none" w:sz="0" w:space="0" w:color="auto"/>
                        <w:bottom w:val="none" w:sz="0" w:space="0" w:color="auto"/>
                        <w:right w:val="none" w:sz="0" w:space="0" w:color="auto"/>
                      </w:divBdr>
                    </w:div>
                    <w:div w:id="19535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4555">
              <w:marLeft w:val="0"/>
              <w:marRight w:val="0"/>
              <w:marTop w:val="0"/>
              <w:marBottom w:val="0"/>
              <w:divBdr>
                <w:top w:val="none" w:sz="0" w:space="0" w:color="auto"/>
                <w:left w:val="none" w:sz="0" w:space="0" w:color="auto"/>
                <w:bottom w:val="none" w:sz="0" w:space="0" w:color="auto"/>
                <w:right w:val="none" w:sz="0" w:space="0" w:color="auto"/>
              </w:divBdr>
              <w:divsChild>
                <w:div w:id="1467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9443">
      <w:bodyDiv w:val="1"/>
      <w:marLeft w:val="0"/>
      <w:marRight w:val="0"/>
      <w:marTop w:val="0"/>
      <w:marBottom w:val="0"/>
      <w:divBdr>
        <w:top w:val="none" w:sz="0" w:space="0" w:color="auto"/>
        <w:left w:val="none" w:sz="0" w:space="0" w:color="auto"/>
        <w:bottom w:val="none" w:sz="0" w:space="0" w:color="auto"/>
        <w:right w:val="none" w:sz="0" w:space="0" w:color="auto"/>
      </w:divBdr>
      <w:divsChild>
        <w:div w:id="83115673">
          <w:marLeft w:val="0"/>
          <w:marRight w:val="0"/>
          <w:marTop w:val="0"/>
          <w:marBottom w:val="0"/>
          <w:divBdr>
            <w:top w:val="none" w:sz="0" w:space="0" w:color="auto"/>
            <w:left w:val="none" w:sz="0" w:space="0" w:color="auto"/>
            <w:bottom w:val="none" w:sz="0" w:space="0" w:color="auto"/>
            <w:right w:val="none" w:sz="0" w:space="0" w:color="auto"/>
          </w:divBdr>
          <w:divsChild>
            <w:div w:id="95831642">
              <w:marLeft w:val="0"/>
              <w:marRight w:val="0"/>
              <w:marTop w:val="0"/>
              <w:marBottom w:val="0"/>
              <w:divBdr>
                <w:top w:val="none" w:sz="0" w:space="0" w:color="auto"/>
                <w:left w:val="none" w:sz="0" w:space="0" w:color="auto"/>
                <w:bottom w:val="none" w:sz="0" w:space="0" w:color="auto"/>
                <w:right w:val="none" w:sz="0" w:space="0" w:color="auto"/>
              </w:divBdr>
              <w:divsChild>
                <w:div w:id="16422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2577">
          <w:marLeft w:val="0"/>
          <w:marRight w:val="0"/>
          <w:marTop w:val="0"/>
          <w:marBottom w:val="0"/>
          <w:divBdr>
            <w:top w:val="none" w:sz="0" w:space="0" w:color="auto"/>
            <w:left w:val="none" w:sz="0" w:space="0" w:color="auto"/>
            <w:bottom w:val="none" w:sz="0" w:space="0" w:color="auto"/>
            <w:right w:val="none" w:sz="0" w:space="0" w:color="auto"/>
          </w:divBdr>
        </w:div>
        <w:div w:id="1904635267">
          <w:marLeft w:val="0"/>
          <w:marRight w:val="0"/>
          <w:marTop w:val="0"/>
          <w:marBottom w:val="0"/>
          <w:divBdr>
            <w:top w:val="none" w:sz="0" w:space="0" w:color="auto"/>
            <w:left w:val="none" w:sz="0" w:space="0" w:color="auto"/>
            <w:bottom w:val="none" w:sz="0" w:space="0" w:color="auto"/>
            <w:right w:val="none" w:sz="0" w:space="0" w:color="auto"/>
          </w:divBdr>
          <w:divsChild>
            <w:div w:id="1940335468">
              <w:marLeft w:val="0"/>
              <w:marRight w:val="0"/>
              <w:marTop w:val="0"/>
              <w:marBottom w:val="0"/>
              <w:divBdr>
                <w:top w:val="none" w:sz="0" w:space="0" w:color="auto"/>
                <w:left w:val="none" w:sz="0" w:space="0" w:color="auto"/>
                <w:bottom w:val="none" w:sz="0" w:space="0" w:color="auto"/>
                <w:right w:val="none" w:sz="0" w:space="0" w:color="auto"/>
              </w:divBdr>
              <w:divsChild>
                <w:div w:id="13224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1874">
      <w:bodyDiv w:val="1"/>
      <w:marLeft w:val="0"/>
      <w:marRight w:val="0"/>
      <w:marTop w:val="0"/>
      <w:marBottom w:val="0"/>
      <w:divBdr>
        <w:top w:val="none" w:sz="0" w:space="0" w:color="auto"/>
        <w:left w:val="none" w:sz="0" w:space="0" w:color="auto"/>
        <w:bottom w:val="none" w:sz="0" w:space="0" w:color="auto"/>
        <w:right w:val="none" w:sz="0" w:space="0" w:color="auto"/>
      </w:divBdr>
    </w:div>
    <w:div w:id="1965427533">
      <w:bodyDiv w:val="1"/>
      <w:marLeft w:val="0"/>
      <w:marRight w:val="0"/>
      <w:marTop w:val="0"/>
      <w:marBottom w:val="0"/>
      <w:divBdr>
        <w:top w:val="none" w:sz="0" w:space="0" w:color="auto"/>
        <w:left w:val="none" w:sz="0" w:space="0" w:color="auto"/>
        <w:bottom w:val="none" w:sz="0" w:space="0" w:color="auto"/>
        <w:right w:val="none" w:sz="0" w:space="0" w:color="auto"/>
      </w:divBdr>
    </w:div>
    <w:div w:id="1996294183">
      <w:bodyDiv w:val="1"/>
      <w:marLeft w:val="0"/>
      <w:marRight w:val="0"/>
      <w:marTop w:val="0"/>
      <w:marBottom w:val="0"/>
      <w:divBdr>
        <w:top w:val="none" w:sz="0" w:space="0" w:color="auto"/>
        <w:left w:val="none" w:sz="0" w:space="0" w:color="auto"/>
        <w:bottom w:val="none" w:sz="0" w:space="0" w:color="auto"/>
        <w:right w:val="none" w:sz="0" w:space="0" w:color="auto"/>
      </w:divBdr>
    </w:div>
    <w:div w:id="2138178018">
      <w:bodyDiv w:val="1"/>
      <w:marLeft w:val="0"/>
      <w:marRight w:val="0"/>
      <w:marTop w:val="0"/>
      <w:marBottom w:val="0"/>
      <w:divBdr>
        <w:top w:val="none" w:sz="0" w:space="0" w:color="auto"/>
        <w:left w:val="none" w:sz="0" w:space="0" w:color="auto"/>
        <w:bottom w:val="none" w:sz="0" w:space="0" w:color="auto"/>
        <w:right w:val="none" w:sz="0" w:space="0" w:color="auto"/>
      </w:divBdr>
      <w:divsChild>
        <w:div w:id="518276127">
          <w:marLeft w:val="0"/>
          <w:marRight w:val="0"/>
          <w:marTop w:val="0"/>
          <w:marBottom w:val="0"/>
          <w:divBdr>
            <w:top w:val="none" w:sz="0" w:space="0" w:color="auto"/>
            <w:left w:val="none" w:sz="0" w:space="0" w:color="auto"/>
            <w:bottom w:val="none" w:sz="0" w:space="0" w:color="auto"/>
            <w:right w:val="none" w:sz="0" w:space="0" w:color="auto"/>
          </w:divBdr>
          <w:divsChild>
            <w:div w:id="81875324">
              <w:marLeft w:val="0"/>
              <w:marRight w:val="0"/>
              <w:marTop w:val="0"/>
              <w:marBottom w:val="0"/>
              <w:divBdr>
                <w:top w:val="none" w:sz="0" w:space="0" w:color="auto"/>
                <w:left w:val="none" w:sz="0" w:space="0" w:color="auto"/>
                <w:bottom w:val="none" w:sz="0" w:space="0" w:color="auto"/>
                <w:right w:val="none" w:sz="0" w:space="0" w:color="auto"/>
              </w:divBdr>
              <w:divsChild>
                <w:div w:id="2033723512">
                  <w:marLeft w:val="0"/>
                  <w:marRight w:val="0"/>
                  <w:marTop w:val="0"/>
                  <w:marBottom w:val="0"/>
                  <w:divBdr>
                    <w:top w:val="none" w:sz="0" w:space="0" w:color="auto"/>
                    <w:left w:val="none" w:sz="0" w:space="0" w:color="auto"/>
                    <w:bottom w:val="none" w:sz="0" w:space="0" w:color="auto"/>
                    <w:right w:val="none" w:sz="0" w:space="0" w:color="auto"/>
                  </w:divBdr>
                  <w:divsChild>
                    <w:div w:id="71127289">
                      <w:marLeft w:val="0"/>
                      <w:marRight w:val="0"/>
                      <w:marTop w:val="0"/>
                      <w:marBottom w:val="0"/>
                      <w:divBdr>
                        <w:top w:val="none" w:sz="0" w:space="0" w:color="auto"/>
                        <w:left w:val="none" w:sz="0" w:space="0" w:color="auto"/>
                        <w:bottom w:val="none" w:sz="0" w:space="0" w:color="auto"/>
                        <w:right w:val="none" w:sz="0" w:space="0" w:color="auto"/>
                      </w:divBdr>
                      <w:divsChild>
                        <w:div w:id="1426073429">
                          <w:marLeft w:val="0"/>
                          <w:marRight w:val="0"/>
                          <w:marTop w:val="0"/>
                          <w:marBottom w:val="0"/>
                          <w:divBdr>
                            <w:top w:val="none" w:sz="0" w:space="0" w:color="auto"/>
                            <w:left w:val="none" w:sz="0" w:space="0" w:color="auto"/>
                            <w:bottom w:val="none" w:sz="0" w:space="0" w:color="auto"/>
                            <w:right w:val="none" w:sz="0" w:space="0" w:color="auto"/>
                          </w:divBdr>
                          <w:divsChild>
                            <w:div w:id="16566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654470">
          <w:marLeft w:val="0"/>
          <w:marRight w:val="0"/>
          <w:marTop w:val="0"/>
          <w:marBottom w:val="0"/>
          <w:divBdr>
            <w:top w:val="none" w:sz="0" w:space="0" w:color="auto"/>
            <w:left w:val="none" w:sz="0" w:space="0" w:color="auto"/>
            <w:bottom w:val="none" w:sz="0" w:space="0" w:color="auto"/>
            <w:right w:val="none" w:sz="0" w:space="0" w:color="auto"/>
          </w:divBdr>
          <w:divsChild>
            <w:div w:id="1366324313">
              <w:marLeft w:val="0"/>
              <w:marRight w:val="0"/>
              <w:marTop w:val="0"/>
              <w:marBottom w:val="0"/>
              <w:divBdr>
                <w:top w:val="none" w:sz="0" w:space="0" w:color="auto"/>
                <w:left w:val="none" w:sz="0" w:space="0" w:color="auto"/>
                <w:bottom w:val="none" w:sz="0" w:space="0" w:color="auto"/>
                <w:right w:val="none" w:sz="0" w:space="0" w:color="auto"/>
              </w:divBdr>
              <w:divsChild>
                <w:div w:id="887838191">
                  <w:marLeft w:val="0"/>
                  <w:marRight w:val="0"/>
                  <w:marTop w:val="0"/>
                  <w:marBottom w:val="0"/>
                  <w:divBdr>
                    <w:top w:val="none" w:sz="0" w:space="0" w:color="auto"/>
                    <w:left w:val="none" w:sz="0" w:space="0" w:color="auto"/>
                    <w:bottom w:val="none" w:sz="0" w:space="0" w:color="auto"/>
                    <w:right w:val="none" w:sz="0" w:space="0" w:color="auto"/>
                  </w:divBdr>
                  <w:divsChild>
                    <w:div w:id="8459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7247">
          <w:marLeft w:val="0"/>
          <w:marRight w:val="0"/>
          <w:marTop w:val="0"/>
          <w:marBottom w:val="0"/>
          <w:divBdr>
            <w:top w:val="none" w:sz="0" w:space="0" w:color="auto"/>
            <w:left w:val="none" w:sz="0" w:space="0" w:color="auto"/>
            <w:bottom w:val="none" w:sz="0" w:space="0" w:color="auto"/>
            <w:right w:val="none" w:sz="0" w:space="0" w:color="auto"/>
          </w:divBdr>
          <w:divsChild>
            <w:div w:id="339696314">
              <w:marLeft w:val="0"/>
              <w:marRight w:val="0"/>
              <w:marTop w:val="0"/>
              <w:marBottom w:val="0"/>
              <w:divBdr>
                <w:top w:val="none" w:sz="0" w:space="0" w:color="auto"/>
                <w:left w:val="none" w:sz="0" w:space="0" w:color="auto"/>
                <w:bottom w:val="none" w:sz="0" w:space="0" w:color="auto"/>
                <w:right w:val="none" w:sz="0" w:space="0" w:color="auto"/>
              </w:divBdr>
              <w:divsChild>
                <w:div w:id="1286037311">
                  <w:marLeft w:val="0"/>
                  <w:marRight w:val="0"/>
                  <w:marTop w:val="0"/>
                  <w:marBottom w:val="0"/>
                  <w:divBdr>
                    <w:top w:val="none" w:sz="0" w:space="0" w:color="auto"/>
                    <w:left w:val="none" w:sz="0" w:space="0" w:color="auto"/>
                    <w:bottom w:val="none" w:sz="0" w:space="0" w:color="auto"/>
                    <w:right w:val="none" w:sz="0" w:space="0" w:color="auto"/>
                  </w:divBdr>
                  <w:divsChild>
                    <w:div w:id="20504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3795">
          <w:marLeft w:val="0"/>
          <w:marRight w:val="0"/>
          <w:marTop w:val="0"/>
          <w:marBottom w:val="0"/>
          <w:divBdr>
            <w:top w:val="none" w:sz="0" w:space="0" w:color="auto"/>
            <w:left w:val="none" w:sz="0" w:space="0" w:color="auto"/>
            <w:bottom w:val="none" w:sz="0" w:space="0" w:color="auto"/>
            <w:right w:val="none" w:sz="0" w:space="0" w:color="auto"/>
          </w:divBdr>
          <w:divsChild>
            <w:div w:id="1820607867">
              <w:marLeft w:val="0"/>
              <w:marRight w:val="0"/>
              <w:marTop w:val="0"/>
              <w:marBottom w:val="0"/>
              <w:divBdr>
                <w:top w:val="none" w:sz="0" w:space="0" w:color="auto"/>
                <w:left w:val="none" w:sz="0" w:space="0" w:color="auto"/>
                <w:bottom w:val="none" w:sz="0" w:space="0" w:color="auto"/>
                <w:right w:val="none" w:sz="0" w:space="0" w:color="auto"/>
              </w:divBdr>
              <w:divsChild>
                <w:div w:id="483661134">
                  <w:marLeft w:val="0"/>
                  <w:marRight w:val="0"/>
                  <w:marTop w:val="0"/>
                  <w:marBottom w:val="0"/>
                  <w:divBdr>
                    <w:top w:val="none" w:sz="0" w:space="0" w:color="auto"/>
                    <w:left w:val="none" w:sz="0" w:space="0" w:color="auto"/>
                    <w:bottom w:val="none" w:sz="0" w:space="0" w:color="auto"/>
                    <w:right w:val="none" w:sz="0" w:space="0" w:color="auto"/>
                  </w:divBdr>
                  <w:divsChild>
                    <w:div w:id="9828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00483">
          <w:marLeft w:val="0"/>
          <w:marRight w:val="0"/>
          <w:marTop w:val="0"/>
          <w:marBottom w:val="0"/>
          <w:divBdr>
            <w:top w:val="none" w:sz="0" w:space="0" w:color="auto"/>
            <w:left w:val="none" w:sz="0" w:space="0" w:color="auto"/>
            <w:bottom w:val="none" w:sz="0" w:space="0" w:color="auto"/>
            <w:right w:val="none" w:sz="0" w:space="0" w:color="auto"/>
          </w:divBdr>
          <w:divsChild>
            <w:div w:id="567497962">
              <w:marLeft w:val="0"/>
              <w:marRight w:val="0"/>
              <w:marTop w:val="0"/>
              <w:marBottom w:val="0"/>
              <w:divBdr>
                <w:top w:val="none" w:sz="0" w:space="0" w:color="auto"/>
                <w:left w:val="none" w:sz="0" w:space="0" w:color="auto"/>
                <w:bottom w:val="none" w:sz="0" w:space="0" w:color="auto"/>
                <w:right w:val="none" w:sz="0" w:space="0" w:color="auto"/>
              </w:divBdr>
              <w:divsChild>
                <w:div w:id="662591615">
                  <w:marLeft w:val="0"/>
                  <w:marRight w:val="0"/>
                  <w:marTop w:val="0"/>
                  <w:marBottom w:val="0"/>
                  <w:divBdr>
                    <w:top w:val="none" w:sz="0" w:space="0" w:color="auto"/>
                    <w:left w:val="none" w:sz="0" w:space="0" w:color="auto"/>
                    <w:bottom w:val="none" w:sz="0" w:space="0" w:color="auto"/>
                    <w:right w:val="none" w:sz="0" w:space="0" w:color="auto"/>
                  </w:divBdr>
                  <w:divsChild>
                    <w:div w:id="1987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7393">
          <w:marLeft w:val="0"/>
          <w:marRight w:val="0"/>
          <w:marTop w:val="0"/>
          <w:marBottom w:val="0"/>
          <w:divBdr>
            <w:top w:val="none" w:sz="0" w:space="0" w:color="auto"/>
            <w:left w:val="none" w:sz="0" w:space="0" w:color="auto"/>
            <w:bottom w:val="none" w:sz="0" w:space="0" w:color="auto"/>
            <w:right w:val="none" w:sz="0" w:space="0" w:color="auto"/>
          </w:divBdr>
          <w:divsChild>
            <w:div w:id="377247592">
              <w:marLeft w:val="0"/>
              <w:marRight w:val="0"/>
              <w:marTop w:val="0"/>
              <w:marBottom w:val="0"/>
              <w:divBdr>
                <w:top w:val="none" w:sz="0" w:space="0" w:color="auto"/>
                <w:left w:val="none" w:sz="0" w:space="0" w:color="auto"/>
                <w:bottom w:val="none" w:sz="0" w:space="0" w:color="auto"/>
                <w:right w:val="none" w:sz="0" w:space="0" w:color="auto"/>
              </w:divBdr>
              <w:divsChild>
                <w:div w:id="881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6245">
          <w:marLeft w:val="0"/>
          <w:marRight w:val="0"/>
          <w:marTop w:val="0"/>
          <w:marBottom w:val="0"/>
          <w:divBdr>
            <w:top w:val="none" w:sz="0" w:space="0" w:color="auto"/>
            <w:left w:val="none" w:sz="0" w:space="0" w:color="auto"/>
            <w:bottom w:val="none" w:sz="0" w:space="0" w:color="auto"/>
            <w:right w:val="none" w:sz="0" w:space="0" w:color="auto"/>
          </w:divBdr>
          <w:divsChild>
            <w:div w:id="1781796303">
              <w:marLeft w:val="0"/>
              <w:marRight w:val="0"/>
              <w:marTop w:val="0"/>
              <w:marBottom w:val="0"/>
              <w:divBdr>
                <w:top w:val="none" w:sz="0" w:space="0" w:color="auto"/>
                <w:left w:val="none" w:sz="0" w:space="0" w:color="auto"/>
                <w:bottom w:val="none" w:sz="0" w:space="0" w:color="auto"/>
                <w:right w:val="none" w:sz="0" w:space="0" w:color="auto"/>
              </w:divBdr>
              <w:divsChild>
                <w:div w:id="811944494">
                  <w:marLeft w:val="0"/>
                  <w:marRight w:val="0"/>
                  <w:marTop w:val="0"/>
                  <w:marBottom w:val="0"/>
                  <w:divBdr>
                    <w:top w:val="none" w:sz="0" w:space="0" w:color="auto"/>
                    <w:left w:val="none" w:sz="0" w:space="0" w:color="auto"/>
                    <w:bottom w:val="none" w:sz="0" w:space="0" w:color="auto"/>
                    <w:right w:val="none" w:sz="0" w:space="0" w:color="auto"/>
                  </w:divBdr>
                  <w:divsChild>
                    <w:div w:id="15956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5037">
          <w:marLeft w:val="0"/>
          <w:marRight w:val="0"/>
          <w:marTop w:val="0"/>
          <w:marBottom w:val="0"/>
          <w:divBdr>
            <w:top w:val="none" w:sz="0" w:space="0" w:color="auto"/>
            <w:left w:val="none" w:sz="0" w:space="0" w:color="auto"/>
            <w:bottom w:val="none" w:sz="0" w:space="0" w:color="auto"/>
            <w:right w:val="none" w:sz="0" w:space="0" w:color="auto"/>
          </w:divBdr>
          <w:divsChild>
            <w:div w:id="811094324">
              <w:marLeft w:val="0"/>
              <w:marRight w:val="0"/>
              <w:marTop w:val="0"/>
              <w:marBottom w:val="0"/>
              <w:divBdr>
                <w:top w:val="none" w:sz="0" w:space="0" w:color="auto"/>
                <w:left w:val="none" w:sz="0" w:space="0" w:color="auto"/>
                <w:bottom w:val="none" w:sz="0" w:space="0" w:color="auto"/>
                <w:right w:val="none" w:sz="0" w:space="0" w:color="auto"/>
              </w:divBdr>
              <w:divsChild>
                <w:div w:id="503202058">
                  <w:marLeft w:val="0"/>
                  <w:marRight w:val="0"/>
                  <w:marTop w:val="0"/>
                  <w:marBottom w:val="0"/>
                  <w:divBdr>
                    <w:top w:val="none" w:sz="0" w:space="0" w:color="auto"/>
                    <w:left w:val="none" w:sz="0" w:space="0" w:color="auto"/>
                    <w:bottom w:val="none" w:sz="0" w:space="0" w:color="auto"/>
                    <w:right w:val="none" w:sz="0" w:space="0" w:color="auto"/>
                  </w:divBdr>
                  <w:divsChild>
                    <w:div w:id="1288046333">
                      <w:marLeft w:val="0"/>
                      <w:marRight w:val="0"/>
                      <w:marTop w:val="0"/>
                      <w:marBottom w:val="0"/>
                      <w:divBdr>
                        <w:top w:val="none" w:sz="0" w:space="0" w:color="auto"/>
                        <w:left w:val="none" w:sz="0" w:space="0" w:color="auto"/>
                        <w:bottom w:val="none" w:sz="0" w:space="0" w:color="auto"/>
                        <w:right w:val="none" w:sz="0" w:space="0" w:color="auto"/>
                      </w:divBdr>
                      <w:divsChild>
                        <w:div w:id="1048607131">
                          <w:marLeft w:val="0"/>
                          <w:marRight w:val="0"/>
                          <w:marTop w:val="0"/>
                          <w:marBottom w:val="0"/>
                          <w:divBdr>
                            <w:top w:val="none" w:sz="0" w:space="0" w:color="auto"/>
                            <w:left w:val="none" w:sz="0" w:space="0" w:color="auto"/>
                            <w:bottom w:val="none" w:sz="0" w:space="0" w:color="auto"/>
                            <w:right w:val="none" w:sz="0" w:space="0" w:color="auto"/>
                          </w:divBdr>
                          <w:divsChild>
                            <w:div w:id="13109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AJ3RAC2PTZQW-967030878-68635</_dlc_DocId>
    <_dlc_DocIdUrl xmlns="53d31d20-dd4e-49b6-bf6d-ceb7cb877909">
      <Url>https://canterburycitycouncil421.sharepoint.com/sites/PC03/_layouts/15/DocIdRedir.aspx?ID=AJ3RAC2PTZQW-967030878-68635</Url>
      <Description>AJ3RAC2PTZQW-967030878-68635</Description>
    </_dlc_DocIdUrl>
    <Numberset xmlns="9beea33d-f783-4784-b9d6-74cd034d992f" xsi:nil="true"/>
  </documentManagement>
</p:properties>
</file>

<file path=customXml/itemProps1.xml><?xml version="1.0" encoding="utf-8"?>
<ds:datastoreItem xmlns:ds="http://schemas.openxmlformats.org/officeDocument/2006/customXml" ds:itemID="{AF45D518-FC86-46DB-9288-83C8CCC1CFBB}"/>
</file>

<file path=customXml/itemProps2.xml><?xml version="1.0" encoding="utf-8"?>
<ds:datastoreItem xmlns:ds="http://schemas.openxmlformats.org/officeDocument/2006/customXml" ds:itemID="{95DD0593-3063-4599-9BB0-16DB4A3A162C}"/>
</file>

<file path=customXml/itemProps3.xml><?xml version="1.0" encoding="utf-8"?>
<ds:datastoreItem xmlns:ds="http://schemas.openxmlformats.org/officeDocument/2006/customXml" ds:itemID="{618162BB-CFDC-4D68-B461-4DA6FDEBEF5D}"/>
</file>

<file path=customXml/itemProps4.xml><?xml version="1.0" encoding="utf-8"?>
<ds:datastoreItem xmlns:ds="http://schemas.openxmlformats.org/officeDocument/2006/customXml" ds:itemID="{3BB7C42C-4CBD-476E-B559-82AFAA4C9520}"/>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Legge</dc:creator>
  <cp:keywords/>
  <dc:description/>
  <cp:lastModifiedBy>Alan Legge</cp:lastModifiedBy>
  <cp:revision>4</cp:revision>
  <dcterms:created xsi:type="dcterms:W3CDTF">2024-06-02T12:02:00Z</dcterms:created>
  <dcterms:modified xsi:type="dcterms:W3CDTF">2024-06-02T12:09:00Z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1b98c432-2b68-4e7b-ac02-460628b9121c</vt:lpwstr>
  </property>
</Properties>
</file>