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E1ED6" w14:textId="77777777" w:rsidR="006A632C" w:rsidRPr="009B636B" w:rsidRDefault="006A632C" w:rsidP="006A632C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>Date: Friday 17th October</w:t>
      </w:r>
    </w:p>
    <w:p w14:paraId="48C1CAEA" w14:textId="77777777" w:rsidR="006A632C" w:rsidRPr="009B636B" w:rsidRDefault="006A632C" w:rsidP="006A632C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>Time: 6.54pm-7.45pm</w:t>
      </w:r>
    </w:p>
    <w:p w14:paraId="4D923E4F" w14:textId="77777777" w:rsidR="006A632C" w:rsidRPr="009B636B" w:rsidRDefault="006A632C" w:rsidP="006A632C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Location: </w:t>
      </w:r>
      <w:proofErr w:type="spellStart"/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>Wincheap</w:t>
      </w:r>
      <w:proofErr w:type="spellEnd"/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Scout Hut, CT1 3PY</w:t>
      </w:r>
    </w:p>
    <w:p w14:paraId="63C4F56C" w14:textId="7E6D4B97" w:rsidR="00B3150B" w:rsidRPr="009B636B" w:rsidRDefault="006A632C" w:rsidP="006A632C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Hosted by: Protect </w:t>
      </w:r>
      <w:proofErr w:type="spellStart"/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>Wincheap</w:t>
      </w:r>
      <w:proofErr w:type="spellEnd"/>
      <w:r w:rsidRPr="009B636B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Orchards Campaign Group</w:t>
      </w:r>
    </w:p>
    <w:p w14:paraId="674281B2" w14:textId="77777777" w:rsidR="006A632C" w:rsidRPr="001139B3" w:rsidRDefault="006A632C" w:rsidP="006A632C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18509B14" w14:textId="72508DD2" w:rsidR="006A632C" w:rsidRPr="001139B3" w:rsidRDefault="006A632C" w:rsidP="006A632C">
      <w:pPr>
        <w:rPr>
          <w:rFonts w:ascii="Cambria" w:hAnsi="Cambria"/>
          <w:b/>
          <w:bCs/>
          <w:i/>
          <w:iCs/>
          <w:sz w:val="24"/>
          <w:szCs w:val="24"/>
        </w:rPr>
      </w:pPr>
      <w:r w:rsidRPr="00F614A8">
        <w:rPr>
          <w:rFonts w:ascii="Cambria" w:hAnsi="Cambria"/>
          <w:b/>
          <w:bCs/>
          <w:i/>
          <w:iCs/>
          <w:sz w:val="24"/>
          <w:szCs w:val="24"/>
          <w:highlight w:val="yellow"/>
        </w:rPr>
        <w:t>Number of attendees (general public):</w:t>
      </w:r>
    </w:p>
    <w:p w14:paraId="16B44BBD" w14:textId="77777777" w:rsidR="001139B3" w:rsidRPr="001139B3" w:rsidRDefault="001139B3" w:rsidP="001139B3">
      <w:pPr>
        <w:rPr>
          <w:rFonts w:ascii="Cambria" w:hAnsi="Cambria"/>
          <w:i/>
          <w:iCs/>
          <w:sz w:val="24"/>
          <w:szCs w:val="24"/>
        </w:rPr>
      </w:pPr>
      <w:r w:rsidRPr="001139B3">
        <w:rPr>
          <w:rFonts w:ascii="Cambria" w:hAnsi="Cambria"/>
          <w:i/>
          <w:iCs/>
          <w:sz w:val="24"/>
          <w:szCs w:val="24"/>
        </w:rPr>
        <w:t xml:space="preserve">Key notes: for the sake of this meeting and the agenda, the Merton Park Development will be referenced as </w:t>
      </w:r>
    </w:p>
    <w:p w14:paraId="46ADE5AB" w14:textId="1DCA4789" w:rsidR="006A632C" w:rsidRPr="001139B3" w:rsidRDefault="001139B3" w:rsidP="001139B3">
      <w:pPr>
        <w:rPr>
          <w:rFonts w:ascii="Cambria" w:hAnsi="Cambria"/>
          <w:i/>
          <w:iCs/>
          <w:sz w:val="24"/>
          <w:szCs w:val="24"/>
        </w:rPr>
      </w:pPr>
      <w:r w:rsidRPr="001139B3">
        <w:rPr>
          <w:rFonts w:ascii="Cambria" w:hAnsi="Cambria"/>
          <w:i/>
          <w:iCs/>
          <w:sz w:val="24"/>
          <w:szCs w:val="24"/>
        </w:rPr>
        <w:t>‘</w:t>
      </w:r>
      <w:proofErr w:type="spellStart"/>
      <w:r w:rsidRPr="001139B3">
        <w:rPr>
          <w:rFonts w:ascii="Cambria" w:hAnsi="Cambria"/>
          <w:i/>
          <w:iCs/>
          <w:sz w:val="24"/>
          <w:szCs w:val="24"/>
        </w:rPr>
        <w:t>Wincheap</w:t>
      </w:r>
      <w:proofErr w:type="spellEnd"/>
      <w:r w:rsidRPr="001139B3">
        <w:rPr>
          <w:rFonts w:ascii="Cambria" w:hAnsi="Cambria"/>
          <w:i/>
          <w:iCs/>
          <w:sz w:val="24"/>
          <w:szCs w:val="24"/>
        </w:rPr>
        <w:t xml:space="preserve"> Orchards’</w:t>
      </w:r>
    </w:p>
    <w:tbl>
      <w:tblPr>
        <w:tblStyle w:val="TableGrid"/>
        <w:tblW w:w="14716" w:type="dxa"/>
        <w:tblLook w:val="04A0" w:firstRow="1" w:lastRow="0" w:firstColumn="1" w:lastColumn="0" w:noHBand="0" w:noVBand="1"/>
      </w:tblPr>
      <w:tblGrid>
        <w:gridCol w:w="5019"/>
        <w:gridCol w:w="6146"/>
        <w:gridCol w:w="3551"/>
      </w:tblGrid>
      <w:tr w:rsidR="001139B3" w:rsidRPr="001139B3" w14:paraId="7C1CAD53" w14:textId="1EDD1E23" w:rsidTr="00656151">
        <w:trPr>
          <w:trHeight w:val="289"/>
        </w:trPr>
        <w:tc>
          <w:tcPr>
            <w:tcW w:w="5019" w:type="dxa"/>
          </w:tcPr>
          <w:p w14:paraId="6FD98D16" w14:textId="41FF3B90" w:rsidR="001139B3" w:rsidRPr="001139B3" w:rsidRDefault="001139B3">
            <w:pPr>
              <w:rPr>
                <w:rFonts w:ascii="Cambria" w:hAnsi="Cambria"/>
                <w:sz w:val="24"/>
                <w:szCs w:val="24"/>
              </w:rPr>
            </w:pPr>
            <w:r w:rsidRPr="001139B3">
              <w:rPr>
                <w:rFonts w:ascii="Cambria" w:hAnsi="Cambria"/>
                <w:sz w:val="24"/>
                <w:szCs w:val="24"/>
              </w:rPr>
              <w:t>Agenda</w:t>
            </w:r>
          </w:p>
        </w:tc>
        <w:tc>
          <w:tcPr>
            <w:tcW w:w="6146" w:type="dxa"/>
          </w:tcPr>
          <w:p w14:paraId="08067E01" w14:textId="66CB53EA" w:rsidR="001139B3" w:rsidRPr="001139B3" w:rsidRDefault="005765D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Notes</w:t>
            </w:r>
          </w:p>
        </w:tc>
        <w:tc>
          <w:tcPr>
            <w:tcW w:w="3551" w:type="dxa"/>
          </w:tcPr>
          <w:p w14:paraId="23D9F51D" w14:textId="552443C4" w:rsidR="001139B3" w:rsidRPr="001139B3" w:rsidRDefault="005765D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Actions, Questions. </w:t>
            </w:r>
          </w:p>
        </w:tc>
      </w:tr>
      <w:tr w:rsidR="001139B3" w:rsidRPr="001139B3" w14:paraId="437F771D" w14:textId="2FC8AAE7" w:rsidTr="00656151">
        <w:trPr>
          <w:trHeight w:val="594"/>
        </w:trPr>
        <w:tc>
          <w:tcPr>
            <w:tcW w:w="5019" w:type="dxa"/>
          </w:tcPr>
          <w:p w14:paraId="009E1B5D" w14:textId="4C8C7EC6" w:rsidR="001139B3" w:rsidRPr="006E52CC" w:rsidRDefault="001139B3" w:rsidP="001139B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E52CC">
              <w:rPr>
                <w:rFonts w:ascii="Cambria" w:hAnsi="Cambria"/>
                <w:b/>
                <w:bCs/>
                <w:sz w:val="24"/>
                <w:szCs w:val="24"/>
              </w:rPr>
              <w:t>Welcome &amp; Introductions (10 minutes)</w:t>
            </w:r>
          </w:p>
          <w:p w14:paraId="53AC6D19" w14:textId="18E2337F" w:rsidR="001139B3" w:rsidRPr="005765DD" w:rsidRDefault="005765DD" w:rsidP="005765DD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5765DD">
              <w:rPr>
                <w:rFonts w:ascii="Cambria" w:hAnsi="Cambria"/>
                <w:sz w:val="24"/>
                <w:szCs w:val="24"/>
              </w:rPr>
              <w:t xml:space="preserve">Opening remarks by Host – </w:t>
            </w:r>
            <w:proofErr w:type="spellStart"/>
            <w:r w:rsidRPr="005765DD">
              <w:rPr>
                <w:rFonts w:ascii="Cambria" w:hAnsi="Cambria"/>
                <w:sz w:val="24"/>
                <w:szCs w:val="24"/>
              </w:rPr>
              <w:t>Chrisi</w:t>
            </w:r>
            <w:proofErr w:type="spellEnd"/>
            <w:r w:rsidRPr="005765DD">
              <w:rPr>
                <w:rFonts w:ascii="Cambria" w:hAnsi="Cambria"/>
                <w:sz w:val="24"/>
                <w:szCs w:val="24"/>
              </w:rPr>
              <w:t xml:space="preserve"> Hatfield</w:t>
            </w:r>
          </w:p>
          <w:p w14:paraId="2A36B09E" w14:textId="77777777" w:rsidR="005765DD" w:rsidRDefault="005765DD" w:rsidP="005765DD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Pr="005765DD">
              <w:rPr>
                <w:rFonts w:ascii="Cambria" w:hAnsi="Cambria"/>
                <w:sz w:val="24"/>
                <w:szCs w:val="24"/>
              </w:rPr>
              <w:t>ntroductions of panellists, local officials and key stakeholders</w:t>
            </w:r>
          </w:p>
          <w:p w14:paraId="43CA2F4E" w14:textId="77777777" w:rsidR="006E52CC" w:rsidRDefault="006E52CC" w:rsidP="005765DD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6E52CC">
              <w:rPr>
                <w:rFonts w:ascii="Cambria" w:hAnsi="Cambria"/>
                <w:sz w:val="24"/>
                <w:szCs w:val="24"/>
              </w:rPr>
              <w:t>Brief overview of the meeting’s purpose and objectives</w:t>
            </w:r>
          </w:p>
          <w:p w14:paraId="154BF0A3" w14:textId="77777777" w:rsidR="006E52CC" w:rsidRDefault="006E52CC" w:rsidP="006E52CC">
            <w:pPr>
              <w:ind w:left="360"/>
              <w:rPr>
                <w:rFonts w:ascii="Cambria" w:hAnsi="Cambria"/>
                <w:sz w:val="24"/>
                <w:szCs w:val="24"/>
              </w:rPr>
            </w:pPr>
          </w:p>
          <w:p w14:paraId="7332357F" w14:textId="3D1CCF5D" w:rsidR="006E52CC" w:rsidRPr="006E52CC" w:rsidRDefault="006E52CC" w:rsidP="006E52CC">
            <w:pPr>
              <w:ind w:left="3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SPEAKER FREYA LAW</w:t>
            </w:r>
          </w:p>
        </w:tc>
        <w:tc>
          <w:tcPr>
            <w:tcW w:w="6146" w:type="dxa"/>
          </w:tcPr>
          <w:p w14:paraId="04C0A00E" w14:textId="6CC8F002" w:rsidR="001139B3" w:rsidRPr="00E733A7" w:rsidRDefault="004D5D1D" w:rsidP="00E733A7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E733A7">
              <w:rPr>
                <w:rFonts w:ascii="Cambria" w:hAnsi="Cambria"/>
                <w:sz w:val="24"/>
                <w:szCs w:val="24"/>
              </w:rPr>
              <w:t xml:space="preserve">Thanking of all attendees. A warm welcome. </w:t>
            </w:r>
          </w:p>
          <w:p w14:paraId="563BC75E" w14:textId="77777777" w:rsidR="00E733A7" w:rsidRDefault="000D0D87" w:rsidP="00E733A7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Sharing of the agenda.</w:t>
            </w:r>
            <w:r w:rsidR="00BE39FD">
              <w:rPr>
                <w:rFonts w:ascii="Cambria" w:hAnsi="Cambria"/>
                <w:sz w:val="24"/>
                <w:szCs w:val="24"/>
              </w:rPr>
              <w:t xml:space="preserve"> No questions or additions.</w:t>
            </w:r>
          </w:p>
          <w:p w14:paraId="2BE4DC73" w14:textId="77777777" w:rsidR="00BE39FD" w:rsidRDefault="00BE39FD" w:rsidP="001F78DF">
            <w:pPr>
              <w:rPr>
                <w:rFonts w:ascii="Cambria" w:hAnsi="Cambria"/>
                <w:sz w:val="24"/>
                <w:szCs w:val="24"/>
              </w:rPr>
            </w:pPr>
          </w:p>
          <w:p w14:paraId="4D2E8B26" w14:textId="77777777" w:rsidR="001F78DF" w:rsidRDefault="001F78DF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Introductions: </w:t>
            </w:r>
            <w:r w:rsidR="007C3B4B">
              <w:rPr>
                <w:rFonts w:ascii="Cambria" w:hAnsi="Cambria"/>
                <w:sz w:val="24"/>
                <w:szCs w:val="24"/>
              </w:rPr>
              <w:t>No arrivals as of 18.51</w:t>
            </w:r>
          </w:p>
          <w:p w14:paraId="07F337EF" w14:textId="77777777" w:rsidR="007C3B4B" w:rsidRDefault="007C3B4B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Apologises have been given. Dane Buchannan statement given. </w:t>
            </w:r>
          </w:p>
          <w:p w14:paraId="6579FFED" w14:textId="77777777" w:rsidR="0049507E" w:rsidRDefault="0049507E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 Alistair Brady at 18.51</w:t>
            </w:r>
          </w:p>
          <w:p w14:paraId="23D4E38F" w14:textId="06567650" w:rsidR="0049507E" w:rsidRDefault="0049507E" w:rsidP="001F78D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B3BDC">
              <w:rPr>
                <w:rFonts w:ascii="Cambria" w:hAnsi="Cambria"/>
                <w:sz w:val="24"/>
                <w:szCs w:val="24"/>
              </w:rPr>
              <w:t>Society</w:t>
            </w:r>
          </w:p>
          <w:p w14:paraId="23C59D55" w14:textId="77777777" w:rsidR="0049507E" w:rsidRDefault="0049507E" w:rsidP="001F78D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Allotments</w:t>
            </w:r>
          </w:p>
          <w:p w14:paraId="62A8B02F" w14:textId="77777777" w:rsidR="0049507E" w:rsidRDefault="0049507E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Paul from Save the Rec</w:t>
            </w:r>
          </w:p>
          <w:p w14:paraId="259775F8" w14:textId="2080E667" w:rsidR="0049507E" w:rsidRDefault="004B3BDC" w:rsidP="001F78D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Primary School – Statement from Nicola Dawson</w:t>
            </w:r>
            <w:r w:rsidR="00431C0C">
              <w:rPr>
                <w:rFonts w:ascii="Cambria" w:hAnsi="Cambria"/>
                <w:sz w:val="24"/>
                <w:szCs w:val="24"/>
              </w:rPr>
              <w:t>,</w:t>
            </w:r>
          </w:p>
          <w:p w14:paraId="6CB21920" w14:textId="21EB5D1A" w:rsidR="00431C0C" w:rsidRDefault="00431C0C" w:rsidP="001F78D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Thanington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Parish Council.</w:t>
            </w:r>
          </w:p>
          <w:p w14:paraId="74B51CEF" w14:textId="1317293F" w:rsidR="0009244A" w:rsidRDefault="0009244A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Candidates from bi-election attending.</w:t>
            </w:r>
          </w:p>
          <w:p w14:paraId="092CA72C" w14:textId="26DA30D2" w:rsidR="004B3BDC" w:rsidRDefault="00AC44ED" w:rsidP="001F78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Kent Online were invited</w:t>
            </w:r>
            <w:r w:rsidR="0009244A">
              <w:rPr>
                <w:rFonts w:ascii="Cambria" w:hAnsi="Cambria"/>
                <w:sz w:val="24"/>
                <w:szCs w:val="24"/>
              </w:rPr>
              <w:t xml:space="preserve"> – no known attendees at 18.52</w:t>
            </w:r>
          </w:p>
          <w:p w14:paraId="130D50E0" w14:textId="77777777" w:rsidR="00AC44ED" w:rsidRDefault="00AC44ED" w:rsidP="001F78DF">
            <w:pPr>
              <w:rPr>
                <w:rFonts w:ascii="Cambria" w:hAnsi="Cambria"/>
                <w:sz w:val="24"/>
                <w:szCs w:val="24"/>
              </w:rPr>
            </w:pPr>
          </w:p>
          <w:p w14:paraId="5494C9FA" w14:textId="77777777" w:rsidR="00024B4C" w:rsidRDefault="00024B4C" w:rsidP="001F78DF">
            <w:pPr>
              <w:rPr>
                <w:rFonts w:ascii="Cambria" w:hAnsi="Cambria"/>
                <w:sz w:val="24"/>
                <w:szCs w:val="24"/>
              </w:rPr>
            </w:pPr>
          </w:p>
          <w:p w14:paraId="2C5EB337" w14:textId="77777777" w:rsidR="00024B4C" w:rsidRDefault="00024B4C" w:rsidP="001F78DF">
            <w:pPr>
              <w:rPr>
                <w:rFonts w:ascii="Cambria" w:hAnsi="Cambria"/>
                <w:sz w:val="24"/>
                <w:szCs w:val="24"/>
              </w:rPr>
            </w:pPr>
          </w:p>
          <w:p w14:paraId="683B3C26" w14:textId="113734E5" w:rsidR="00024B4C" w:rsidRPr="001F78DF" w:rsidRDefault="00024B4C" w:rsidP="001F78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40512201" w14:textId="0B9DA540" w:rsidR="001139B3" w:rsidRPr="001139B3" w:rsidRDefault="001139B3" w:rsidP="0046371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39B3" w:rsidRPr="001139B3" w14:paraId="06556EFD" w14:textId="2A499C1D" w:rsidTr="00656151">
        <w:trPr>
          <w:trHeight w:val="289"/>
        </w:trPr>
        <w:tc>
          <w:tcPr>
            <w:tcW w:w="5019" w:type="dxa"/>
          </w:tcPr>
          <w:p w14:paraId="6E36FD1C" w14:textId="4E990139" w:rsidR="001139B3" w:rsidRPr="00781BBF" w:rsidRDefault="006E52CC" w:rsidP="00781BB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81BBF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The Value of The Orchards (5 minutes)</w:t>
            </w:r>
          </w:p>
          <w:p w14:paraId="361963D5" w14:textId="724C55FB" w:rsidR="00781BBF" w:rsidRPr="00781BBF" w:rsidRDefault="00781BBF" w:rsidP="00781BBF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781BBF">
              <w:rPr>
                <w:rFonts w:ascii="Cambria" w:hAnsi="Cambria"/>
                <w:sz w:val="24"/>
                <w:szCs w:val="24"/>
              </w:rPr>
              <w:t xml:space="preserve">Short presentation on the environmental, social, and health benefits of Green Spaces such </w:t>
            </w:r>
          </w:p>
          <w:p w14:paraId="113B08EE" w14:textId="77777777" w:rsidR="009C1757" w:rsidRDefault="00781BBF" w:rsidP="009C175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 w:rsidRPr="00781BBF">
              <w:rPr>
                <w:rFonts w:ascii="Cambria" w:hAnsi="Cambria"/>
                <w:sz w:val="24"/>
                <w:szCs w:val="24"/>
              </w:rPr>
              <w:t>as The Orchards</w:t>
            </w:r>
          </w:p>
          <w:p w14:paraId="3D7B9DBD" w14:textId="77777777" w:rsidR="009C1757" w:rsidRDefault="009C1757" w:rsidP="009C175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58D3D4BE" w14:textId="20D243B1" w:rsidR="009C1757" w:rsidRPr="009C1757" w:rsidRDefault="009C1757" w:rsidP="009C175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 w:rsidRPr="009C1757">
              <w:rPr>
                <w:rFonts w:ascii="Cambria" w:hAnsi="Cambria"/>
                <w:sz w:val="24"/>
                <w:szCs w:val="24"/>
              </w:rPr>
              <w:t>2.2 Case studies or examples of successful preservation efforts</w:t>
            </w:r>
          </w:p>
          <w:p w14:paraId="2CD610A2" w14:textId="77777777" w:rsidR="00781BBF" w:rsidRDefault="00781BBF" w:rsidP="00781BB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0C09704D" w14:textId="7549BA90" w:rsidR="00781BBF" w:rsidRPr="00781BBF" w:rsidRDefault="009C1757" w:rsidP="009C1757">
            <w:pPr>
              <w:pStyle w:val="ListParagraph"/>
              <w:ind w:left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SPEAKER FREYA LAW</w:t>
            </w:r>
          </w:p>
        </w:tc>
        <w:tc>
          <w:tcPr>
            <w:tcW w:w="6146" w:type="dxa"/>
          </w:tcPr>
          <w:p w14:paraId="261882BA" w14:textId="77777777" w:rsidR="001139B3" w:rsidRDefault="00AC44ED" w:rsidP="0046371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18.53</w:t>
            </w:r>
          </w:p>
          <w:p w14:paraId="06852CDE" w14:textId="77777777" w:rsidR="00024B4C" w:rsidRDefault="00024B4C" w:rsidP="0046371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Introduction of the value of the Orchards and surrounding areas.</w:t>
            </w:r>
          </w:p>
          <w:p w14:paraId="73345362" w14:textId="3DDE5E5C" w:rsidR="0009244A" w:rsidRDefault="0009244A" w:rsidP="0046371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Sharing of </w:t>
            </w:r>
            <w:r w:rsidR="006775E8">
              <w:rPr>
                <w:rFonts w:ascii="Cambria" w:hAnsi="Cambria"/>
                <w:sz w:val="24"/>
                <w:szCs w:val="24"/>
              </w:rPr>
              <w:t>location of supporting KCC research and policies</w:t>
            </w:r>
            <w:r w:rsidR="008E5504">
              <w:rPr>
                <w:rFonts w:ascii="Cambria" w:hAnsi="Cambria"/>
                <w:sz w:val="24"/>
                <w:szCs w:val="24"/>
              </w:rPr>
              <w:t xml:space="preserve"> spoken about in Presentation. </w:t>
            </w:r>
          </w:p>
          <w:p w14:paraId="463C404F" w14:textId="77777777" w:rsidR="008E5504" w:rsidRDefault="008E5504" w:rsidP="00463712">
            <w:pPr>
              <w:rPr>
                <w:rFonts w:ascii="Cambria" w:hAnsi="Cambria"/>
                <w:sz w:val="24"/>
                <w:szCs w:val="24"/>
              </w:rPr>
            </w:pPr>
          </w:p>
          <w:p w14:paraId="0EB3820D" w14:textId="77777777" w:rsidR="00024B4C" w:rsidRDefault="00024B4C" w:rsidP="00463712">
            <w:pPr>
              <w:rPr>
                <w:rFonts w:ascii="Cambria" w:hAnsi="Cambria"/>
                <w:sz w:val="24"/>
                <w:szCs w:val="24"/>
              </w:rPr>
            </w:pPr>
          </w:p>
          <w:p w14:paraId="6125E880" w14:textId="7C2ABDE4" w:rsidR="00215107" w:rsidRPr="001139B3" w:rsidRDefault="00215107" w:rsidP="0046371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64F6D41B" w14:textId="77777777" w:rsidR="001139B3" w:rsidRPr="001139B3" w:rsidRDefault="001139B3" w:rsidP="0046371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39B3" w:rsidRPr="001139B3" w14:paraId="2D3CE83B" w14:textId="3203A7B3" w:rsidTr="00656151">
        <w:trPr>
          <w:trHeight w:val="289"/>
        </w:trPr>
        <w:tc>
          <w:tcPr>
            <w:tcW w:w="5019" w:type="dxa"/>
          </w:tcPr>
          <w:p w14:paraId="1B257BBB" w14:textId="080869FD" w:rsidR="001139B3" w:rsidRPr="009B636B" w:rsidRDefault="009B636B" w:rsidP="009B636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B636B">
              <w:rPr>
                <w:rFonts w:ascii="Cambria" w:hAnsi="Cambria"/>
                <w:b/>
                <w:bCs/>
                <w:sz w:val="24"/>
                <w:szCs w:val="24"/>
              </w:rPr>
              <w:t>Overview of Proposed Housing Developments (10 minutes)</w:t>
            </w:r>
          </w:p>
          <w:p w14:paraId="393C5F91" w14:textId="5C2B1E8F" w:rsidR="009B636B" w:rsidRPr="009B636B" w:rsidRDefault="009B636B" w:rsidP="009B636B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9B636B">
              <w:rPr>
                <w:rFonts w:ascii="Cambria" w:hAnsi="Cambria"/>
                <w:sz w:val="24"/>
                <w:szCs w:val="24"/>
              </w:rPr>
              <w:t xml:space="preserve">Summary of current/planned housing developments threatening </w:t>
            </w:r>
            <w:proofErr w:type="spellStart"/>
            <w:r w:rsidRPr="009B636B"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 w:rsidRPr="009B636B">
              <w:rPr>
                <w:rFonts w:ascii="Cambria" w:hAnsi="Cambria"/>
                <w:sz w:val="24"/>
                <w:szCs w:val="24"/>
              </w:rPr>
              <w:t xml:space="preserve"> Orchards</w:t>
            </w:r>
          </w:p>
          <w:p w14:paraId="3447CF5E" w14:textId="77777777" w:rsidR="009B636B" w:rsidRDefault="009B636B" w:rsidP="009B636B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Maps </w:t>
            </w:r>
          </w:p>
          <w:p w14:paraId="168F9663" w14:textId="50678D5D" w:rsidR="009B636B" w:rsidRPr="009B636B" w:rsidRDefault="009B636B" w:rsidP="009B636B">
            <w:pPr>
              <w:pStyle w:val="ListParagraph"/>
              <w:ind w:left="735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6" w:type="dxa"/>
          </w:tcPr>
          <w:p w14:paraId="61BF4C8A" w14:textId="77777777" w:rsidR="001139B3" w:rsidRDefault="0021510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18.58</w:t>
            </w:r>
          </w:p>
          <w:p w14:paraId="1D890977" w14:textId="70EA93FB" w:rsidR="00215107" w:rsidRPr="001139B3" w:rsidRDefault="0021510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Sharing of map</w:t>
            </w:r>
            <w:r w:rsidR="00E75791">
              <w:rPr>
                <w:rFonts w:ascii="Cambria" w:hAnsi="Cambria"/>
                <w:sz w:val="24"/>
                <w:szCs w:val="24"/>
              </w:rPr>
              <w:t>s.</w:t>
            </w:r>
          </w:p>
        </w:tc>
        <w:tc>
          <w:tcPr>
            <w:tcW w:w="3551" w:type="dxa"/>
          </w:tcPr>
          <w:p w14:paraId="51453985" w14:textId="77777777" w:rsidR="001139B3" w:rsidRPr="001139B3" w:rsidRDefault="001139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39B3" w:rsidRPr="001139B3" w14:paraId="062D9AB3" w14:textId="356C80D1" w:rsidTr="00656151">
        <w:trPr>
          <w:trHeight w:val="304"/>
        </w:trPr>
        <w:tc>
          <w:tcPr>
            <w:tcW w:w="5019" w:type="dxa"/>
          </w:tcPr>
          <w:p w14:paraId="42BBF7E6" w14:textId="40220580" w:rsidR="001139B3" w:rsidRPr="00437008" w:rsidRDefault="00437008" w:rsidP="0043700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37008">
              <w:rPr>
                <w:rFonts w:ascii="Cambria" w:hAnsi="Cambria"/>
                <w:b/>
                <w:bCs/>
                <w:sz w:val="24"/>
                <w:szCs w:val="24"/>
              </w:rPr>
              <w:t>Community Impacts (15 minutes)</w:t>
            </w:r>
          </w:p>
          <w:p w14:paraId="06BAF9B4" w14:textId="4E0A24CA" w:rsidR="00437008" w:rsidRPr="0077062B" w:rsidRDefault="00437008" w:rsidP="0043700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437008">
              <w:rPr>
                <w:rFonts w:ascii="Cambria" w:hAnsi="Cambria"/>
                <w:sz w:val="24"/>
                <w:szCs w:val="24"/>
              </w:rPr>
              <w:t xml:space="preserve">Testimonials from local residents, environmental groups, and community </w:t>
            </w:r>
            <w:r w:rsidRPr="0077062B">
              <w:rPr>
                <w:rFonts w:ascii="Cambria" w:hAnsi="Cambria"/>
                <w:sz w:val="24"/>
                <w:szCs w:val="24"/>
              </w:rPr>
              <w:t>leaders</w:t>
            </w:r>
          </w:p>
          <w:p w14:paraId="15073191" w14:textId="77777777" w:rsidR="00437008" w:rsidRPr="0077062B" w:rsidRDefault="0077062B" w:rsidP="0077062B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7062B">
              <w:rPr>
                <w:rFonts w:ascii="Cambria" w:hAnsi="Cambria"/>
                <w:sz w:val="24"/>
                <w:szCs w:val="24"/>
              </w:rPr>
              <w:t>Focus on how proposed developments would affect access to nature, community wellbeing and pollution</w:t>
            </w:r>
          </w:p>
          <w:p w14:paraId="4D248B16" w14:textId="77777777" w:rsidR="0077062B" w:rsidRDefault="0077062B" w:rsidP="0077062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44FFCA4" w14:textId="4FB36C5D" w:rsidR="0077062B" w:rsidRPr="004E10F1" w:rsidRDefault="0077062B" w:rsidP="0077062B">
            <w:pPr>
              <w:rPr>
                <w:rFonts w:ascii="Cambria" w:hAnsi="Cambria"/>
                <w:sz w:val="24"/>
                <w:szCs w:val="24"/>
              </w:rPr>
            </w:pPr>
            <w:r w:rsidRPr="004E10F1">
              <w:rPr>
                <w:rFonts w:ascii="Cambria" w:hAnsi="Cambria"/>
                <w:sz w:val="24"/>
                <w:szCs w:val="24"/>
              </w:rPr>
              <w:t xml:space="preserve">Key Speakers: The </w:t>
            </w:r>
            <w:proofErr w:type="spellStart"/>
            <w:r w:rsidRPr="004E10F1"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 w:rsidRPr="004E10F1">
              <w:rPr>
                <w:rFonts w:ascii="Cambria" w:hAnsi="Cambria"/>
                <w:sz w:val="24"/>
                <w:szCs w:val="24"/>
              </w:rPr>
              <w:t xml:space="preserve"> Society, </w:t>
            </w:r>
            <w:proofErr w:type="spellStart"/>
            <w:r w:rsidRPr="004E10F1"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 w:rsidRPr="004E10F1">
              <w:rPr>
                <w:rFonts w:ascii="Cambria" w:hAnsi="Cambria"/>
                <w:sz w:val="24"/>
                <w:szCs w:val="24"/>
              </w:rPr>
              <w:t xml:space="preserve"> Allotments, ‘Save the Rec’ Campaign, </w:t>
            </w:r>
            <w:proofErr w:type="spellStart"/>
            <w:r w:rsidRPr="004E10F1"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 w:rsidRPr="004E10F1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8A8F05B" w14:textId="3B9C282C" w:rsidR="0077062B" w:rsidRPr="0077062B" w:rsidRDefault="0077062B" w:rsidP="0077062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10F1">
              <w:rPr>
                <w:rFonts w:ascii="Cambria" w:hAnsi="Cambria"/>
                <w:sz w:val="24"/>
                <w:szCs w:val="24"/>
              </w:rPr>
              <w:lastRenderedPageBreak/>
              <w:t>Foundation Primary School (statement), Families and Children</w:t>
            </w:r>
          </w:p>
        </w:tc>
        <w:tc>
          <w:tcPr>
            <w:tcW w:w="6146" w:type="dxa"/>
          </w:tcPr>
          <w:p w14:paraId="1CD4433C" w14:textId="77777777" w:rsidR="001139B3" w:rsidRDefault="00640D0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19.01</w:t>
            </w:r>
          </w:p>
          <w:p w14:paraId="446060F9" w14:textId="77777777" w:rsidR="007717EE" w:rsidRDefault="007717E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First Speaker on behalf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5 pupils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School – Shiloh.</w:t>
            </w:r>
          </w:p>
          <w:p w14:paraId="09F6A768" w14:textId="77777777" w:rsidR="00F81464" w:rsidRDefault="00F81464">
            <w:pPr>
              <w:rPr>
                <w:rFonts w:ascii="Cambria" w:hAnsi="Cambria"/>
                <w:sz w:val="24"/>
                <w:szCs w:val="24"/>
              </w:rPr>
            </w:pPr>
          </w:p>
          <w:p w14:paraId="2EB6BC2A" w14:textId="5D530821" w:rsidR="00F81464" w:rsidRDefault="009D770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19.04 </w:t>
            </w:r>
          </w:p>
          <w:p w14:paraId="21E40669" w14:textId="7A1AC7BB" w:rsidR="009D7703" w:rsidRDefault="009D770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Statement from Reed, 12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yrs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old. </w:t>
            </w:r>
          </w:p>
          <w:p w14:paraId="67BC58E3" w14:textId="77777777" w:rsidR="007717EE" w:rsidRDefault="007717EE">
            <w:pPr>
              <w:rPr>
                <w:rFonts w:ascii="Cambria" w:hAnsi="Cambria"/>
                <w:sz w:val="24"/>
                <w:szCs w:val="24"/>
              </w:rPr>
            </w:pPr>
          </w:p>
          <w:p w14:paraId="438CED5E" w14:textId="77777777" w:rsidR="00DE3319" w:rsidRDefault="00DE3319">
            <w:pPr>
              <w:rPr>
                <w:rFonts w:ascii="Cambria" w:hAnsi="Cambria"/>
                <w:sz w:val="24"/>
                <w:szCs w:val="24"/>
              </w:rPr>
            </w:pPr>
          </w:p>
          <w:p w14:paraId="5A2EADED" w14:textId="77777777" w:rsidR="00DE3319" w:rsidRDefault="00DE3319">
            <w:pPr>
              <w:rPr>
                <w:rFonts w:ascii="Cambria" w:hAnsi="Cambria"/>
                <w:sz w:val="24"/>
                <w:szCs w:val="24"/>
              </w:rPr>
            </w:pPr>
          </w:p>
          <w:p w14:paraId="30989449" w14:textId="77777777" w:rsidR="00350509" w:rsidRDefault="00350509">
            <w:pPr>
              <w:rPr>
                <w:rFonts w:ascii="Cambria" w:hAnsi="Cambria"/>
                <w:sz w:val="24"/>
                <w:szCs w:val="24"/>
              </w:rPr>
            </w:pPr>
          </w:p>
          <w:p w14:paraId="349747EA" w14:textId="77777777" w:rsidR="00350509" w:rsidRDefault="00350509">
            <w:pPr>
              <w:rPr>
                <w:rFonts w:ascii="Cambria" w:hAnsi="Cambria"/>
                <w:sz w:val="24"/>
                <w:szCs w:val="24"/>
              </w:rPr>
            </w:pPr>
          </w:p>
          <w:p w14:paraId="3AC051F1" w14:textId="7FC5888D" w:rsidR="00C167C6" w:rsidRDefault="006874D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19.06</w:t>
            </w:r>
          </w:p>
          <w:p w14:paraId="28AC37F8" w14:textId="4E9479B7" w:rsidR="006874D3" w:rsidRDefault="006874D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Barney Speaking on behalf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Society</w:t>
            </w:r>
          </w:p>
          <w:p w14:paraId="0990995C" w14:textId="2E381A0F" w:rsidR="00DB00EF" w:rsidRDefault="00DB00E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Discuss on effect on traffic </w:t>
            </w:r>
            <w:r w:rsidR="00DE3319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122D6B0" w14:textId="23F0D5D2" w:rsidR="00350509" w:rsidRDefault="00DE3319" w:rsidP="0035050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350509">
              <w:rPr>
                <w:rFonts w:ascii="Cambria" w:hAnsi="Cambria"/>
                <w:sz w:val="24"/>
                <w:szCs w:val="24"/>
              </w:rPr>
              <w:t xml:space="preserve">access routes either through Victoria Road, </w:t>
            </w:r>
            <w:proofErr w:type="spellStart"/>
            <w:r w:rsidRPr="00350509">
              <w:rPr>
                <w:rFonts w:ascii="Cambria" w:hAnsi="Cambria"/>
                <w:sz w:val="24"/>
                <w:szCs w:val="24"/>
              </w:rPr>
              <w:t>Homersham</w:t>
            </w:r>
            <w:proofErr w:type="spellEnd"/>
            <w:r w:rsidRPr="00350509">
              <w:rPr>
                <w:rFonts w:ascii="Cambria" w:hAnsi="Cambria"/>
                <w:sz w:val="24"/>
                <w:szCs w:val="24"/>
              </w:rPr>
              <w:t xml:space="preserve"> or Hollow Lane</w:t>
            </w:r>
            <w:r w:rsidR="00350509" w:rsidRPr="00350509">
              <w:rPr>
                <w:rFonts w:ascii="Cambria" w:hAnsi="Cambria"/>
                <w:sz w:val="24"/>
                <w:szCs w:val="24"/>
              </w:rPr>
              <w:t xml:space="preserve"> or Lime Kiln Road.</w:t>
            </w:r>
            <w:r w:rsidR="00350509">
              <w:rPr>
                <w:rFonts w:ascii="Cambria" w:hAnsi="Cambria"/>
                <w:sz w:val="24"/>
                <w:szCs w:val="24"/>
              </w:rPr>
              <w:t xml:space="preserve"> Possibly under threat is Heaton Road and </w:t>
            </w:r>
            <w:r w:rsidR="00C57206">
              <w:rPr>
                <w:rFonts w:ascii="Cambria" w:hAnsi="Cambria"/>
                <w:sz w:val="24"/>
                <w:szCs w:val="24"/>
              </w:rPr>
              <w:t xml:space="preserve">Access around the school </w:t>
            </w:r>
            <w:proofErr w:type="spellStart"/>
            <w:r w:rsidR="00C57206">
              <w:rPr>
                <w:rFonts w:ascii="Cambria" w:hAnsi="Cambria"/>
                <w:sz w:val="24"/>
                <w:szCs w:val="24"/>
              </w:rPr>
              <w:t>Hollowmede</w:t>
            </w:r>
            <w:proofErr w:type="spellEnd"/>
            <w:r w:rsidR="00C57206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79EA219F" w14:textId="2E75CD0B" w:rsidR="00C57206" w:rsidRDefault="00C57206" w:rsidP="00C57206">
            <w:pPr>
              <w:pStyle w:val="ListParagraph"/>
              <w:ind w:left="37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Sharing o</w:t>
            </w:r>
            <w:r w:rsidR="003B448E">
              <w:rPr>
                <w:rFonts w:ascii="Cambria" w:hAnsi="Cambria"/>
                <w:sz w:val="24"/>
                <w:szCs w:val="24"/>
              </w:rPr>
              <w:t>f latest Gyratory System and that CCC proposed that this will improve the traffic flow of 30 mph</w:t>
            </w:r>
            <w:r w:rsidR="00BC30F7">
              <w:rPr>
                <w:rFonts w:ascii="Cambria" w:hAnsi="Cambria"/>
                <w:sz w:val="24"/>
                <w:szCs w:val="24"/>
              </w:rPr>
              <w:t>.</w:t>
            </w:r>
          </w:p>
          <w:p w14:paraId="78C68214" w14:textId="77777777" w:rsidR="00BC30F7" w:rsidRPr="00350509" w:rsidRDefault="00BC30F7" w:rsidP="00C57206">
            <w:pPr>
              <w:pStyle w:val="ListParagraph"/>
              <w:ind w:left="370"/>
              <w:rPr>
                <w:rFonts w:ascii="Cambria" w:hAnsi="Cambria"/>
                <w:sz w:val="24"/>
                <w:szCs w:val="24"/>
              </w:rPr>
            </w:pPr>
          </w:p>
          <w:p w14:paraId="228D1079" w14:textId="77777777" w:rsidR="007717EE" w:rsidRDefault="0030324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Suggestions around the new Park and Ride being moved away from the </w:t>
            </w:r>
            <w:r w:rsidR="00E827DB">
              <w:rPr>
                <w:rFonts w:ascii="Cambria" w:hAnsi="Cambria"/>
                <w:sz w:val="24"/>
                <w:szCs w:val="24"/>
              </w:rPr>
              <w:t>current Rec</w:t>
            </w:r>
            <w:r w:rsidR="00591BCF">
              <w:rPr>
                <w:rFonts w:ascii="Cambria" w:hAnsi="Cambria"/>
                <w:sz w:val="24"/>
                <w:szCs w:val="24"/>
              </w:rPr>
              <w:t xml:space="preserve"> proposed site. </w:t>
            </w:r>
          </w:p>
          <w:p w14:paraId="3FF8F40E" w14:textId="77777777" w:rsidR="00CF212E" w:rsidRDefault="00CF212E">
            <w:pPr>
              <w:rPr>
                <w:rFonts w:ascii="Cambria" w:hAnsi="Cambria"/>
                <w:sz w:val="24"/>
                <w:szCs w:val="24"/>
              </w:rPr>
            </w:pPr>
          </w:p>
          <w:p w14:paraId="39AA3955" w14:textId="77777777" w:rsidR="00CF212E" w:rsidRDefault="00CF212E">
            <w:pPr>
              <w:rPr>
                <w:rFonts w:ascii="Cambria" w:hAnsi="Cambria"/>
                <w:sz w:val="24"/>
                <w:szCs w:val="24"/>
              </w:rPr>
            </w:pPr>
          </w:p>
          <w:p w14:paraId="2133D522" w14:textId="77777777" w:rsidR="00CF212E" w:rsidRDefault="00CF21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19.14 Mrs Dawson </w:t>
            </w:r>
            <w:r w:rsidR="00657709">
              <w:rPr>
                <w:rFonts w:ascii="Cambria" w:hAnsi="Cambria"/>
                <w:sz w:val="24"/>
                <w:szCs w:val="24"/>
              </w:rPr>
              <w:t>Statement read by Milly Clark-Wilson</w:t>
            </w:r>
          </w:p>
          <w:p w14:paraId="56EF04B8" w14:textId="77777777" w:rsidR="00657709" w:rsidRDefault="00657709">
            <w:pPr>
              <w:rPr>
                <w:rFonts w:ascii="Cambria" w:hAnsi="Cambria"/>
                <w:sz w:val="24"/>
                <w:szCs w:val="24"/>
              </w:rPr>
            </w:pPr>
          </w:p>
          <w:p w14:paraId="77892A85" w14:textId="77777777" w:rsidR="00657709" w:rsidRDefault="006577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19.16 Paul from ‘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Sav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the Rec’</w:t>
            </w:r>
          </w:p>
          <w:p w14:paraId="506CF779" w14:textId="5A2C206C" w:rsidR="00A551D6" w:rsidRDefault="00A551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Encouragement of all attending to complete</w:t>
            </w:r>
            <w:r w:rsidR="00421859">
              <w:rPr>
                <w:rFonts w:ascii="Cambria" w:hAnsi="Cambria"/>
                <w:sz w:val="24"/>
                <w:szCs w:val="24"/>
              </w:rPr>
              <w:t xml:space="preserve"> consultation.</w:t>
            </w:r>
          </w:p>
          <w:p w14:paraId="1638E3DE" w14:textId="77777777" w:rsidR="000B52E6" w:rsidRDefault="00A551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103 mature trees at risk 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Thanington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Rec</w:t>
            </w:r>
            <w:r w:rsidR="000B52E6">
              <w:rPr>
                <w:rFonts w:ascii="Cambria" w:hAnsi="Cambria"/>
                <w:sz w:val="24"/>
                <w:szCs w:val="24"/>
              </w:rPr>
              <w:t xml:space="preserve">, main purpose of these trees is to soak up water on the flood plain. Part of the network in </w:t>
            </w:r>
            <w:proofErr w:type="spellStart"/>
            <w:r w:rsidR="000B52E6">
              <w:rPr>
                <w:rFonts w:ascii="Cambria" w:hAnsi="Cambria"/>
                <w:sz w:val="24"/>
                <w:szCs w:val="24"/>
              </w:rPr>
              <w:t>Hambrook</w:t>
            </w:r>
            <w:proofErr w:type="spellEnd"/>
            <w:r w:rsidR="000B52E6">
              <w:rPr>
                <w:rFonts w:ascii="Cambria" w:hAnsi="Cambria"/>
                <w:sz w:val="24"/>
                <w:szCs w:val="24"/>
              </w:rPr>
              <w:t xml:space="preserve"> Marshes and beyond. These trees are vital as part of </w:t>
            </w:r>
            <w:r w:rsidR="008F0B51">
              <w:rPr>
                <w:rFonts w:ascii="Cambria" w:hAnsi="Cambria"/>
                <w:sz w:val="24"/>
                <w:szCs w:val="24"/>
              </w:rPr>
              <w:t>flood management.</w:t>
            </w:r>
          </w:p>
          <w:p w14:paraId="653E4DEB" w14:textId="77777777" w:rsidR="008F0B51" w:rsidRDefault="008F0B5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‘Once it has gone, it has gone.’</w:t>
            </w:r>
            <w:r w:rsidR="00FF579B">
              <w:rPr>
                <w:rFonts w:ascii="Cambria" w:hAnsi="Cambria"/>
                <w:sz w:val="24"/>
                <w:szCs w:val="24"/>
              </w:rPr>
              <w:t xml:space="preserve"> THINK AGAIN.</w:t>
            </w:r>
          </w:p>
          <w:p w14:paraId="0FB495B2" w14:textId="77777777" w:rsidR="00FF579B" w:rsidRDefault="00FF579B">
            <w:pPr>
              <w:rPr>
                <w:rFonts w:ascii="Cambria" w:hAnsi="Cambria"/>
                <w:sz w:val="24"/>
                <w:szCs w:val="24"/>
              </w:rPr>
            </w:pPr>
          </w:p>
          <w:p w14:paraId="314E752F" w14:textId="488DC77F" w:rsidR="00FF579B" w:rsidRDefault="00FF579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19.18 Statement from Dane </w:t>
            </w:r>
            <w:r w:rsidR="00295248">
              <w:rPr>
                <w:rFonts w:ascii="Cambria" w:hAnsi="Cambria"/>
                <w:sz w:val="24"/>
                <w:szCs w:val="24"/>
              </w:rPr>
              <w:t>Buc</w:t>
            </w:r>
            <w:r w:rsidR="00B84537">
              <w:rPr>
                <w:rFonts w:ascii="Cambria" w:hAnsi="Cambria"/>
                <w:sz w:val="24"/>
                <w:szCs w:val="24"/>
              </w:rPr>
              <w:t>kland</w:t>
            </w:r>
            <w:r w:rsidR="001413DE">
              <w:rPr>
                <w:rFonts w:ascii="Cambria" w:hAnsi="Cambria"/>
                <w:sz w:val="24"/>
                <w:szCs w:val="24"/>
              </w:rPr>
              <w:t xml:space="preserve"> read by Freya Law</w:t>
            </w:r>
          </w:p>
          <w:p w14:paraId="0E2CF06C" w14:textId="77777777" w:rsidR="00F24107" w:rsidRDefault="001413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Main concerns summarised – traffic, loss of green spaces.</w:t>
            </w:r>
          </w:p>
          <w:p w14:paraId="1C79C3FD" w14:textId="77777777" w:rsidR="00F24107" w:rsidRDefault="00F24107">
            <w:pPr>
              <w:rPr>
                <w:rFonts w:ascii="Cambria" w:hAnsi="Cambria"/>
                <w:sz w:val="24"/>
                <w:szCs w:val="24"/>
              </w:rPr>
            </w:pPr>
          </w:p>
          <w:p w14:paraId="420F5594" w14:textId="77777777" w:rsidR="00F24107" w:rsidRDefault="00F24107">
            <w:pPr>
              <w:rPr>
                <w:rFonts w:ascii="Cambria" w:hAnsi="Cambria"/>
                <w:sz w:val="24"/>
                <w:szCs w:val="24"/>
              </w:rPr>
            </w:pPr>
          </w:p>
          <w:p w14:paraId="4530CE4A" w14:textId="77777777" w:rsidR="00F24107" w:rsidRDefault="00F24107">
            <w:pPr>
              <w:rPr>
                <w:rFonts w:ascii="Cambria" w:hAnsi="Cambria"/>
                <w:sz w:val="24"/>
                <w:szCs w:val="24"/>
              </w:rPr>
            </w:pPr>
          </w:p>
          <w:p w14:paraId="2147BEF2" w14:textId="77777777" w:rsidR="00F24107" w:rsidRDefault="00F24107">
            <w:pPr>
              <w:rPr>
                <w:rFonts w:ascii="Cambria" w:hAnsi="Cambria"/>
                <w:sz w:val="24"/>
                <w:szCs w:val="24"/>
              </w:rPr>
            </w:pPr>
          </w:p>
          <w:p w14:paraId="55E17A27" w14:textId="14D61F94" w:rsidR="00F24107" w:rsidRDefault="00F2410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19.20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Wincheap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Allotments</w:t>
            </w:r>
            <w:r w:rsidR="006151E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170</w:t>
            </w:r>
            <w:r w:rsidR="00362647">
              <w:rPr>
                <w:rFonts w:ascii="Cambria" w:hAnsi="Cambria"/>
                <w:sz w:val="24"/>
                <w:szCs w:val="24"/>
              </w:rPr>
              <w:t xml:space="preserve"> current</w:t>
            </w:r>
            <w:r>
              <w:rPr>
                <w:rFonts w:ascii="Cambria" w:hAnsi="Cambria"/>
                <w:sz w:val="24"/>
                <w:szCs w:val="24"/>
              </w:rPr>
              <w:t xml:space="preserve"> members)</w:t>
            </w:r>
          </w:p>
          <w:p w14:paraId="67051F22" w14:textId="38895FE4" w:rsidR="00F24107" w:rsidRDefault="003626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Discussion around loss of farm land, growing space is not</w:t>
            </w:r>
          </w:p>
          <w:p w14:paraId="05144E78" w14:textId="4F837011" w:rsidR="00E357E0" w:rsidRDefault="00E357E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Previous version of plan – 74 additional allotment spaces have now been removed from the plan as it stands. </w:t>
            </w:r>
          </w:p>
          <w:p w14:paraId="6813395E" w14:textId="6B5F3692" w:rsidR="007D1CD2" w:rsidRDefault="007D1CD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Increased flooding risk whilst building – concerns around </w:t>
            </w:r>
            <w:r w:rsidR="006A7E29">
              <w:rPr>
                <w:rFonts w:ascii="Cambria" w:hAnsi="Cambria"/>
                <w:sz w:val="24"/>
                <w:szCs w:val="24"/>
              </w:rPr>
              <w:t>the risks whilst everything is being built.</w:t>
            </w:r>
          </w:p>
          <w:p w14:paraId="070C3C2C" w14:textId="4B3BDB49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Concerns around site traffic – how is that going to be managed. Detracts against everything the allotments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stands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for. </w:t>
            </w:r>
          </w:p>
          <w:p w14:paraId="228E4E6A" w14:textId="6753A6B3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The Green Infrastructure plan </w:t>
            </w:r>
            <w:r w:rsidR="009A3495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not</w:t>
            </w:r>
            <w:r w:rsidR="009A3495">
              <w:rPr>
                <w:rFonts w:ascii="Cambria" w:hAnsi="Cambria"/>
                <w:sz w:val="24"/>
                <w:szCs w:val="24"/>
              </w:rPr>
              <w:t xml:space="preserve"> being adhered to. </w:t>
            </w:r>
          </w:p>
          <w:p w14:paraId="1CD5D4B9" w14:textId="02ED78CA" w:rsidR="009A3495" w:rsidRDefault="009A34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 indirect threat to the allotments due to the building. Risk of contamination, pollution and flooding. </w:t>
            </w:r>
          </w:p>
          <w:p w14:paraId="41F3930A" w14:textId="4574605D" w:rsidR="00B94F0E" w:rsidRDefault="00B94F0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19.25 comments made from Paul from Save the Rec around the implications </w:t>
            </w:r>
            <w:r w:rsidR="00744F2C">
              <w:rPr>
                <w:rFonts w:ascii="Cambria" w:hAnsi="Cambria"/>
                <w:sz w:val="24"/>
                <w:szCs w:val="24"/>
              </w:rPr>
              <w:t>of building, the land slip and damage to homes.</w:t>
            </w:r>
          </w:p>
          <w:p w14:paraId="2503CB7F" w14:textId="77777777" w:rsidR="00237ED7" w:rsidRDefault="00237ED7">
            <w:pPr>
              <w:rPr>
                <w:rFonts w:ascii="Cambria" w:hAnsi="Cambria"/>
                <w:sz w:val="24"/>
                <w:szCs w:val="24"/>
              </w:rPr>
            </w:pPr>
          </w:p>
          <w:p w14:paraId="008235F9" w14:textId="79E82FF3" w:rsidR="00744F2C" w:rsidRDefault="00744F2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19.25 </w:t>
            </w:r>
            <w:r w:rsidR="00237ED7">
              <w:rPr>
                <w:rFonts w:ascii="Cambria" w:hAnsi="Cambria"/>
                <w:sz w:val="24"/>
                <w:szCs w:val="24"/>
              </w:rPr>
              <w:t xml:space="preserve">Statement from Local Dog Walkers Association. </w:t>
            </w:r>
          </w:p>
          <w:p w14:paraId="6A30BEBB" w14:textId="77777777" w:rsidR="001413DE" w:rsidRDefault="00A46AC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419A076" w14:textId="2CDDD92E" w:rsidR="00C43E28" w:rsidRPr="001139B3" w:rsidRDefault="00C43E2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2A339B78" w14:textId="77777777" w:rsidR="009D7703" w:rsidRDefault="007717E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Appendix 1 </w:t>
            </w:r>
            <w:r w:rsidR="00F81464">
              <w:rPr>
                <w:rFonts w:ascii="Cambria" w:hAnsi="Cambria"/>
                <w:sz w:val="24"/>
                <w:szCs w:val="24"/>
              </w:rPr>
              <w:t>– copy of statement.</w:t>
            </w:r>
          </w:p>
          <w:p w14:paraId="64ACC400" w14:textId="77777777" w:rsidR="009D7703" w:rsidRDefault="009D7703">
            <w:pPr>
              <w:rPr>
                <w:rFonts w:ascii="Cambria" w:hAnsi="Cambria"/>
                <w:sz w:val="24"/>
                <w:szCs w:val="24"/>
              </w:rPr>
            </w:pPr>
          </w:p>
          <w:p w14:paraId="30304BB0" w14:textId="77777777" w:rsidR="009D7703" w:rsidRDefault="009D7703">
            <w:pPr>
              <w:rPr>
                <w:rFonts w:ascii="Cambria" w:hAnsi="Cambria"/>
                <w:sz w:val="24"/>
                <w:szCs w:val="24"/>
              </w:rPr>
            </w:pPr>
          </w:p>
          <w:p w14:paraId="38B7EF2E" w14:textId="77777777" w:rsidR="009D7703" w:rsidRDefault="009D7703">
            <w:pPr>
              <w:rPr>
                <w:rFonts w:ascii="Cambria" w:hAnsi="Cambria"/>
                <w:sz w:val="24"/>
                <w:szCs w:val="24"/>
              </w:rPr>
            </w:pPr>
          </w:p>
          <w:p w14:paraId="01A7FF32" w14:textId="77777777" w:rsidR="009D7703" w:rsidRDefault="009D7703">
            <w:pPr>
              <w:rPr>
                <w:rFonts w:ascii="Cambria" w:hAnsi="Cambria"/>
                <w:sz w:val="24"/>
                <w:szCs w:val="24"/>
              </w:rPr>
            </w:pPr>
          </w:p>
          <w:p w14:paraId="5EB68B2E" w14:textId="77777777" w:rsidR="001139B3" w:rsidRDefault="009D770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Appendix</w:t>
            </w:r>
            <w:r w:rsidR="00F81464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2 – copy of statement</w:t>
            </w:r>
          </w:p>
          <w:p w14:paraId="35E7423B" w14:textId="77777777" w:rsidR="00DB00EF" w:rsidRDefault="00DB00EF">
            <w:pPr>
              <w:rPr>
                <w:rFonts w:ascii="Cambria" w:hAnsi="Cambria"/>
                <w:sz w:val="24"/>
                <w:szCs w:val="24"/>
              </w:rPr>
            </w:pPr>
          </w:p>
          <w:p w14:paraId="77FE3D6A" w14:textId="77777777" w:rsidR="00DB00EF" w:rsidRDefault="00DB00EF">
            <w:pPr>
              <w:rPr>
                <w:rFonts w:ascii="Cambria" w:hAnsi="Cambria"/>
                <w:sz w:val="24"/>
                <w:szCs w:val="24"/>
              </w:rPr>
            </w:pPr>
          </w:p>
          <w:p w14:paraId="7E726CFE" w14:textId="77777777" w:rsidR="00F722B9" w:rsidRDefault="00F722B9">
            <w:pPr>
              <w:rPr>
                <w:rFonts w:ascii="Cambria" w:hAnsi="Cambria"/>
                <w:sz w:val="24"/>
                <w:szCs w:val="24"/>
              </w:rPr>
            </w:pPr>
          </w:p>
          <w:p w14:paraId="65234723" w14:textId="77777777" w:rsidR="00F722B9" w:rsidRDefault="00F722B9">
            <w:pPr>
              <w:rPr>
                <w:rFonts w:ascii="Cambria" w:hAnsi="Cambria"/>
                <w:sz w:val="24"/>
                <w:szCs w:val="24"/>
              </w:rPr>
            </w:pPr>
          </w:p>
          <w:p w14:paraId="0F65191D" w14:textId="77777777" w:rsidR="00F722B9" w:rsidRDefault="00F722B9">
            <w:pPr>
              <w:rPr>
                <w:rFonts w:ascii="Cambria" w:hAnsi="Cambria"/>
                <w:sz w:val="24"/>
                <w:szCs w:val="24"/>
              </w:rPr>
            </w:pPr>
          </w:p>
          <w:p w14:paraId="303F7B19" w14:textId="77777777" w:rsidR="00DB00EF" w:rsidRDefault="00DB00E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Appendix 3 – W.S. Presentation</w:t>
            </w:r>
          </w:p>
          <w:p w14:paraId="6C53F00F" w14:textId="77777777" w:rsidR="00BC30F7" w:rsidRDefault="00BC30F7">
            <w:pPr>
              <w:rPr>
                <w:rFonts w:ascii="Cambria" w:hAnsi="Cambria"/>
                <w:sz w:val="24"/>
                <w:szCs w:val="24"/>
              </w:rPr>
            </w:pPr>
          </w:p>
          <w:p w14:paraId="45A61381" w14:textId="77777777" w:rsidR="00BC30F7" w:rsidRDefault="00BC30F7">
            <w:pPr>
              <w:rPr>
                <w:rFonts w:ascii="Cambria" w:hAnsi="Cambria"/>
                <w:sz w:val="24"/>
                <w:szCs w:val="24"/>
              </w:rPr>
            </w:pPr>
          </w:p>
          <w:p w14:paraId="37D00CC4" w14:textId="77777777" w:rsidR="00BC30F7" w:rsidRDefault="00BC30F7">
            <w:pPr>
              <w:rPr>
                <w:rFonts w:ascii="Cambria" w:hAnsi="Cambria"/>
                <w:sz w:val="24"/>
                <w:szCs w:val="24"/>
              </w:rPr>
            </w:pPr>
          </w:p>
          <w:p w14:paraId="381146A1" w14:textId="3D49937A" w:rsidR="00BC30F7" w:rsidRDefault="00BC30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 need a robust traffic flow </w:t>
            </w:r>
            <w:r w:rsidR="00591BCF">
              <w:rPr>
                <w:rFonts w:ascii="Cambria" w:hAnsi="Cambria"/>
                <w:sz w:val="24"/>
                <w:szCs w:val="24"/>
              </w:rPr>
              <w:t xml:space="preserve">survey to provide up to date and realistic data. </w:t>
            </w:r>
          </w:p>
          <w:p w14:paraId="3B373F4C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54B28F63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186C02CF" w14:textId="3C29EFEA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00303243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sz w:val="24"/>
                <w:szCs w:val="24"/>
              </w:rPr>
              <w:t xml:space="preserve"> Slip Road Plan needs to be approved by National Highways. It is likely to not be approved.</w:t>
            </w:r>
          </w:p>
          <w:p w14:paraId="19CE153C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4DCFA7EB" w14:textId="77777777" w:rsidR="00E827DB" w:rsidRDefault="00E827DB">
            <w:pPr>
              <w:rPr>
                <w:rFonts w:ascii="Cambria" w:hAnsi="Cambria"/>
                <w:sz w:val="24"/>
                <w:szCs w:val="24"/>
              </w:rPr>
            </w:pPr>
          </w:p>
          <w:p w14:paraId="1EDBE47B" w14:textId="77777777" w:rsidR="00E827DB" w:rsidRDefault="00E827DB">
            <w:pPr>
              <w:rPr>
                <w:rFonts w:ascii="Cambria" w:hAnsi="Cambria"/>
                <w:sz w:val="24"/>
                <w:szCs w:val="24"/>
              </w:rPr>
            </w:pPr>
          </w:p>
          <w:p w14:paraId="428AD304" w14:textId="77777777" w:rsidR="00E827DB" w:rsidRDefault="00E827DB">
            <w:pPr>
              <w:rPr>
                <w:rFonts w:ascii="Cambria" w:hAnsi="Cambria"/>
                <w:sz w:val="24"/>
                <w:szCs w:val="24"/>
              </w:rPr>
            </w:pPr>
          </w:p>
          <w:p w14:paraId="161E9494" w14:textId="77777777" w:rsidR="00E827DB" w:rsidRDefault="00E827DB">
            <w:pPr>
              <w:rPr>
                <w:rFonts w:ascii="Cambria" w:hAnsi="Cambria"/>
                <w:sz w:val="24"/>
                <w:szCs w:val="24"/>
              </w:rPr>
            </w:pPr>
          </w:p>
          <w:p w14:paraId="3DC1D6C6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7646A026" w14:textId="62856730" w:rsidR="00303243" w:rsidRDefault="006577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Appendix 4 – copy of statement</w:t>
            </w:r>
          </w:p>
          <w:p w14:paraId="16EEBE76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7FE40D0E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47FFA667" w14:textId="77777777" w:rsidR="00303243" w:rsidRDefault="00303243">
            <w:pPr>
              <w:rPr>
                <w:rFonts w:ascii="Cambria" w:hAnsi="Cambria"/>
                <w:sz w:val="24"/>
                <w:szCs w:val="24"/>
              </w:rPr>
            </w:pPr>
          </w:p>
          <w:p w14:paraId="4937F118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7899315C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47835148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7C16C17D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62918A55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0FD33A82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5FD2FC85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</w:p>
          <w:p w14:paraId="2D89752D" w14:textId="77777777" w:rsidR="00295248" w:rsidRDefault="0029524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Appendix 5 – copy of statement</w:t>
            </w:r>
          </w:p>
          <w:p w14:paraId="10644735" w14:textId="77777777" w:rsidR="00A46ACF" w:rsidRDefault="00A46AC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Push KCC/CCC for more traffic consultation</w:t>
            </w:r>
          </w:p>
          <w:p w14:paraId="46A493ED" w14:textId="77777777" w:rsidR="00A46ACF" w:rsidRDefault="00A46ACF">
            <w:pPr>
              <w:rPr>
                <w:rFonts w:ascii="Cambria" w:hAnsi="Cambria"/>
                <w:sz w:val="24"/>
                <w:szCs w:val="24"/>
              </w:rPr>
            </w:pPr>
          </w:p>
          <w:p w14:paraId="4CF8EC40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0F5A4C29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2C386D54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6A24033E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67AFF14A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1E1EA44A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1D702EFE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464BCFC9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656F2377" w14:textId="70972A74" w:rsidR="006A7E29" w:rsidRDefault="006A7E29" w:rsidP="006A7E2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Concerns around site traffic – how is that going to be managed</w:t>
            </w:r>
            <w:r w:rsidR="00237ED7">
              <w:rPr>
                <w:rFonts w:ascii="Cambria" w:hAnsi="Cambria"/>
                <w:sz w:val="24"/>
                <w:szCs w:val="24"/>
              </w:rPr>
              <w:t xml:space="preserve"> and plans in place to mitigate direct damage to surround areas. Follow up.</w:t>
            </w:r>
          </w:p>
          <w:p w14:paraId="4AE39DDC" w14:textId="77777777" w:rsidR="006A7E29" w:rsidRDefault="006A7E29">
            <w:pPr>
              <w:rPr>
                <w:rFonts w:ascii="Cambria" w:hAnsi="Cambria"/>
                <w:sz w:val="24"/>
                <w:szCs w:val="24"/>
              </w:rPr>
            </w:pPr>
          </w:p>
          <w:p w14:paraId="44BEA221" w14:textId="77777777" w:rsidR="00237ED7" w:rsidRDefault="00237ED7">
            <w:pPr>
              <w:rPr>
                <w:rFonts w:ascii="Cambria" w:hAnsi="Cambria"/>
                <w:sz w:val="24"/>
                <w:szCs w:val="24"/>
              </w:rPr>
            </w:pPr>
          </w:p>
          <w:p w14:paraId="2A79C2C6" w14:textId="77777777" w:rsidR="00237ED7" w:rsidRDefault="00237ED7">
            <w:pPr>
              <w:rPr>
                <w:rFonts w:ascii="Cambria" w:hAnsi="Cambria"/>
                <w:sz w:val="24"/>
                <w:szCs w:val="24"/>
              </w:rPr>
            </w:pPr>
          </w:p>
          <w:p w14:paraId="44A40072" w14:textId="77777777" w:rsidR="00237ED7" w:rsidRDefault="00237ED7">
            <w:pPr>
              <w:rPr>
                <w:rFonts w:ascii="Cambria" w:hAnsi="Cambria"/>
                <w:sz w:val="24"/>
                <w:szCs w:val="24"/>
              </w:rPr>
            </w:pPr>
          </w:p>
          <w:p w14:paraId="600918B7" w14:textId="77777777" w:rsidR="00237ED7" w:rsidRDefault="00237ED7">
            <w:pPr>
              <w:rPr>
                <w:rFonts w:ascii="Cambria" w:hAnsi="Cambria"/>
                <w:sz w:val="24"/>
                <w:szCs w:val="24"/>
              </w:rPr>
            </w:pPr>
          </w:p>
          <w:p w14:paraId="1E96A480" w14:textId="6D52EC60" w:rsidR="00237ED7" w:rsidRPr="001139B3" w:rsidRDefault="00237ED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Appendix 6</w:t>
            </w:r>
          </w:p>
        </w:tc>
      </w:tr>
      <w:tr w:rsidR="001139B3" w:rsidRPr="001139B3" w14:paraId="5AD93111" w14:textId="27F152C3" w:rsidTr="00656151">
        <w:trPr>
          <w:trHeight w:val="289"/>
        </w:trPr>
        <w:tc>
          <w:tcPr>
            <w:tcW w:w="5019" w:type="dxa"/>
          </w:tcPr>
          <w:p w14:paraId="27786FC8" w14:textId="52650846" w:rsidR="001139B3" w:rsidRPr="00371905" w:rsidRDefault="00371905" w:rsidP="0037190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7190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Open Floor: Community Discussion &amp; Q&amp;A (20 minutes)</w:t>
            </w:r>
          </w:p>
          <w:p w14:paraId="72D6E221" w14:textId="77777777" w:rsidR="00371905" w:rsidRDefault="00371905" w:rsidP="00371905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9259C0D" w14:textId="77777777" w:rsidR="00FA5ED8" w:rsidRDefault="00FA5ED8" w:rsidP="00371905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381B768" w14:textId="77777777" w:rsidR="00FA5ED8" w:rsidRDefault="00FA5ED8" w:rsidP="00371905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914FC62" w14:textId="77777777" w:rsidR="00FA5ED8" w:rsidRDefault="00FA5ED8" w:rsidP="00371905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03947DB" w14:textId="77777777" w:rsidR="00FA5ED8" w:rsidRDefault="00FA5ED8" w:rsidP="00371905"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14F5938" w14:textId="1251632C" w:rsidR="00371905" w:rsidRPr="00371905" w:rsidRDefault="00371905" w:rsidP="0037190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71905">
              <w:rPr>
                <w:rFonts w:ascii="Cambria" w:hAnsi="Cambria"/>
                <w:b/>
                <w:bCs/>
                <w:sz w:val="24"/>
                <w:szCs w:val="24"/>
              </w:rPr>
              <w:t>Speaker: Freya Law</w:t>
            </w:r>
          </w:p>
        </w:tc>
        <w:tc>
          <w:tcPr>
            <w:tcW w:w="6146" w:type="dxa"/>
          </w:tcPr>
          <w:p w14:paraId="5A83C5DE" w14:textId="77777777" w:rsidR="001139B3" w:rsidRDefault="003E18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371905">
              <w:rPr>
                <w:rFonts w:ascii="Cambria" w:hAnsi="Cambria"/>
                <w:sz w:val="24"/>
                <w:szCs w:val="24"/>
              </w:rPr>
              <w:t>nitial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="00371905">
              <w:rPr>
                <w:rFonts w:ascii="Cambria" w:hAnsi="Cambria"/>
                <w:sz w:val="24"/>
                <w:szCs w:val="24"/>
              </w:rPr>
              <w:t xml:space="preserve"> will be requested of </w:t>
            </w:r>
            <w:r>
              <w:rPr>
                <w:rFonts w:ascii="Cambria" w:hAnsi="Cambria"/>
                <w:sz w:val="24"/>
                <w:szCs w:val="24"/>
              </w:rPr>
              <w:t>contributors.</w:t>
            </w:r>
          </w:p>
          <w:p w14:paraId="7CCBEC0A" w14:textId="77777777" w:rsidR="00F1495F" w:rsidRDefault="00F1495F">
            <w:pPr>
              <w:rPr>
                <w:rFonts w:ascii="Cambria" w:hAnsi="Cambria"/>
                <w:sz w:val="24"/>
                <w:szCs w:val="24"/>
              </w:rPr>
            </w:pPr>
          </w:p>
          <w:p w14:paraId="114E26F8" w14:textId="1A4C4BAB" w:rsidR="003E1819" w:rsidRDefault="00C43E2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Guy Maurice –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Thanington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Parish Councillor – please send </w:t>
            </w:r>
            <w:r w:rsidR="00F1495F">
              <w:rPr>
                <w:rFonts w:ascii="Cambria" w:hAnsi="Cambria"/>
                <w:sz w:val="24"/>
                <w:szCs w:val="24"/>
              </w:rPr>
              <w:t xml:space="preserve">input on the consultation. This matters. </w:t>
            </w:r>
            <w:r w:rsidR="00A651E1">
              <w:rPr>
                <w:rFonts w:ascii="Cambria" w:hAnsi="Cambria"/>
                <w:sz w:val="24"/>
                <w:szCs w:val="24"/>
              </w:rPr>
              <w:t>Outlines the differences between sport/green spaces is comparable to what already exists</w:t>
            </w:r>
            <w:r w:rsidR="00AA6F20">
              <w:rPr>
                <w:rFonts w:ascii="Cambria" w:hAnsi="Cambria"/>
                <w:sz w:val="24"/>
                <w:szCs w:val="24"/>
              </w:rPr>
              <w:t xml:space="preserve"> – the new areas </w:t>
            </w:r>
            <w:r w:rsidR="00C7303F">
              <w:rPr>
                <w:rFonts w:ascii="Cambria" w:hAnsi="Cambria"/>
                <w:sz w:val="24"/>
                <w:szCs w:val="24"/>
              </w:rPr>
              <w:t>will be private.</w:t>
            </w:r>
          </w:p>
          <w:p w14:paraId="4AB9CB7C" w14:textId="77777777" w:rsidR="00A651E1" w:rsidRDefault="00A651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The Biodiversity in the Orchards is not replaceable and they cannot replace that anywhere else in the plan. </w:t>
            </w:r>
          </w:p>
          <w:p w14:paraId="6DA43881" w14:textId="77777777" w:rsidR="00AA6F20" w:rsidRDefault="00AA6F20">
            <w:pPr>
              <w:rPr>
                <w:rFonts w:ascii="Cambria" w:hAnsi="Cambria"/>
                <w:sz w:val="24"/>
                <w:szCs w:val="24"/>
              </w:rPr>
            </w:pPr>
          </w:p>
          <w:p w14:paraId="2DC08F79" w14:textId="77777777" w:rsidR="006B4E0F" w:rsidRDefault="006B4E0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19.27</w:t>
            </w:r>
          </w:p>
          <w:p w14:paraId="46ED7E5E" w14:textId="1FA59136" w:rsidR="00AA6F20" w:rsidRDefault="00AA6F2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Ginny Thomas - resident</w:t>
            </w:r>
          </w:p>
          <w:p w14:paraId="49DBF8A4" w14:textId="77777777" w:rsidR="00AA6F20" w:rsidRDefault="00AA6F2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Concerns over flooding – current areas do already flood</w:t>
            </w:r>
            <w:r w:rsidR="005A3D5A">
              <w:rPr>
                <w:rFonts w:ascii="Cambria" w:hAnsi="Cambria"/>
                <w:sz w:val="24"/>
                <w:szCs w:val="24"/>
              </w:rPr>
              <w:t>. Where is all the water going to go?</w:t>
            </w:r>
          </w:p>
          <w:p w14:paraId="72FA9C70" w14:textId="77777777" w:rsidR="006B4E0F" w:rsidRDefault="006B4E0F">
            <w:pPr>
              <w:rPr>
                <w:rFonts w:ascii="Cambria" w:hAnsi="Cambria"/>
                <w:sz w:val="24"/>
                <w:szCs w:val="24"/>
              </w:rPr>
            </w:pPr>
          </w:p>
          <w:p w14:paraId="12E0EDDA" w14:textId="0AF472C9" w:rsidR="005A3D5A" w:rsidRDefault="006B4E0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19.30 </w:t>
            </w:r>
            <w:r w:rsidR="00C7303F">
              <w:rPr>
                <w:rFonts w:ascii="Cambria" w:hAnsi="Cambria"/>
                <w:sz w:val="24"/>
                <w:szCs w:val="24"/>
              </w:rPr>
              <w:t>Bethany – Local Resident</w:t>
            </w:r>
          </w:p>
          <w:p w14:paraId="3C9520EE" w14:textId="77777777" w:rsidR="00C7303F" w:rsidRDefault="00C730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 Species of birds have been recorded by this resident.</w:t>
            </w:r>
          </w:p>
          <w:p w14:paraId="2A9AAB34" w14:textId="77777777" w:rsidR="00FA61ED" w:rsidRDefault="00FA61E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Red, Amber and Green categories.</w:t>
            </w:r>
            <w:r w:rsidR="00B13845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Eurasian Skylark has been spotted</w:t>
            </w:r>
            <w:r w:rsidR="00B13845">
              <w:rPr>
                <w:rFonts w:ascii="Cambria" w:hAnsi="Cambria"/>
                <w:sz w:val="24"/>
                <w:szCs w:val="24"/>
              </w:rPr>
              <w:t xml:space="preserve"> 17.10.2025 critically endangered. </w:t>
            </w:r>
          </w:p>
          <w:p w14:paraId="3845402A" w14:textId="77777777" w:rsidR="00B13845" w:rsidRDefault="00622B7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long term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study of the biodiversity in the Orchards.</w:t>
            </w:r>
          </w:p>
          <w:p w14:paraId="4F522E3E" w14:textId="77777777" w:rsidR="006B4E0F" w:rsidRDefault="006B4E0F">
            <w:pPr>
              <w:rPr>
                <w:rFonts w:ascii="Cambria" w:hAnsi="Cambria"/>
                <w:sz w:val="24"/>
                <w:szCs w:val="24"/>
              </w:rPr>
            </w:pPr>
          </w:p>
          <w:p w14:paraId="28BA2141" w14:textId="5DCFCC43" w:rsidR="00D00664" w:rsidRDefault="006B4E0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19.34 </w:t>
            </w:r>
            <w:r w:rsidR="00D00664">
              <w:rPr>
                <w:rFonts w:ascii="Cambria" w:hAnsi="Cambria"/>
                <w:sz w:val="24"/>
                <w:szCs w:val="24"/>
              </w:rPr>
              <w:t xml:space="preserve">Resident of Hollow Lane – </w:t>
            </w:r>
            <w:r w:rsidR="00824A05">
              <w:rPr>
                <w:rFonts w:ascii="Cambria" w:hAnsi="Cambria"/>
                <w:sz w:val="24"/>
                <w:szCs w:val="24"/>
              </w:rPr>
              <w:t>Robyn</w:t>
            </w:r>
          </w:p>
          <w:p w14:paraId="41F5E218" w14:textId="7CAA34D7" w:rsidR="006B4E0F" w:rsidRDefault="000F53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Sharing points amongst community to ensure that all views are captured due to dyslexia, </w:t>
            </w:r>
            <w:r w:rsidR="005E4544">
              <w:rPr>
                <w:rFonts w:ascii="Cambria" w:hAnsi="Cambria"/>
                <w:sz w:val="24"/>
                <w:szCs w:val="24"/>
              </w:rPr>
              <w:t>learning difficulties.</w:t>
            </w:r>
          </w:p>
          <w:p w14:paraId="48E33E2B" w14:textId="77777777" w:rsidR="005E4544" w:rsidRDefault="005E4544">
            <w:pPr>
              <w:rPr>
                <w:rFonts w:ascii="Cambria" w:hAnsi="Cambria"/>
                <w:sz w:val="24"/>
                <w:szCs w:val="24"/>
              </w:rPr>
            </w:pPr>
          </w:p>
          <w:p w14:paraId="0F4C2F5A" w14:textId="5B396C53" w:rsidR="005E4544" w:rsidRDefault="005E45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Developments can mitigate flooding and would not stand or hold up in argument – a counter would be presented. </w:t>
            </w:r>
          </w:p>
          <w:p w14:paraId="13CD0AC1" w14:textId="77777777" w:rsidR="00D00664" w:rsidRDefault="00D00664">
            <w:pPr>
              <w:rPr>
                <w:rFonts w:ascii="Cambria" w:hAnsi="Cambria"/>
                <w:sz w:val="24"/>
                <w:szCs w:val="24"/>
              </w:rPr>
            </w:pPr>
          </w:p>
          <w:p w14:paraId="09CAC911" w14:textId="4B5F01D6" w:rsidR="00D00664" w:rsidRDefault="00824A0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Traffic is of a real concern close to the school </w:t>
            </w:r>
            <w:r w:rsidR="00233919">
              <w:rPr>
                <w:rFonts w:ascii="Cambria" w:hAnsi="Cambria"/>
                <w:sz w:val="24"/>
                <w:szCs w:val="24"/>
              </w:rPr>
              <w:t>– main point.</w:t>
            </w:r>
          </w:p>
          <w:p w14:paraId="3765F9E3" w14:textId="77777777" w:rsidR="00233919" w:rsidRDefault="00233919">
            <w:pPr>
              <w:rPr>
                <w:rFonts w:ascii="Cambria" w:hAnsi="Cambria"/>
                <w:sz w:val="24"/>
                <w:szCs w:val="24"/>
              </w:rPr>
            </w:pPr>
          </w:p>
          <w:p w14:paraId="7BC84DBC" w14:textId="48D1A21F" w:rsidR="00233919" w:rsidRDefault="002339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19.37 </w:t>
            </w:r>
            <w:r w:rsidR="001D25D5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Nick</w:t>
            </w:r>
            <w:r w:rsidR="001D25D5">
              <w:rPr>
                <w:rFonts w:ascii="Cambria" w:hAnsi="Cambria"/>
                <w:sz w:val="24"/>
                <w:szCs w:val="24"/>
              </w:rPr>
              <w:t xml:space="preserve"> a local resident </w:t>
            </w:r>
          </w:p>
          <w:p w14:paraId="5AD3B0F5" w14:textId="3621382D" w:rsidR="001D25D5" w:rsidRDefault="001D25D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Have they factored in all the traffic since new developments in the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area.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How are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these system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being factored in? Where is the up to date data?</w:t>
            </w:r>
          </w:p>
          <w:p w14:paraId="28E72AD6" w14:textId="77777777" w:rsidR="001D25D5" w:rsidRDefault="001D25D5">
            <w:pPr>
              <w:rPr>
                <w:rFonts w:ascii="Cambria" w:hAnsi="Cambria"/>
                <w:sz w:val="24"/>
                <w:szCs w:val="24"/>
              </w:rPr>
            </w:pPr>
          </w:p>
          <w:p w14:paraId="3DBF7984" w14:textId="6CA09F7A" w:rsidR="001D25D5" w:rsidRDefault="001D25D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19.38</w:t>
            </w:r>
            <w:r w:rsidR="00F15F23">
              <w:rPr>
                <w:rFonts w:ascii="Cambria" w:hAnsi="Cambria"/>
                <w:sz w:val="24"/>
                <w:szCs w:val="24"/>
              </w:rPr>
              <w:t xml:space="preserve"> What else can we do? </w:t>
            </w:r>
          </w:p>
          <w:p w14:paraId="1813036F" w14:textId="0293A702" w:rsidR="00F15F23" w:rsidRDefault="000110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Do the consultation, deadline shared of </w:t>
            </w:r>
            <w:r w:rsidR="009A293C">
              <w:rPr>
                <w:rFonts w:ascii="Cambria" w:hAnsi="Cambria"/>
                <w:sz w:val="24"/>
                <w:szCs w:val="24"/>
              </w:rPr>
              <w:t>Tuesday 21</w:t>
            </w:r>
            <w:r w:rsidR="009A293C" w:rsidRPr="009A293C">
              <w:rPr>
                <w:rFonts w:ascii="Cambria" w:hAnsi="Cambria"/>
                <w:sz w:val="24"/>
                <w:szCs w:val="24"/>
                <w:vertAlign w:val="superscript"/>
              </w:rPr>
              <w:t>st</w:t>
            </w:r>
            <w:r w:rsidR="009A293C">
              <w:rPr>
                <w:rFonts w:ascii="Cambria" w:hAnsi="Cambria"/>
                <w:sz w:val="24"/>
                <w:szCs w:val="24"/>
                <w:vertAlign w:val="superscript"/>
              </w:rPr>
              <w:t xml:space="preserve"> </w:t>
            </w:r>
            <w:r w:rsidR="009A293C">
              <w:rPr>
                <w:rFonts w:ascii="Cambria" w:hAnsi="Cambria"/>
                <w:sz w:val="24"/>
                <w:szCs w:val="24"/>
              </w:rPr>
              <w:t xml:space="preserve">October. </w:t>
            </w:r>
          </w:p>
          <w:p w14:paraId="2D33992D" w14:textId="77777777" w:rsidR="00714124" w:rsidRDefault="00714124">
            <w:pPr>
              <w:rPr>
                <w:rFonts w:ascii="Cambria" w:hAnsi="Cambria"/>
                <w:sz w:val="24"/>
                <w:szCs w:val="24"/>
              </w:rPr>
            </w:pPr>
          </w:p>
          <w:p w14:paraId="11CDCF11" w14:textId="52C8779D" w:rsidR="00714124" w:rsidRDefault="00E83B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19.42 Brian – resident New House Lane</w:t>
            </w:r>
          </w:p>
          <w:p w14:paraId="28C590F1" w14:textId="27807A4C" w:rsidR="00E83B33" w:rsidRDefault="00E83B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Previous areas </w:t>
            </w:r>
            <w:r w:rsidR="00CB72AF">
              <w:rPr>
                <w:rFonts w:ascii="Cambria" w:hAnsi="Cambria"/>
                <w:sz w:val="24"/>
                <w:szCs w:val="24"/>
              </w:rPr>
              <w:t xml:space="preserve">have been taken out of the draft plans due to Highways Issues. </w:t>
            </w:r>
            <w:r w:rsidR="00AC6DA6">
              <w:rPr>
                <w:rFonts w:ascii="Cambria" w:hAnsi="Cambria"/>
                <w:sz w:val="24"/>
                <w:szCs w:val="24"/>
              </w:rPr>
              <w:t xml:space="preserve">Shared verbally the areas. The slip </w:t>
            </w:r>
            <w:r w:rsidR="00AC6DA6">
              <w:rPr>
                <w:rFonts w:ascii="Cambria" w:hAnsi="Cambria"/>
                <w:sz w:val="24"/>
                <w:szCs w:val="24"/>
              </w:rPr>
              <w:lastRenderedPageBreak/>
              <w:t xml:space="preserve">road on the A2 has now been scrapped. </w:t>
            </w:r>
            <w:r w:rsidR="005B0E94">
              <w:rPr>
                <w:rFonts w:ascii="Cambria" w:hAnsi="Cambria"/>
                <w:sz w:val="24"/>
                <w:szCs w:val="24"/>
              </w:rPr>
              <w:t xml:space="preserve">Access is now a real concern and needs to be revised. </w:t>
            </w:r>
          </w:p>
          <w:p w14:paraId="3455A048" w14:textId="4EA605DF" w:rsidR="00104433" w:rsidRDefault="001044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19.43 A member of the public unwell. Continued meeting. First Aider in attendance.</w:t>
            </w:r>
          </w:p>
          <w:p w14:paraId="67C88ABA" w14:textId="558BBC2A" w:rsidR="00104433" w:rsidRDefault="00104433">
            <w:pPr>
              <w:rPr>
                <w:rFonts w:ascii="Cambria" w:hAnsi="Cambria"/>
                <w:sz w:val="24"/>
                <w:szCs w:val="24"/>
              </w:rPr>
            </w:pPr>
          </w:p>
          <w:p w14:paraId="633EC425" w14:textId="68FDCAFA" w:rsidR="00104433" w:rsidRDefault="001044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Brian finished.</w:t>
            </w:r>
          </w:p>
          <w:p w14:paraId="1C1E8B78" w14:textId="1247FB8D" w:rsidR="006B4E0F" w:rsidRPr="001139B3" w:rsidRDefault="006B4E0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4B57CDDA" w14:textId="77777777" w:rsidR="001139B3" w:rsidRDefault="001139B3">
            <w:pPr>
              <w:rPr>
                <w:rFonts w:ascii="Cambria" w:hAnsi="Cambria"/>
                <w:sz w:val="24"/>
                <w:szCs w:val="24"/>
              </w:rPr>
            </w:pPr>
          </w:p>
          <w:p w14:paraId="297ED25E" w14:textId="77777777" w:rsidR="00F1495F" w:rsidRDefault="00F1495F">
            <w:pPr>
              <w:rPr>
                <w:rFonts w:ascii="Cambria" w:hAnsi="Cambria"/>
                <w:sz w:val="24"/>
                <w:szCs w:val="24"/>
              </w:rPr>
            </w:pPr>
          </w:p>
          <w:p w14:paraId="65E77B8B" w14:textId="77777777" w:rsidR="00F1495F" w:rsidRDefault="00F1495F">
            <w:pPr>
              <w:rPr>
                <w:rFonts w:ascii="Cambria" w:hAnsi="Cambria"/>
                <w:sz w:val="24"/>
                <w:szCs w:val="24"/>
              </w:rPr>
            </w:pPr>
          </w:p>
          <w:p w14:paraId="26BDBB21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129664B3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115123A9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3ABB56AF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58034037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58797201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0F237298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59D1738E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7E305355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</w:p>
          <w:p w14:paraId="024B20CE" w14:textId="77777777" w:rsidR="00622B75" w:rsidRDefault="00622B7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Request evidence and follow up with any data</w:t>
            </w:r>
            <w:r w:rsidR="005F0A1D">
              <w:rPr>
                <w:rFonts w:ascii="Cambria" w:hAnsi="Cambria"/>
                <w:sz w:val="24"/>
                <w:szCs w:val="24"/>
              </w:rPr>
              <w:t xml:space="preserve"> from speaker. </w:t>
            </w:r>
          </w:p>
          <w:p w14:paraId="1FFE7228" w14:textId="77777777" w:rsidR="005F0A1D" w:rsidRDefault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Ensure they submit this evidence in the consultation. </w:t>
            </w:r>
          </w:p>
          <w:p w14:paraId="423D3BF8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6E2B04E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48ED7E79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6FED9DF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03649D40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58AF7B03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60F9FC0E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63F6210E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7A691A48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1538E9C2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33246F3C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0B8D036C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63AC2A6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FD159E3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7000CAEB" w14:textId="4A533846" w:rsidR="000B0B2A" w:rsidRPr="001139B3" w:rsidRDefault="000B0B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Ensure that a new traffic survey is completed and replies given from CCC/KCC to all stakeholders and added to any </w:t>
            </w:r>
            <w:r w:rsidR="00F722B9">
              <w:rPr>
                <w:rFonts w:ascii="Cambria" w:hAnsi="Cambria"/>
                <w:sz w:val="24"/>
                <w:szCs w:val="24"/>
              </w:rPr>
              <w:t xml:space="preserve">further meetings for discussion. </w:t>
            </w:r>
          </w:p>
        </w:tc>
      </w:tr>
      <w:tr w:rsidR="001139B3" w:rsidRPr="001139B3" w14:paraId="287747EE" w14:textId="30601AD1" w:rsidTr="00656151">
        <w:trPr>
          <w:trHeight w:val="289"/>
        </w:trPr>
        <w:tc>
          <w:tcPr>
            <w:tcW w:w="5019" w:type="dxa"/>
          </w:tcPr>
          <w:p w14:paraId="7F17B95E" w14:textId="4C2F59A9" w:rsidR="001139B3" w:rsidRPr="00FA5ED8" w:rsidRDefault="00FA5ED8" w:rsidP="00FA5ED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A5ED8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Action Steps &amp; Next Moves (10 minutes)</w:t>
            </w:r>
          </w:p>
          <w:p w14:paraId="72A68F68" w14:textId="204B1520" w:rsidR="00FA5ED8" w:rsidRPr="00FA5ED8" w:rsidRDefault="00FA5ED8" w:rsidP="00FA5ED8">
            <w:pPr>
              <w:rPr>
                <w:rFonts w:ascii="Cambria" w:hAnsi="Cambria"/>
                <w:sz w:val="24"/>
                <w:szCs w:val="24"/>
              </w:rPr>
            </w:pPr>
            <w:r w:rsidRPr="00FA5ED8">
              <w:rPr>
                <w:rFonts w:ascii="Cambria" w:hAnsi="Cambria"/>
                <w:b/>
                <w:bCs/>
                <w:sz w:val="24"/>
                <w:szCs w:val="24"/>
              </w:rPr>
              <w:t>6.1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A5ED8">
              <w:rPr>
                <w:rFonts w:ascii="Cambria" w:hAnsi="Cambria"/>
                <w:sz w:val="24"/>
                <w:szCs w:val="24"/>
              </w:rPr>
              <w:t xml:space="preserve">Outline of how attendees can get involved and make a difference (e.g., petitions, public </w:t>
            </w:r>
          </w:p>
          <w:p w14:paraId="5A3E5978" w14:textId="77777777" w:rsidR="00FA5ED8" w:rsidRDefault="00FA5ED8" w:rsidP="00FA5ED8">
            <w:pPr>
              <w:rPr>
                <w:rFonts w:ascii="Cambria" w:hAnsi="Cambria"/>
                <w:sz w:val="24"/>
                <w:szCs w:val="24"/>
              </w:rPr>
            </w:pPr>
            <w:r w:rsidRPr="00FA5ED8">
              <w:rPr>
                <w:rFonts w:ascii="Cambria" w:hAnsi="Cambria"/>
                <w:sz w:val="24"/>
                <w:szCs w:val="24"/>
              </w:rPr>
              <w:t>comment deadlines, volunteer opportunities)</w:t>
            </w:r>
          </w:p>
          <w:p w14:paraId="0F6E5B70" w14:textId="4AAD7C78" w:rsidR="00FA5ED8" w:rsidRPr="00FA5ED8" w:rsidRDefault="00FA5ED8" w:rsidP="00FA5ED8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A5ED8">
              <w:rPr>
                <w:rFonts w:ascii="Cambria" w:hAnsi="Cambria"/>
                <w:b/>
                <w:bCs/>
                <w:sz w:val="24"/>
                <w:szCs w:val="24"/>
              </w:rPr>
              <w:t>6.2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A5ED8">
              <w:rPr>
                <w:rFonts w:ascii="Cambria" w:hAnsi="Cambria"/>
                <w:sz w:val="24"/>
                <w:szCs w:val="24"/>
              </w:rPr>
              <w:t xml:space="preserve"> Information</w:t>
            </w:r>
            <w:proofErr w:type="gramEnd"/>
            <w:r w:rsidRPr="00FA5ED8">
              <w:rPr>
                <w:rFonts w:ascii="Cambria" w:hAnsi="Cambria"/>
                <w:sz w:val="24"/>
                <w:szCs w:val="24"/>
              </w:rPr>
              <w:t xml:space="preserve"> on how to stay in touch with the campaign</w:t>
            </w:r>
          </w:p>
          <w:p w14:paraId="4FB2798F" w14:textId="77777777" w:rsidR="00FA5ED8" w:rsidRDefault="00FA5ED8" w:rsidP="00FA5ED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D2BBA11" w14:textId="01CC1878" w:rsidR="00FA5ED8" w:rsidRPr="00FA5ED8" w:rsidRDefault="00C75767" w:rsidP="00FA5ED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75767">
              <w:rPr>
                <w:rFonts w:ascii="Cambria" w:hAnsi="Cambria"/>
                <w:b/>
                <w:bCs/>
                <w:sz w:val="24"/>
                <w:szCs w:val="24"/>
              </w:rPr>
              <w:t>Speaker: Freya Law</w:t>
            </w:r>
          </w:p>
        </w:tc>
        <w:tc>
          <w:tcPr>
            <w:tcW w:w="6146" w:type="dxa"/>
          </w:tcPr>
          <w:p w14:paraId="5492E63C" w14:textId="77777777" w:rsidR="001139B3" w:rsidRDefault="001044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19.45 Slides shared with general public </w:t>
            </w:r>
            <w:r w:rsidR="0076621C">
              <w:rPr>
                <w:rFonts w:ascii="Cambria" w:hAnsi="Cambria"/>
                <w:sz w:val="24"/>
                <w:szCs w:val="24"/>
              </w:rPr>
              <w:t>‘Action Steps and Next Moves.’</w:t>
            </w:r>
          </w:p>
          <w:p w14:paraId="27A1132E" w14:textId="77777777" w:rsidR="0076621C" w:rsidRDefault="0076621C">
            <w:pPr>
              <w:rPr>
                <w:rFonts w:ascii="Cambria" w:hAnsi="Cambria"/>
                <w:sz w:val="24"/>
                <w:szCs w:val="24"/>
              </w:rPr>
            </w:pPr>
          </w:p>
          <w:p w14:paraId="318DD027" w14:textId="39D4505C" w:rsidR="0076621C" w:rsidRPr="001139B3" w:rsidRDefault="0076621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71F18230" w14:textId="1F42D9F5" w:rsidR="001139B3" w:rsidRPr="001139B3" w:rsidRDefault="000B0B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If you have evidence of using this green site for more than 20 years, include this in your reply. This has been a successful strategy in case study (Bristol.)</w:t>
            </w:r>
          </w:p>
        </w:tc>
      </w:tr>
      <w:tr w:rsidR="001139B3" w:rsidRPr="001139B3" w14:paraId="229AA6C4" w14:textId="4E04E58D" w:rsidTr="00656151">
        <w:trPr>
          <w:trHeight w:val="289"/>
        </w:trPr>
        <w:tc>
          <w:tcPr>
            <w:tcW w:w="5019" w:type="dxa"/>
          </w:tcPr>
          <w:p w14:paraId="4A9FF774" w14:textId="4162FB85" w:rsidR="00C75767" w:rsidRPr="00625049" w:rsidRDefault="00656151" w:rsidP="00C7576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7. </w:t>
            </w:r>
            <w:r w:rsidR="00C75767" w:rsidRPr="00625049">
              <w:rPr>
                <w:rFonts w:ascii="Cambria" w:hAnsi="Cambria"/>
                <w:b/>
                <w:bCs/>
                <w:sz w:val="24"/>
                <w:szCs w:val="24"/>
              </w:rPr>
              <w:t>Closing Remarks (5 minutes)</w:t>
            </w:r>
          </w:p>
          <w:p w14:paraId="75E50A3C" w14:textId="1DD4DD2A" w:rsidR="00C75767" w:rsidRPr="00C75767" w:rsidRDefault="00625049" w:rsidP="00C757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7.1 </w:t>
            </w:r>
            <w:r w:rsidR="00C75767" w:rsidRPr="00C75767">
              <w:rPr>
                <w:rFonts w:ascii="Cambria" w:hAnsi="Cambria"/>
                <w:sz w:val="24"/>
                <w:szCs w:val="24"/>
              </w:rPr>
              <w:t>Recap of key points and commitments</w:t>
            </w:r>
          </w:p>
          <w:p w14:paraId="7F0F72C6" w14:textId="5CFF6752" w:rsidR="001139B3" w:rsidRDefault="00625049" w:rsidP="00C757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7.2 </w:t>
            </w:r>
            <w:r w:rsidR="00C75767" w:rsidRPr="00C75767">
              <w:rPr>
                <w:rFonts w:ascii="Cambria" w:hAnsi="Cambria"/>
                <w:sz w:val="24"/>
                <w:szCs w:val="24"/>
              </w:rPr>
              <w:t>Contact info and resources for further involvement</w:t>
            </w:r>
          </w:p>
          <w:p w14:paraId="08229F91" w14:textId="77777777" w:rsidR="00C75767" w:rsidRDefault="00C75767">
            <w:pPr>
              <w:rPr>
                <w:rFonts w:ascii="Cambria" w:hAnsi="Cambria"/>
                <w:sz w:val="24"/>
                <w:szCs w:val="24"/>
              </w:rPr>
            </w:pPr>
          </w:p>
          <w:p w14:paraId="26F0518A" w14:textId="77777777" w:rsidR="00C75767" w:rsidRDefault="00C75767">
            <w:pPr>
              <w:rPr>
                <w:rFonts w:ascii="Cambria" w:hAnsi="Cambria"/>
                <w:sz w:val="24"/>
                <w:szCs w:val="24"/>
              </w:rPr>
            </w:pPr>
          </w:p>
          <w:p w14:paraId="5B8281AD" w14:textId="77777777" w:rsidR="00C75767" w:rsidRDefault="00C75767">
            <w:pPr>
              <w:rPr>
                <w:rFonts w:ascii="Cambria" w:hAnsi="Cambria"/>
                <w:sz w:val="24"/>
                <w:szCs w:val="24"/>
              </w:rPr>
            </w:pPr>
          </w:p>
          <w:p w14:paraId="5045D5A9" w14:textId="77777777" w:rsidR="00C75767" w:rsidRPr="001139B3" w:rsidRDefault="00C7576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46" w:type="dxa"/>
          </w:tcPr>
          <w:p w14:paraId="6E386B50" w14:textId="77777777" w:rsidR="00FD1963" w:rsidRDefault="00FD1963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19.46</w:t>
            </w:r>
          </w:p>
          <w:p w14:paraId="1DFF6C38" w14:textId="77777777" w:rsidR="0013048B" w:rsidRDefault="0013048B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Final slides shared. </w:t>
            </w:r>
          </w:p>
          <w:p w14:paraId="49563C24" w14:textId="77777777" w:rsidR="0013048B" w:rsidRDefault="0013048B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27453F38" w14:textId="77777777" w:rsidR="0013048B" w:rsidRDefault="0013048B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0D6B2A90" w14:textId="77777777" w:rsidR="0013048B" w:rsidRDefault="0013048B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7239F889" w14:textId="77777777" w:rsidR="0013048B" w:rsidRDefault="0013048B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Closing of meeting. </w:t>
            </w:r>
          </w:p>
          <w:p w14:paraId="71A1A0D3" w14:textId="77777777" w:rsidR="008979E5" w:rsidRDefault="008979E5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6350C6B3" w14:textId="2DA3F152" w:rsidR="000B0B2A" w:rsidRDefault="000B0B2A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Additional and notable people in attendance: </w:t>
            </w:r>
          </w:p>
          <w:p w14:paraId="585AED7C" w14:textId="77777777" w:rsidR="000B0B2A" w:rsidRDefault="000B0B2A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439BB1E6" w14:textId="056D9788" w:rsidR="008979E5" w:rsidRDefault="008979E5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Details of: Robert Whittaker </w:t>
            </w:r>
          </w:p>
          <w:p w14:paraId="6F509AE7" w14:textId="6602315D" w:rsidR="008979E5" w:rsidRDefault="00421525" w:rsidP="0013048B">
            <w:pPr>
              <w:rPr>
                <w:rFonts w:ascii="Cambria" w:hAnsi="Cambria"/>
                <w:sz w:val="24"/>
                <w:szCs w:val="24"/>
              </w:rPr>
            </w:pPr>
            <w:hyperlink r:id="rId7" w:history="1">
              <w:r w:rsidR="00395F75" w:rsidRPr="00535620">
                <w:rPr>
                  <w:rStyle w:val="Hyperlink"/>
                  <w:rFonts w:ascii="Cambria" w:hAnsi="Cambria"/>
                  <w:sz w:val="24"/>
                  <w:szCs w:val="24"/>
                </w:rPr>
                <w:t>rvjwhittaker@protonmail.com</w:t>
              </w:r>
            </w:hyperlink>
          </w:p>
          <w:p w14:paraId="735F5278" w14:textId="77777777" w:rsidR="00395F75" w:rsidRDefault="00395F75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07896461456</w:t>
            </w:r>
          </w:p>
          <w:p w14:paraId="295BB802" w14:textId="77777777" w:rsidR="00400F7B" w:rsidRDefault="00400F7B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59CD9954" w14:textId="4915899F" w:rsidR="00400F7B" w:rsidRDefault="00400F7B" w:rsidP="001304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Rob</w:t>
            </w:r>
            <w:r w:rsidR="000B7D3D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</w:rPr>
              <w:t>n from Hollow Lane</w:t>
            </w:r>
          </w:p>
          <w:p w14:paraId="3503FA88" w14:textId="644AF705" w:rsidR="00400F7B" w:rsidRDefault="00421525" w:rsidP="0013048B">
            <w:pPr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="000B0B2A" w:rsidRPr="00535620">
                <w:rPr>
                  <w:rStyle w:val="Hyperlink"/>
                  <w:rFonts w:ascii="Cambria" w:hAnsi="Cambria"/>
                  <w:sz w:val="24"/>
                  <w:szCs w:val="24"/>
                </w:rPr>
                <w:t>Rhanson29@gmail.com</w:t>
              </w:r>
            </w:hyperlink>
          </w:p>
          <w:p w14:paraId="3C823F73" w14:textId="6B99CA84" w:rsidR="000B0B2A" w:rsidRDefault="000B0B2A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42B60F5B" w14:textId="77777777" w:rsidR="004E3AC9" w:rsidRDefault="004E3AC9" w:rsidP="0013048B">
            <w:pPr>
              <w:rPr>
                <w:rFonts w:ascii="Cambria" w:hAnsi="Cambria"/>
                <w:sz w:val="24"/>
                <w:szCs w:val="24"/>
              </w:rPr>
            </w:pPr>
          </w:p>
          <w:p w14:paraId="22228D7D" w14:textId="20EC0F8A" w:rsidR="004E3AC9" w:rsidRPr="001139B3" w:rsidRDefault="004E3AC9" w:rsidP="001304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BA4BF49" w14:textId="77777777" w:rsidR="001139B3" w:rsidRDefault="001139B3">
            <w:pPr>
              <w:rPr>
                <w:rFonts w:ascii="Cambria" w:hAnsi="Cambria"/>
                <w:sz w:val="24"/>
                <w:szCs w:val="24"/>
              </w:rPr>
            </w:pPr>
          </w:p>
          <w:p w14:paraId="3E85B1B6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44A53FF7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4752A99A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6A149A8F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781831BA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3DA577FE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6567ABD1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4669E54C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5C83B6B8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0B381AAA" w14:textId="77777777" w:rsidR="000B0B2A" w:rsidRDefault="000B0B2A" w:rsidP="000B0B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Contribution towards budget.</w:t>
            </w:r>
          </w:p>
          <w:p w14:paraId="3C21A4C6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F5A48F3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5828176F" w14:textId="77777777" w:rsidR="000B0B2A" w:rsidRDefault="000B0B2A">
            <w:pPr>
              <w:rPr>
                <w:rFonts w:ascii="Cambria" w:hAnsi="Cambria"/>
                <w:sz w:val="24"/>
                <w:szCs w:val="24"/>
              </w:rPr>
            </w:pPr>
          </w:p>
          <w:p w14:paraId="2CE733B5" w14:textId="7DA3EBEF" w:rsidR="000B0B2A" w:rsidRPr="001139B3" w:rsidRDefault="000B0B2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Will use AI to summarise meeting and distribute.</w:t>
            </w:r>
          </w:p>
        </w:tc>
      </w:tr>
    </w:tbl>
    <w:p w14:paraId="4E2AF474" w14:textId="77777777" w:rsidR="00B3150B" w:rsidRDefault="00B3150B">
      <w:pPr>
        <w:rPr>
          <w:rFonts w:ascii="Cambria" w:hAnsi="Cambria"/>
          <w:sz w:val="24"/>
          <w:szCs w:val="24"/>
        </w:rPr>
      </w:pPr>
    </w:p>
    <w:p w14:paraId="3EEFBFBD" w14:textId="77777777" w:rsidR="00112485" w:rsidRDefault="00112485">
      <w:pPr>
        <w:rPr>
          <w:rFonts w:ascii="Cambria" w:hAnsi="Cambria"/>
          <w:sz w:val="24"/>
          <w:szCs w:val="24"/>
        </w:rPr>
      </w:pPr>
    </w:p>
    <w:p w14:paraId="7FFF9D20" w14:textId="72784FCF" w:rsidR="00112485" w:rsidRDefault="0011248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Minutes taken by Milly Clark-Wilson</w:t>
      </w:r>
      <w:r w:rsidR="00446EDD">
        <w:rPr>
          <w:rFonts w:ascii="Cambria" w:hAnsi="Cambria"/>
          <w:sz w:val="24"/>
          <w:szCs w:val="24"/>
        </w:rPr>
        <w:t>.</w:t>
      </w:r>
    </w:p>
    <w:p w14:paraId="22C445A8" w14:textId="77777777" w:rsidR="00446EDD" w:rsidRDefault="00446EDD">
      <w:pPr>
        <w:rPr>
          <w:rFonts w:ascii="Cambria" w:hAnsi="Cambria"/>
          <w:sz w:val="24"/>
          <w:szCs w:val="24"/>
        </w:rPr>
      </w:pPr>
    </w:p>
    <w:p w14:paraId="45E2F1C0" w14:textId="0DF61FA3" w:rsidR="00446EDD" w:rsidRPr="001139B3" w:rsidRDefault="00446EDD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446EDD" w:rsidRPr="001139B3" w:rsidSect="001139B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08EA8" w14:textId="77777777" w:rsidR="00421525" w:rsidRDefault="00421525" w:rsidP="00B3150B">
      <w:pPr>
        <w:spacing w:after="0" w:line="240" w:lineRule="auto"/>
      </w:pPr>
      <w:r>
        <w:separator/>
      </w:r>
    </w:p>
  </w:endnote>
  <w:endnote w:type="continuationSeparator" w:id="0">
    <w:p w14:paraId="3661AC90" w14:textId="77777777" w:rsidR="00421525" w:rsidRDefault="00421525" w:rsidP="00B3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EB682" w14:textId="77777777" w:rsidR="00421525" w:rsidRDefault="00421525" w:rsidP="00B3150B">
      <w:pPr>
        <w:spacing w:after="0" w:line="240" w:lineRule="auto"/>
      </w:pPr>
      <w:r>
        <w:separator/>
      </w:r>
    </w:p>
  </w:footnote>
  <w:footnote w:type="continuationSeparator" w:id="0">
    <w:p w14:paraId="18ED4A44" w14:textId="77777777" w:rsidR="00421525" w:rsidRDefault="00421525" w:rsidP="00B3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682A" w14:textId="0464A28A" w:rsidR="008F3042" w:rsidRPr="00F614A8" w:rsidRDefault="008F3042" w:rsidP="008F3042">
    <w:pPr>
      <w:pStyle w:val="Header"/>
      <w:jc w:val="center"/>
      <w:rPr>
        <w:rFonts w:ascii="Cambria" w:hAnsi="Cambria"/>
        <w:sz w:val="36"/>
        <w:szCs w:val="36"/>
      </w:rPr>
    </w:pPr>
    <w:r w:rsidRPr="00F614A8">
      <w:rPr>
        <w:rFonts w:ascii="Cambria" w:hAnsi="Cambria"/>
        <w:sz w:val="36"/>
        <w:szCs w:val="36"/>
      </w:rPr>
      <w:t xml:space="preserve">Public Meeting Agenda: Protect </w:t>
    </w:r>
    <w:proofErr w:type="spellStart"/>
    <w:r w:rsidRPr="00F614A8">
      <w:rPr>
        <w:rFonts w:ascii="Cambria" w:hAnsi="Cambria"/>
        <w:sz w:val="36"/>
        <w:szCs w:val="36"/>
      </w:rPr>
      <w:t>Wincheap</w:t>
    </w:r>
    <w:proofErr w:type="spellEnd"/>
    <w:r w:rsidRPr="00F614A8">
      <w:rPr>
        <w:rFonts w:ascii="Cambria" w:hAnsi="Cambria"/>
        <w:sz w:val="36"/>
        <w:szCs w:val="36"/>
      </w:rPr>
      <w:t xml:space="preserve"> Orchards</w:t>
    </w:r>
    <w:r w:rsidR="009B636B" w:rsidRPr="00F614A8">
      <w:rPr>
        <w:rFonts w:ascii="Cambria" w:hAnsi="Cambria"/>
        <w:sz w:val="36"/>
        <w:szCs w:val="36"/>
      </w:rPr>
      <w:t xml:space="preserve"> (Merton Park Development)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43D9"/>
    <w:multiLevelType w:val="multilevel"/>
    <w:tmpl w:val="08BEA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1505274"/>
    <w:multiLevelType w:val="multilevel"/>
    <w:tmpl w:val="D73CA6F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0B"/>
    <w:rsid w:val="0001102E"/>
    <w:rsid w:val="00022C6D"/>
    <w:rsid w:val="00024B4C"/>
    <w:rsid w:val="00077202"/>
    <w:rsid w:val="000815DE"/>
    <w:rsid w:val="000874B1"/>
    <w:rsid w:val="000903FB"/>
    <w:rsid w:val="0009244A"/>
    <w:rsid w:val="000A2714"/>
    <w:rsid w:val="000B0B2A"/>
    <w:rsid w:val="000B52E6"/>
    <w:rsid w:val="000B7D3D"/>
    <w:rsid w:val="000D0D87"/>
    <w:rsid w:val="000E430E"/>
    <w:rsid w:val="000F530C"/>
    <w:rsid w:val="00104433"/>
    <w:rsid w:val="00112485"/>
    <w:rsid w:val="001139B3"/>
    <w:rsid w:val="0013048B"/>
    <w:rsid w:val="001413DE"/>
    <w:rsid w:val="001C4BEA"/>
    <w:rsid w:val="001D25D5"/>
    <w:rsid w:val="001D3CB4"/>
    <w:rsid w:val="001F78DF"/>
    <w:rsid w:val="002073BC"/>
    <w:rsid w:val="00215107"/>
    <w:rsid w:val="00233919"/>
    <w:rsid w:val="00237ED7"/>
    <w:rsid w:val="00264E4A"/>
    <w:rsid w:val="00295248"/>
    <w:rsid w:val="002B28BF"/>
    <w:rsid w:val="002B39C0"/>
    <w:rsid w:val="002C0BD9"/>
    <w:rsid w:val="002C7823"/>
    <w:rsid w:val="002F586C"/>
    <w:rsid w:val="00303243"/>
    <w:rsid w:val="00350509"/>
    <w:rsid w:val="00360954"/>
    <w:rsid w:val="00362647"/>
    <w:rsid w:val="00371905"/>
    <w:rsid w:val="00375546"/>
    <w:rsid w:val="00395F75"/>
    <w:rsid w:val="003B448E"/>
    <w:rsid w:val="003B4A12"/>
    <w:rsid w:val="003B6B78"/>
    <w:rsid w:val="003E1819"/>
    <w:rsid w:val="003E47FE"/>
    <w:rsid w:val="00400F7B"/>
    <w:rsid w:val="00401040"/>
    <w:rsid w:val="00421525"/>
    <w:rsid w:val="00421859"/>
    <w:rsid w:val="00431C0C"/>
    <w:rsid w:val="00437008"/>
    <w:rsid w:val="00446EDD"/>
    <w:rsid w:val="00463712"/>
    <w:rsid w:val="0049094F"/>
    <w:rsid w:val="0049507E"/>
    <w:rsid w:val="00497ECA"/>
    <w:rsid w:val="004B3BDC"/>
    <w:rsid w:val="004D5D1D"/>
    <w:rsid w:val="004E10F1"/>
    <w:rsid w:val="004E3AC9"/>
    <w:rsid w:val="004F35E3"/>
    <w:rsid w:val="004F6291"/>
    <w:rsid w:val="005755FE"/>
    <w:rsid w:val="005765DD"/>
    <w:rsid w:val="00577395"/>
    <w:rsid w:val="00590009"/>
    <w:rsid w:val="00591BCF"/>
    <w:rsid w:val="005A3D5A"/>
    <w:rsid w:val="005B0E94"/>
    <w:rsid w:val="005E2792"/>
    <w:rsid w:val="005E40AF"/>
    <w:rsid w:val="005E4544"/>
    <w:rsid w:val="005F0A1D"/>
    <w:rsid w:val="006151EF"/>
    <w:rsid w:val="00622B75"/>
    <w:rsid w:val="00625049"/>
    <w:rsid w:val="00640D0B"/>
    <w:rsid w:val="00642657"/>
    <w:rsid w:val="00656151"/>
    <w:rsid w:val="00657709"/>
    <w:rsid w:val="006775E8"/>
    <w:rsid w:val="006874D3"/>
    <w:rsid w:val="006A632C"/>
    <w:rsid w:val="006A7E29"/>
    <w:rsid w:val="006B4E0F"/>
    <w:rsid w:val="006C2E3A"/>
    <w:rsid w:val="006D72BB"/>
    <w:rsid w:val="006E52CC"/>
    <w:rsid w:val="006F51B7"/>
    <w:rsid w:val="00714124"/>
    <w:rsid w:val="00715605"/>
    <w:rsid w:val="00736658"/>
    <w:rsid w:val="00744F2C"/>
    <w:rsid w:val="0076621C"/>
    <w:rsid w:val="0077062B"/>
    <w:rsid w:val="007717EE"/>
    <w:rsid w:val="00781BBF"/>
    <w:rsid w:val="007A4E9B"/>
    <w:rsid w:val="007C3B4B"/>
    <w:rsid w:val="007D1CD2"/>
    <w:rsid w:val="00824A05"/>
    <w:rsid w:val="00840BAE"/>
    <w:rsid w:val="008507AF"/>
    <w:rsid w:val="00857C25"/>
    <w:rsid w:val="0087076B"/>
    <w:rsid w:val="008979E5"/>
    <w:rsid w:val="008E5504"/>
    <w:rsid w:val="008F0B51"/>
    <w:rsid w:val="008F3042"/>
    <w:rsid w:val="009007DF"/>
    <w:rsid w:val="0093337D"/>
    <w:rsid w:val="00952ED5"/>
    <w:rsid w:val="00995D3C"/>
    <w:rsid w:val="009A293C"/>
    <w:rsid w:val="009A3495"/>
    <w:rsid w:val="009B636B"/>
    <w:rsid w:val="009C1757"/>
    <w:rsid w:val="009D7703"/>
    <w:rsid w:val="009F03DD"/>
    <w:rsid w:val="009F2067"/>
    <w:rsid w:val="00A46ACF"/>
    <w:rsid w:val="00A47E3D"/>
    <w:rsid w:val="00A551D6"/>
    <w:rsid w:val="00A651E1"/>
    <w:rsid w:val="00AA6F20"/>
    <w:rsid w:val="00AC44ED"/>
    <w:rsid w:val="00AC5301"/>
    <w:rsid w:val="00AC6DA6"/>
    <w:rsid w:val="00AC7E03"/>
    <w:rsid w:val="00AD4EFF"/>
    <w:rsid w:val="00B13845"/>
    <w:rsid w:val="00B3150B"/>
    <w:rsid w:val="00B63835"/>
    <w:rsid w:val="00B73383"/>
    <w:rsid w:val="00B84537"/>
    <w:rsid w:val="00B94F0E"/>
    <w:rsid w:val="00BC30F7"/>
    <w:rsid w:val="00BE39FD"/>
    <w:rsid w:val="00C167C6"/>
    <w:rsid w:val="00C43E28"/>
    <w:rsid w:val="00C47A8D"/>
    <w:rsid w:val="00C57206"/>
    <w:rsid w:val="00C7247B"/>
    <w:rsid w:val="00C7303F"/>
    <w:rsid w:val="00C7548E"/>
    <w:rsid w:val="00C75767"/>
    <w:rsid w:val="00C86DB8"/>
    <w:rsid w:val="00CB72AF"/>
    <w:rsid w:val="00CC08DD"/>
    <w:rsid w:val="00CF212E"/>
    <w:rsid w:val="00D00664"/>
    <w:rsid w:val="00D528FB"/>
    <w:rsid w:val="00D663D7"/>
    <w:rsid w:val="00D81DA1"/>
    <w:rsid w:val="00DB00EF"/>
    <w:rsid w:val="00DB373A"/>
    <w:rsid w:val="00DC66E8"/>
    <w:rsid w:val="00DC765B"/>
    <w:rsid w:val="00DE0FAD"/>
    <w:rsid w:val="00DE3319"/>
    <w:rsid w:val="00DE3EC7"/>
    <w:rsid w:val="00DF34F1"/>
    <w:rsid w:val="00E258FF"/>
    <w:rsid w:val="00E357E0"/>
    <w:rsid w:val="00E733A7"/>
    <w:rsid w:val="00E75791"/>
    <w:rsid w:val="00E827DB"/>
    <w:rsid w:val="00E83B33"/>
    <w:rsid w:val="00E90D0A"/>
    <w:rsid w:val="00EA382D"/>
    <w:rsid w:val="00EB7466"/>
    <w:rsid w:val="00F1495F"/>
    <w:rsid w:val="00F15F23"/>
    <w:rsid w:val="00F24107"/>
    <w:rsid w:val="00F614A8"/>
    <w:rsid w:val="00F722B9"/>
    <w:rsid w:val="00F81464"/>
    <w:rsid w:val="00F847DB"/>
    <w:rsid w:val="00FA5ED8"/>
    <w:rsid w:val="00FA61ED"/>
    <w:rsid w:val="00FD1963"/>
    <w:rsid w:val="00FD797D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170A"/>
  <w15:docId w15:val="{D1BE6B90-ED6C-4044-8010-F1248D1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0B"/>
  </w:style>
  <w:style w:type="paragraph" w:styleId="Footer">
    <w:name w:val="footer"/>
    <w:basedOn w:val="Normal"/>
    <w:link w:val="FooterChar"/>
    <w:uiPriority w:val="99"/>
    <w:unhideWhenUsed/>
    <w:rsid w:val="00B31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0B"/>
  </w:style>
  <w:style w:type="table" w:styleId="TableGrid">
    <w:name w:val="Table Grid"/>
    <w:basedOn w:val="TableNormal"/>
    <w:uiPriority w:val="39"/>
    <w:rsid w:val="00B3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9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nson29@gmail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vjwhittaker@protonmail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2BAB5D033D2429380C7E9D73BA229" ma:contentTypeVersion="17" ma:contentTypeDescription="Create a new document." ma:contentTypeScope="" ma:versionID="94a683e2561d176af78ee7f96af39f55">
  <xsd:schema xmlns:xsd="http://www.w3.org/2001/XMLSchema" xmlns:xs="http://www.w3.org/2001/XMLSchema" xmlns:p="http://schemas.microsoft.com/office/2006/metadata/properties" xmlns:ns2="9beea33d-f783-4784-b9d6-74cd034d992f" xmlns:ns3="53d31d20-dd4e-49b6-bf6d-ceb7cb877909" targetNamespace="http://schemas.microsoft.com/office/2006/metadata/properties" ma:root="true" ma:fieldsID="7dc7bba259ed90800092aeb15a378f28" ns2:_="" ns3:_="">
    <xsd:import namespace="9beea33d-f783-4784-b9d6-74cd034d992f"/>
    <xsd:import namespace="53d31d20-dd4e-49b6-bf6d-ceb7cb877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Numberse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a33d-f783-4784-b9d6-74cd034d9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984b3f-27e6-4f6c-bda6-f0ff5af11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umberset" ma:index="26" nillable="true" ma:displayName="Number set" ma:format="Dropdown" ma:internalName="Numberset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1d20-dd4e-49b6-bf6d-ceb7cb8779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748429-9e0a-46cd-9cf6-db4ae1e6430b}" ma:internalName="TaxCatchAll" ma:showField="CatchAllData" ma:web="53d31d20-dd4e-49b6-bf6d-ceb7cb877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et xmlns="9beea33d-f783-4784-b9d6-74cd034d992f" xsi:nil="true"/>
    <TaxCatchAll xmlns="53d31d20-dd4e-49b6-bf6d-ceb7cb877909" xsi:nil="true"/>
    <lcf76f155ced4ddcb4097134ff3c332f xmlns="9beea33d-f783-4784-b9d6-74cd034d992f">
      <Terms xmlns="http://schemas.microsoft.com/office/infopath/2007/PartnerControls"/>
    </lcf76f155ced4ddcb4097134ff3c332f>
    <_dlc_DocId xmlns="53d31d20-dd4e-49b6-bf6d-ceb7cb877909">AJ3RAC2PTZQW-967030878-86567</_dlc_DocId>
    <_dlc_DocIdUrl xmlns="53d31d20-dd4e-49b6-bf6d-ceb7cb877909">
      <Url>https://canterburycitycouncil421.sharepoint.com/sites/PC03/_layouts/15/DocIdRedir.aspx?ID=AJ3RAC2PTZQW-967030878-86567</Url>
      <Description>AJ3RAC2PTZQW-967030878-86567</Description>
    </_dlc_DocIdUrl>
  </documentManagement>
</p:properties>
</file>

<file path=customXml/itemProps1.xml><?xml version="1.0" encoding="utf-8"?>
<ds:datastoreItem xmlns:ds="http://schemas.openxmlformats.org/officeDocument/2006/customXml" ds:itemID="{3DE96240-04FC-4A9D-9235-560F914D10C2}"/>
</file>

<file path=customXml/itemProps2.xml><?xml version="1.0" encoding="utf-8"?>
<ds:datastoreItem xmlns:ds="http://schemas.openxmlformats.org/officeDocument/2006/customXml" ds:itemID="{65EF9FDB-46B5-4058-83C2-3E8E0E2B4477}"/>
</file>

<file path=customXml/itemProps3.xml><?xml version="1.0" encoding="utf-8"?>
<ds:datastoreItem xmlns:ds="http://schemas.openxmlformats.org/officeDocument/2006/customXml" ds:itemID="{02B93E48-F6DC-4119-917F-6CD12C08514C}"/>
</file>

<file path=customXml/itemProps4.xml><?xml version="1.0" encoding="utf-8"?>
<ds:datastoreItem xmlns:ds="http://schemas.openxmlformats.org/officeDocument/2006/customXml" ds:itemID="{8FBC0409-A387-4F16-AB58-1B09AEEA7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1119</Words>
  <Characters>6381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Clark Wilson</dc:creator>
  <cp:keywords/>
  <dc:description/>
  <cp:lastModifiedBy>Freya Denham</cp:lastModifiedBy>
  <cp:revision>3</cp:revision>
  <dcterms:created xsi:type="dcterms:W3CDTF">2025-10-19T15:56:00Z</dcterms:created>
  <dcterms:modified xsi:type="dcterms:W3CDTF">2025-10-19T16:27:00Z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0x0101008832BAB5D033D2429380C7E9D73BA229</vt:lpwstr>
  </property>
  <property fmtid="{D5CDD505-2E9C-101B-9397-08002B2CF9AE}" pid="3" name="_dlc_DocIdItemGuid">
    <vt:lpwstr>0590f5ce-9fe2-4d3a-ab4d-b31c69a3d426</vt:lpwstr>
  </property>
  <property fmtid="{D5CDD505-2E9C-101B-9397-08002B2CF9AE}" pid="4" name="MediaServiceImageTags">
    <vt:lpwstr/>
  </property>
</Properties>
</file>